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007D5" w14:textId="77777777" w:rsidR="00FD303D" w:rsidRPr="008713B1" w:rsidRDefault="00FD303D" w:rsidP="0049465A">
      <w:pPr>
        <w:pStyle w:val="Bezmezer"/>
        <w:spacing w:before="120"/>
        <w:jc w:val="center"/>
        <w:rPr>
          <w:rFonts w:ascii="Times New Roman" w:hAnsi="Times New Roman"/>
          <w:b/>
          <w:sz w:val="32"/>
          <w:szCs w:val="32"/>
        </w:rPr>
      </w:pPr>
      <w:r w:rsidRPr="008713B1">
        <w:rPr>
          <w:rFonts w:ascii="Times New Roman" w:hAnsi="Times New Roman"/>
          <w:b/>
          <w:sz w:val="32"/>
          <w:szCs w:val="32"/>
        </w:rPr>
        <w:t xml:space="preserve">Smlouva o dílo  </w:t>
      </w:r>
    </w:p>
    <w:p w14:paraId="35B963B3" w14:textId="77777777" w:rsidR="004B17D7" w:rsidRPr="00C25E6D" w:rsidRDefault="004B17D7" w:rsidP="0049465A">
      <w:pPr>
        <w:pStyle w:val="Bezmezer"/>
        <w:spacing w:before="120"/>
        <w:jc w:val="center"/>
        <w:rPr>
          <w:rFonts w:ascii="Times New Roman" w:hAnsi="Times New Roman"/>
          <w:sz w:val="24"/>
          <w:szCs w:val="24"/>
        </w:rPr>
      </w:pPr>
      <w:r w:rsidRPr="00C25E6D">
        <w:rPr>
          <w:rFonts w:ascii="Times New Roman" w:hAnsi="Times New Roman"/>
          <w:sz w:val="24"/>
          <w:szCs w:val="24"/>
        </w:rPr>
        <w:t>(dále jen „smlouva“)</w:t>
      </w:r>
    </w:p>
    <w:p w14:paraId="2432A465" w14:textId="77777777" w:rsidR="00FD303D" w:rsidRPr="00C25E6D" w:rsidRDefault="00FF2A4D" w:rsidP="0049465A">
      <w:pPr>
        <w:pStyle w:val="Bezmezer"/>
        <w:spacing w:before="120"/>
        <w:jc w:val="center"/>
        <w:rPr>
          <w:rFonts w:ascii="Times New Roman" w:hAnsi="Times New Roman"/>
          <w:sz w:val="24"/>
          <w:szCs w:val="24"/>
        </w:rPr>
      </w:pPr>
      <w:r w:rsidRPr="00C25E6D">
        <w:rPr>
          <w:rFonts w:ascii="Times New Roman" w:hAnsi="Times New Roman"/>
          <w:sz w:val="24"/>
          <w:szCs w:val="24"/>
        </w:rPr>
        <w:t xml:space="preserve">dle </w:t>
      </w:r>
      <w:r w:rsidR="00FD303D" w:rsidRPr="00C25E6D">
        <w:rPr>
          <w:rFonts w:ascii="Times New Roman" w:hAnsi="Times New Roman"/>
          <w:sz w:val="24"/>
          <w:szCs w:val="24"/>
        </w:rPr>
        <w:t xml:space="preserve">§ </w:t>
      </w:r>
      <w:r w:rsidR="00AB760F" w:rsidRPr="00C25E6D">
        <w:rPr>
          <w:rFonts w:ascii="Times New Roman" w:hAnsi="Times New Roman"/>
          <w:sz w:val="24"/>
          <w:szCs w:val="24"/>
        </w:rPr>
        <w:t xml:space="preserve">2586 </w:t>
      </w:r>
      <w:r w:rsidR="00FD303D" w:rsidRPr="00C25E6D">
        <w:rPr>
          <w:rFonts w:ascii="Times New Roman" w:hAnsi="Times New Roman"/>
          <w:sz w:val="24"/>
          <w:szCs w:val="24"/>
        </w:rPr>
        <w:t xml:space="preserve">a následujících zákona č. </w:t>
      </w:r>
      <w:r w:rsidR="00AB760F" w:rsidRPr="00C25E6D">
        <w:rPr>
          <w:rFonts w:ascii="Times New Roman" w:hAnsi="Times New Roman"/>
          <w:sz w:val="24"/>
          <w:szCs w:val="24"/>
        </w:rPr>
        <w:t>89</w:t>
      </w:r>
      <w:r w:rsidR="00FD303D" w:rsidRPr="00C25E6D">
        <w:rPr>
          <w:rFonts w:ascii="Times New Roman" w:hAnsi="Times New Roman"/>
          <w:sz w:val="24"/>
          <w:szCs w:val="24"/>
        </w:rPr>
        <w:t>/</w:t>
      </w:r>
      <w:r w:rsidR="00AB760F" w:rsidRPr="00C25E6D">
        <w:rPr>
          <w:rFonts w:ascii="Times New Roman" w:hAnsi="Times New Roman"/>
          <w:sz w:val="24"/>
          <w:szCs w:val="24"/>
        </w:rPr>
        <w:t>2012</w:t>
      </w:r>
      <w:r w:rsidR="00FD303D" w:rsidRPr="00C25E6D">
        <w:rPr>
          <w:rFonts w:ascii="Times New Roman" w:hAnsi="Times New Roman"/>
          <w:sz w:val="24"/>
          <w:szCs w:val="24"/>
        </w:rPr>
        <w:t xml:space="preserve"> Sb., </w:t>
      </w:r>
      <w:r w:rsidR="00AB760F" w:rsidRPr="00C25E6D">
        <w:rPr>
          <w:rFonts w:ascii="Times New Roman" w:hAnsi="Times New Roman"/>
          <w:sz w:val="24"/>
          <w:szCs w:val="24"/>
        </w:rPr>
        <w:t xml:space="preserve">občanského </w:t>
      </w:r>
      <w:r w:rsidR="00FD303D" w:rsidRPr="00C25E6D">
        <w:rPr>
          <w:rFonts w:ascii="Times New Roman" w:hAnsi="Times New Roman"/>
          <w:sz w:val="24"/>
          <w:szCs w:val="24"/>
        </w:rPr>
        <w:t xml:space="preserve">zákoníku, </w:t>
      </w:r>
      <w:r w:rsidR="00A63402" w:rsidRPr="00C25E6D">
        <w:rPr>
          <w:rFonts w:ascii="Times New Roman" w:hAnsi="Times New Roman"/>
          <w:sz w:val="24"/>
          <w:szCs w:val="24"/>
        </w:rPr>
        <w:br/>
      </w:r>
      <w:r w:rsidR="00FD303D" w:rsidRPr="00C25E6D">
        <w:rPr>
          <w:rFonts w:ascii="Times New Roman" w:hAnsi="Times New Roman"/>
          <w:sz w:val="24"/>
          <w:szCs w:val="24"/>
        </w:rPr>
        <w:t>ve znění pozdějších předpisů (dále jen „</w:t>
      </w:r>
      <w:r w:rsidR="00AB760F" w:rsidRPr="00C25E6D">
        <w:rPr>
          <w:rFonts w:ascii="Times New Roman" w:hAnsi="Times New Roman"/>
          <w:b/>
          <w:sz w:val="24"/>
          <w:szCs w:val="24"/>
        </w:rPr>
        <w:t>o</w:t>
      </w:r>
      <w:r w:rsidR="005F753E" w:rsidRPr="00C25E6D">
        <w:rPr>
          <w:rFonts w:ascii="Times New Roman" w:hAnsi="Times New Roman"/>
          <w:b/>
          <w:sz w:val="24"/>
          <w:szCs w:val="24"/>
        </w:rPr>
        <w:t>b</w:t>
      </w:r>
      <w:r w:rsidR="00AB760F" w:rsidRPr="00C25E6D">
        <w:rPr>
          <w:rFonts w:ascii="Times New Roman" w:hAnsi="Times New Roman"/>
          <w:b/>
          <w:sz w:val="24"/>
          <w:szCs w:val="24"/>
        </w:rPr>
        <w:t xml:space="preserve">čanský </w:t>
      </w:r>
      <w:r w:rsidR="00FD303D" w:rsidRPr="00C25E6D">
        <w:rPr>
          <w:rFonts w:ascii="Times New Roman" w:hAnsi="Times New Roman"/>
          <w:b/>
          <w:sz w:val="24"/>
          <w:szCs w:val="24"/>
        </w:rPr>
        <w:t>zákoník</w:t>
      </w:r>
      <w:r w:rsidR="00FD303D" w:rsidRPr="00C25E6D">
        <w:rPr>
          <w:rFonts w:ascii="Times New Roman" w:hAnsi="Times New Roman"/>
          <w:sz w:val="24"/>
          <w:szCs w:val="24"/>
        </w:rPr>
        <w:t>“)</w:t>
      </w:r>
    </w:p>
    <w:p w14:paraId="55B693EE" w14:textId="77777777" w:rsidR="00E94374" w:rsidRPr="00C25E6D" w:rsidRDefault="00E94374" w:rsidP="0049465A">
      <w:pPr>
        <w:pStyle w:val="Bezmezer"/>
        <w:spacing w:before="120"/>
        <w:jc w:val="center"/>
        <w:rPr>
          <w:rFonts w:ascii="Times New Roman" w:hAnsi="Times New Roman"/>
          <w:sz w:val="24"/>
          <w:szCs w:val="24"/>
        </w:rPr>
      </w:pPr>
    </w:p>
    <w:p w14:paraId="45D96C6A" w14:textId="77777777" w:rsidR="00AA0B05" w:rsidRPr="00C25E6D" w:rsidRDefault="00AA0B05" w:rsidP="0049465A">
      <w:pPr>
        <w:pStyle w:val="Bezmezer"/>
        <w:numPr>
          <w:ilvl w:val="0"/>
          <w:numId w:val="6"/>
        </w:numPr>
        <w:tabs>
          <w:tab w:val="clear" w:pos="357"/>
        </w:tabs>
        <w:spacing w:before="120"/>
        <w:ind w:left="-357" w:firstLine="79"/>
        <w:jc w:val="center"/>
        <w:rPr>
          <w:rFonts w:ascii="Times New Roman" w:hAnsi="Times New Roman"/>
          <w:b/>
          <w:sz w:val="24"/>
          <w:szCs w:val="24"/>
        </w:rPr>
      </w:pPr>
      <w:r w:rsidRPr="00C25E6D">
        <w:rPr>
          <w:rFonts w:ascii="Times New Roman" w:hAnsi="Times New Roman"/>
          <w:b/>
          <w:sz w:val="24"/>
          <w:szCs w:val="24"/>
        </w:rPr>
        <w:t>Smluvní strany</w:t>
      </w:r>
    </w:p>
    <w:p w14:paraId="4121016A" w14:textId="77777777" w:rsidR="00FD303D" w:rsidRPr="00C25E6D" w:rsidRDefault="00FD303D" w:rsidP="0049465A">
      <w:pPr>
        <w:pStyle w:val="Bezmezer"/>
        <w:spacing w:before="120"/>
        <w:jc w:val="both"/>
        <w:rPr>
          <w:rFonts w:ascii="Times New Roman" w:hAnsi="Times New Roman"/>
          <w:sz w:val="24"/>
          <w:szCs w:val="24"/>
        </w:rPr>
      </w:pPr>
    </w:p>
    <w:p w14:paraId="76C04C85" w14:textId="77777777" w:rsidR="003C5B0D" w:rsidRPr="00C25E6D" w:rsidRDefault="00FD303D" w:rsidP="0049465A">
      <w:pPr>
        <w:pStyle w:val="Bezmezer"/>
        <w:numPr>
          <w:ilvl w:val="1"/>
          <w:numId w:val="1"/>
        </w:numPr>
        <w:spacing w:before="120"/>
        <w:ind w:left="360" w:hanging="360"/>
        <w:jc w:val="both"/>
        <w:rPr>
          <w:rFonts w:ascii="Times New Roman" w:hAnsi="Times New Roman"/>
          <w:b/>
          <w:sz w:val="24"/>
          <w:szCs w:val="24"/>
        </w:rPr>
      </w:pPr>
      <w:r w:rsidRPr="00C25E6D">
        <w:rPr>
          <w:rFonts w:ascii="Times New Roman" w:hAnsi="Times New Roman"/>
          <w:b/>
          <w:sz w:val="24"/>
          <w:szCs w:val="24"/>
        </w:rPr>
        <w:t>Objednatel:</w:t>
      </w:r>
    </w:p>
    <w:p w14:paraId="41D0AA15" w14:textId="32329734" w:rsidR="00257CE1" w:rsidRPr="00C25E6D" w:rsidRDefault="002651B5" w:rsidP="00257CE1">
      <w:pPr>
        <w:spacing w:before="120" w:after="0" w:line="240" w:lineRule="auto"/>
        <w:rPr>
          <w:rStyle w:val="Siln"/>
          <w:sz w:val="24"/>
          <w:szCs w:val="24"/>
          <w:shd w:val="clear" w:color="auto" w:fill="FEFEFE"/>
        </w:rPr>
      </w:pPr>
      <w:r w:rsidRPr="00C25E6D">
        <w:rPr>
          <w:rFonts w:ascii="Times New Roman" w:hAnsi="Times New Roman"/>
          <w:b/>
          <w:sz w:val="24"/>
          <w:szCs w:val="24"/>
          <w:lang w:eastAsia="cs-CZ"/>
        </w:rPr>
        <w:t>Městská sportovní Turnov, s.r.o.</w:t>
      </w:r>
    </w:p>
    <w:p w14:paraId="7D19BAF2" w14:textId="0026DFBF" w:rsidR="001A4511" w:rsidRPr="00C25E6D" w:rsidRDefault="009C206D" w:rsidP="00257CE1">
      <w:pPr>
        <w:spacing w:before="120" w:after="0" w:line="240" w:lineRule="auto"/>
        <w:rPr>
          <w:rFonts w:ascii="Times New Roman" w:hAnsi="Times New Roman"/>
          <w:bCs/>
          <w:sz w:val="24"/>
          <w:szCs w:val="24"/>
        </w:rPr>
      </w:pPr>
      <w:r w:rsidRPr="00C25E6D">
        <w:rPr>
          <w:rFonts w:ascii="Times New Roman" w:hAnsi="Times New Roman"/>
          <w:bCs/>
          <w:sz w:val="24"/>
          <w:szCs w:val="24"/>
        </w:rPr>
        <w:t xml:space="preserve">Sídlo: </w:t>
      </w:r>
      <w:r w:rsidR="0079045C" w:rsidRPr="00C25E6D">
        <w:rPr>
          <w:rFonts w:ascii="Times New Roman" w:hAnsi="Times New Roman"/>
          <w:bCs/>
          <w:sz w:val="24"/>
          <w:szCs w:val="24"/>
        </w:rPr>
        <w:tab/>
      </w:r>
      <w:r w:rsidR="0079045C" w:rsidRPr="00C25E6D">
        <w:rPr>
          <w:rFonts w:ascii="Times New Roman" w:hAnsi="Times New Roman"/>
          <w:bCs/>
          <w:sz w:val="24"/>
          <w:szCs w:val="24"/>
        </w:rPr>
        <w:tab/>
      </w:r>
      <w:r w:rsidR="0079045C" w:rsidRPr="00C25E6D">
        <w:rPr>
          <w:rFonts w:ascii="Times New Roman" w:hAnsi="Times New Roman"/>
          <w:bCs/>
          <w:sz w:val="24"/>
          <w:szCs w:val="24"/>
        </w:rPr>
        <w:tab/>
      </w:r>
      <w:r w:rsidR="002651B5" w:rsidRPr="00C25E6D">
        <w:rPr>
          <w:rFonts w:ascii="Times New Roman" w:hAnsi="Times New Roman"/>
          <w:sz w:val="24"/>
          <w:szCs w:val="24"/>
          <w:lang w:eastAsia="cs-CZ"/>
        </w:rPr>
        <w:t>Vojtěcha Maška 2300, 511 01 Turnov</w:t>
      </w:r>
      <w:r w:rsidR="001A4511" w:rsidRPr="00C25E6D">
        <w:rPr>
          <w:rFonts w:ascii="Times New Roman" w:hAnsi="Times New Roman"/>
          <w:bCs/>
          <w:sz w:val="24"/>
          <w:szCs w:val="24"/>
        </w:rPr>
        <w:t xml:space="preserve"> </w:t>
      </w:r>
    </w:p>
    <w:p w14:paraId="5F25D584" w14:textId="1011162C" w:rsidR="009C206D" w:rsidRPr="00C25E6D" w:rsidRDefault="009C206D" w:rsidP="00257CE1">
      <w:pPr>
        <w:spacing w:before="120" w:after="0" w:line="240" w:lineRule="auto"/>
        <w:rPr>
          <w:rFonts w:ascii="Times New Roman" w:hAnsi="Times New Roman"/>
          <w:bCs/>
          <w:sz w:val="24"/>
          <w:szCs w:val="24"/>
          <w:lang w:eastAsia="cs-CZ"/>
        </w:rPr>
      </w:pPr>
      <w:r w:rsidRPr="00C25E6D">
        <w:rPr>
          <w:rFonts w:ascii="Times New Roman" w:hAnsi="Times New Roman"/>
          <w:bCs/>
          <w:sz w:val="24"/>
          <w:szCs w:val="24"/>
        </w:rPr>
        <w:t>Zastoupen</w:t>
      </w:r>
      <w:r w:rsidR="0079045C" w:rsidRPr="00C25E6D">
        <w:rPr>
          <w:rFonts w:ascii="Times New Roman" w:hAnsi="Times New Roman"/>
          <w:bCs/>
          <w:sz w:val="24"/>
          <w:szCs w:val="24"/>
        </w:rPr>
        <w:t>á:</w:t>
      </w:r>
      <w:r w:rsidRPr="00C25E6D">
        <w:rPr>
          <w:rFonts w:ascii="Times New Roman" w:hAnsi="Times New Roman"/>
          <w:bCs/>
          <w:sz w:val="24"/>
          <w:szCs w:val="24"/>
        </w:rPr>
        <w:t xml:space="preserve"> </w:t>
      </w:r>
      <w:r w:rsidR="0079045C" w:rsidRPr="00C25E6D">
        <w:rPr>
          <w:rFonts w:ascii="Times New Roman" w:hAnsi="Times New Roman"/>
          <w:bCs/>
          <w:sz w:val="24"/>
          <w:szCs w:val="24"/>
        </w:rPr>
        <w:tab/>
      </w:r>
      <w:r w:rsidR="0079045C" w:rsidRPr="00C25E6D">
        <w:rPr>
          <w:rFonts w:ascii="Times New Roman" w:hAnsi="Times New Roman"/>
          <w:bCs/>
          <w:sz w:val="24"/>
          <w:szCs w:val="24"/>
        </w:rPr>
        <w:tab/>
      </w:r>
      <w:r w:rsidR="002651B5" w:rsidRPr="00C25E6D">
        <w:rPr>
          <w:rFonts w:ascii="Times New Roman" w:hAnsi="Times New Roman"/>
          <w:sz w:val="24"/>
          <w:szCs w:val="24"/>
        </w:rPr>
        <w:t>Ing. Jiří Veselka, MBA, jednatel</w:t>
      </w:r>
    </w:p>
    <w:p w14:paraId="497D0FAE" w14:textId="4F655D01" w:rsidR="000A4768" w:rsidRPr="00C25E6D" w:rsidRDefault="000A4768" w:rsidP="00257CE1">
      <w:pPr>
        <w:pStyle w:val="Bezmezer"/>
        <w:spacing w:before="120"/>
        <w:rPr>
          <w:rFonts w:ascii="Times New Roman" w:hAnsi="Times New Roman"/>
          <w:bCs/>
          <w:sz w:val="24"/>
          <w:szCs w:val="24"/>
        </w:rPr>
      </w:pPr>
      <w:r w:rsidRPr="00C25E6D">
        <w:rPr>
          <w:rFonts w:ascii="Times New Roman" w:hAnsi="Times New Roman"/>
          <w:bCs/>
          <w:sz w:val="24"/>
          <w:szCs w:val="24"/>
        </w:rPr>
        <w:t>IČ</w:t>
      </w:r>
      <w:r w:rsidR="001A4511" w:rsidRPr="00C25E6D">
        <w:rPr>
          <w:rFonts w:ascii="Times New Roman" w:hAnsi="Times New Roman"/>
          <w:bCs/>
          <w:sz w:val="24"/>
          <w:szCs w:val="24"/>
        </w:rPr>
        <w:t>O</w:t>
      </w:r>
      <w:r w:rsidR="0079045C" w:rsidRPr="00C25E6D">
        <w:rPr>
          <w:rFonts w:ascii="Times New Roman" w:hAnsi="Times New Roman"/>
          <w:bCs/>
          <w:sz w:val="24"/>
          <w:szCs w:val="24"/>
        </w:rPr>
        <w:t>:</w:t>
      </w:r>
      <w:r w:rsidRPr="00C25E6D">
        <w:rPr>
          <w:rFonts w:ascii="Times New Roman" w:hAnsi="Times New Roman"/>
          <w:bCs/>
          <w:sz w:val="24"/>
          <w:szCs w:val="24"/>
        </w:rPr>
        <w:t xml:space="preserve"> </w:t>
      </w:r>
      <w:r w:rsidR="0079045C" w:rsidRPr="00C25E6D">
        <w:rPr>
          <w:rFonts w:ascii="Times New Roman" w:hAnsi="Times New Roman"/>
          <w:bCs/>
          <w:sz w:val="24"/>
          <w:szCs w:val="24"/>
        </w:rPr>
        <w:tab/>
      </w:r>
      <w:r w:rsidR="0079045C" w:rsidRPr="00C25E6D">
        <w:rPr>
          <w:rFonts w:ascii="Times New Roman" w:hAnsi="Times New Roman"/>
          <w:bCs/>
          <w:sz w:val="24"/>
          <w:szCs w:val="24"/>
        </w:rPr>
        <w:tab/>
      </w:r>
      <w:r w:rsidR="00E94374" w:rsidRPr="00C25E6D">
        <w:rPr>
          <w:rFonts w:ascii="Times New Roman" w:hAnsi="Times New Roman"/>
          <w:bCs/>
          <w:sz w:val="24"/>
          <w:szCs w:val="24"/>
        </w:rPr>
        <w:t xml:space="preserve">            </w:t>
      </w:r>
      <w:r w:rsidR="002651B5" w:rsidRPr="00C25E6D">
        <w:rPr>
          <w:rFonts w:ascii="Times New Roman" w:hAnsi="Times New Roman"/>
          <w:sz w:val="24"/>
          <w:szCs w:val="24"/>
        </w:rPr>
        <w:t>25941640</w:t>
      </w:r>
    </w:p>
    <w:p w14:paraId="5DCF612C" w14:textId="239EBB86" w:rsidR="000A4768" w:rsidRPr="00C25E6D" w:rsidRDefault="000A4768" w:rsidP="00257CE1">
      <w:pPr>
        <w:pStyle w:val="Bezmezer"/>
        <w:spacing w:before="120"/>
        <w:rPr>
          <w:rFonts w:ascii="Times New Roman" w:hAnsi="Times New Roman"/>
          <w:bCs/>
          <w:sz w:val="24"/>
          <w:szCs w:val="24"/>
        </w:rPr>
      </w:pPr>
      <w:r w:rsidRPr="00C25E6D">
        <w:rPr>
          <w:rFonts w:ascii="Times New Roman" w:hAnsi="Times New Roman"/>
          <w:bCs/>
          <w:sz w:val="24"/>
          <w:szCs w:val="24"/>
        </w:rPr>
        <w:t>DIČ</w:t>
      </w:r>
      <w:r w:rsidR="0079045C" w:rsidRPr="00C25E6D">
        <w:rPr>
          <w:rFonts w:ascii="Times New Roman" w:hAnsi="Times New Roman"/>
          <w:bCs/>
          <w:sz w:val="24"/>
          <w:szCs w:val="24"/>
        </w:rPr>
        <w:t>:</w:t>
      </w:r>
      <w:r w:rsidRPr="00C25E6D">
        <w:rPr>
          <w:rFonts w:ascii="Times New Roman" w:hAnsi="Times New Roman"/>
          <w:bCs/>
          <w:sz w:val="24"/>
          <w:szCs w:val="24"/>
        </w:rPr>
        <w:t xml:space="preserve"> </w:t>
      </w:r>
      <w:r w:rsidR="0079045C" w:rsidRPr="00C25E6D">
        <w:rPr>
          <w:rFonts w:ascii="Times New Roman" w:hAnsi="Times New Roman"/>
          <w:bCs/>
          <w:sz w:val="24"/>
          <w:szCs w:val="24"/>
        </w:rPr>
        <w:tab/>
      </w:r>
      <w:r w:rsidR="0079045C" w:rsidRPr="00C25E6D">
        <w:rPr>
          <w:rFonts w:ascii="Times New Roman" w:hAnsi="Times New Roman"/>
          <w:bCs/>
          <w:sz w:val="24"/>
          <w:szCs w:val="24"/>
        </w:rPr>
        <w:tab/>
      </w:r>
      <w:r w:rsidR="0079045C" w:rsidRPr="00C25E6D">
        <w:rPr>
          <w:rFonts w:ascii="Times New Roman" w:hAnsi="Times New Roman"/>
          <w:bCs/>
          <w:sz w:val="24"/>
          <w:szCs w:val="24"/>
        </w:rPr>
        <w:tab/>
      </w:r>
      <w:r w:rsidR="00430087" w:rsidRPr="00C25E6D">
        <w:rPr>
          <w:rFonts w:ascii="Times New Roman" w:hAnsi="Times New Roman"/>
          <w:sz w:val="24"/>
          <w:szCs w:val="24"/>
          <w:shd w:val="clear" w:color="auto" w:fill="FEFEFE"/>
        </w:rPr>
        <w:t>CZ</w:t>
      </w:r>
      <w:r w:rsidR="002651B5" w:rsidRPr="00C25E6D">
        <w:rPr>
          <w:rFonts w:ascii="Times New Roman" w:hAnsi="Times New Roman"/>
          <w:sz w:val="24"/>
          <w:szCs w:val="24"/>
        </w:rPr>
        <w:t>25941640</w:t>
      </w:r>
    </w:p>
    <w:p w14:paraId="77CFC274" w14:textId="770CA96A" w:rsidR="009C206D" w:rsidRPr="00C32E2A" w:rsidRDefault="009C206D" w:rsidP="00257CE1">
      <w:pPr>
        <w:pStyle w:val="Bezmezer"/>
        <w:spacing w:before="120"/>
        <w:rPr>
          <w:rFonts w:ascii="Times New Roman" w:hAnsi="Times New Roman"/>
          <w:bCs/>
          <w:sz w:val="24"/>
          <w:szCs w:val="24"/>
        </w:rPr>
      </w:pPr>
      <w:r w:rsidRPr="00C32E2A">
        <w:rPr>
          <w:rFonts w:ascii="Times New Roman" w:hAnsi="Times New Roman"/>
          <w:bCs/>
          <w:sz w:val="24"/>
          <w:szCs w:val="24"/>
        </w:rPr>
        <w:t xml:space="preserve">Bankovní spojení: </w:t>
      </w:r>
      <w:r w:rsidR="0079045C" w:rsidRPr="00C32E2A">
        <w:rPr>
          <w:rFonts w:ascii="Times New Roman" w:hAnsi="Times New Roman"/>
          <w:bCs/>
          <w:sz w:val="24"/>
          <w:szCs w:val="24"/>
        </w:rPr>
        <w:tab/>
      </w:r>
      <w:r w:rsidR="00AA063F" w:rsidRPr="00C32E2A">
        <w:rPr>
          <w:rFonts w:ascii="Times New Roman" w:hAnsi="Times New Roman"/>
          <w:bCs/>
          <w:sz w:val="24"/>
          <w:szCs w:val="24"/>
        </w:rPr>
        <w:t>KB, a.s.</w:t>
      </w:r>
      <w:r w:rsidR="00AA063F" w:rsidRPr="00C32E2A" w:rsidDel="00AA063F">
        <w:rPr>
          <w:rFonts w:ascii="Times New Roman" w:hAnsi="Times New Roman"/>
          <w:bCs/>
          <w:sz w:val="24"/>
          <w:szCs w:val="24"/>
        </w:rPr>
        <w:t xml:space="preserve"> </w:t>
      </w:r>
    </w:p>
    <w:p w14:paraId="7863C470" w14:textId="23220E52" w:rsidR="009C206D" w:rsidRPr="00C32E2A" w:rsidRDefault="009C206D" w:rsidP="00B55CA0">
      <w:pPr>
        <w:spacing w:after="0" w:line="240" w:lineRule="auto"/>
        <w:rPr>
          <w:rFonts w:ascii="Times New Roman" w:eastAsia="Times New Roman" w:hAnsi="Times New Roman"/>
          <w:sz w:val="24"/>
          <w:szCs w:val="24"/>
          <w:lang w:eastAsia="cs-CZ"/>
        </w:rPr>
      </w:pPr>
      <w:r w:rsidRPr="00C32E2A">
        <w:rPr>
          <w:rFonts w:ascii="Times New Roman" w:hAnsi="Times New Roman"/>
          <w:bCs/>
          <w:sz w:val="24"/>
          <w:szCs w:val="24"/>
        </w:rPr>
        <w:t>Č.</w:t>
      </w:r>
      <w:r w:rsidR="00417F80" w:rsidRPr="00C32E2A">
        <w:rPr>
          <w:rFonts w:ascii="Times New Roman" w:hAnsi="Times New Roman"/>
          <w:bCs/>
          <w:sz w:val="24"/>
          <w:szCs w:val="24"/>
        </w:rPr>
        <w:t xml:space="preserve"> </w:t>
      </w:r>
      <w:proofErr w:type="gramStart"/>
      <w:r w:rsidRPr="00C32E2A">
        <w:rPr>
          <w:rFonts w:ascii="Times New Roman" w:hAnsi="Times New Roman"/>
          <w:bCs/>
          <w:sz w:val="24"/>
          <w:szCs w:val="24"/>
        </w:rPr>
        <w:t xml:space="preserve">účtu: </w:t>
      </w:r>
      <w:r w:rsidR="00AA063F" w:rsidRPr="00C32E2A">
        <w:rPr>
          <w:rFonts w:ascii="Times New Roman" w:hAnsi="Times New Roman"/>
          <w:bCs/>
          <w:sz w:val="24"/>
          <w:szCs w:val="24"/>
        </w:rPr>
        <w:t xml:space="preserve"> 27</w:t>
      </w:r>
      <w:proofErr w:type="gramEnd"/>
      <w:r w:rsidR="00AA063F" w:rsidRPr="00C32E2A">
        <w:rPr>
          <w:rFonts w:ascii="Times New Roman" w:hAnsi="Times New Roman"/>
          <w:bCs/>
          <w:sz w:val="24"/>
          <w:szCs w:val="24"/>
        </w:rPr>
        <w:t>-6143980277/0100</w:t>
      </w:r>
    </w:p>
    <w:p w14:paraId="2673F6E6" w14:textId="6C8C1D61" w:rsidR="00B3409B" w:rsidRPr="00C32E2A" w:rsidRDefault="00B3409B" w:rsidP="00257CE1">
      <w:pPr>
        <w:spacing w:before="120" w:after="0" w:line="240" w:lineRule="auto"/>
        <w:rPr>
          <w:rFonts w:ascii="Times New Roman" w:hAnsi="Times New Roman"/>
          <w:snapToGrid w:val="0"/>
          <w:sz w:val="24"/>
          <w:szCs w:val="24"/>
        </w:rPr>
      </w:pPr>
      <w:r w:rsidRPr="00C32E2A">
        <w:rPr>
          <w:rFonts w:ascii="Times New Roman" w:hAnsi="Times New Roman"/>
          <w:snapToGrid w:val="0"/>
          <w:sz w:val="24"/>
          <w:szCs w:val="24"/>
        </w:rPr>
        <w:t xml:space="preserve">Osoba oprávněná jednat ve věcech smluvních: </w:t>
      </w:r>
      <w:r w:rsidR="002651B5" w:rsidRPr="00C32E2A">
        <w:rPr>
          <w:rFonts w:ascii="Times New Roman" w:hAnsi="Times New Roman"/>
          <w:sz w:val="24"/>
          <w:szCs w:val="24"/>
        </w:rPr>
        <w:t>Ing. Jiří Veselka, MBA, jednatel</w:t>
      </w:r>
      <w:r w:rsidRPr="00C32E2A">
        <w:rPr>
          <w:rFonts w:ascii="Times New Roman" w:hAnsi="Times New Roman"/>
          <w:snapToGrid w:val="0"/>
          <w:sz w:val="24"/>
          <w:szCs w:val="24"/>
        </w:rPr>
        <w:t>, tel.</w:t>
      </w:r>
      <w:r w:rsidR="00257CE1" w:rsidRPr="00C32E2A">
        <w:rPr>
          <w:rFonts w:ascii="Times New Roman" w:hAnsi="Times New Roman"/>
          <w:snapToGrid w:val="0"/>
          <w:sz w:val="24"/>
          <w:szCs w:val="24"/>
        </w:rPr>
        <w:t xml:space="preserve">: </w:t>
      </w:r>
      <w:r w:rsidR="00AA063F" w:rsidRPr="00C32E2A">
        <w:rPr>
          <w:rFonts w:ascii="Times New Roman" w:hAnsi="Times New Roman"/>
          <w:snapToGrid w:val="0"/>
          <w:sz w:val="24"/>
          <w:szCs w:val="24"/>
        </w:rPr>
        <w:t>734646652</w:t>
      </w:r>
    </w:p>
    <w:p w14:paraId="60257794" w14:textId="72A80431" w:rsidR="00CC3F2F" w:rsidRPr="00C25E6D" w:rsidRDefault="00B3409B" w:rsidP="00257CE1">
      <w:pPr>
        <w:spacing w:before="120" w:after="0" w:line="240" w:lineRule="auto"/>
        <w:rPr>
          <w:rFonts w:ascii="Times New Roman" w:hAnsi="Times New Roman"/>
          <w:snapToGrid w:val="0"/>
          <w:sz w:val="24"/>
          <w:szCs w:val="24"/>
        </w:rPr>
      </w:pPr>
      <w:r w:rsidRPr="00C32E2A">
        <w:rPr>
          <w:rFonts w:ascii="Times New Roman" w:hAnsi="Times New Roman"/>
          <w:snapToGrid w:val="0"/>
          <w:sz w:val="24"/>
          <w:szCs w:val="24"/>
        </w:rPr>
        <w:t>Osob</w:t>
      </w:r>
      <w:r w:rsidR="00FC17C8" w:rsidRPr="00C32E2A">
        <w:rPr>
          <w:rFonts w:ascii="Times New Roman" w:hAnsi="Times New Roman"/>
          <w:snapToGrid w:val="0"/>
          <w:sz w:val="24"/>
          <w:szCs w:val="24"/>
        </w:rPr>
        <w:t>y</w:t>
      </w:r>
      <w:r w:rsidRPr="00C32E2A">
        <w:rPr>
          <w:rFonts w:ascii="Times New Roman" w:hAnsi="Times New Roman"/>
          <w:snapToGrid w:val="0"/>
          <w:sz w:val="24"/>
          <w:szCs w:val="24"/>
        </w:rPr>
        <w:t xml:space="preserve"> oprávněn</w:t>
      </w:r>
      <w:r w:rsidR="00FC17C8" w:rsidRPr="00C32E2A">
        <w:rPr>
          <w:rFonts w:ascii="Times New Roman" w:hAnsi="Times New Roman"/>
          <w:snapToGrid w:val="0"/>
          <w:sz w:val="24"/>
          <w:szCs w:val="24"/>
        </w:rPr>
        <w:t>é</w:t>
      </w:r>
      <w:r w:rsidRPr="00C32E2A">
        <w:rPr>
          <w:rFonts w:ascii="Times New Roman" w:hAnsi="Times New Roman"/>
          <w:snapToGrid w:val="0"/>
          <w:sz w:val="24"/>
          <w:szCs w:val="24"/>
        </w:rPr>
        <w:t xml:space="preserve"> jednat ve věcech technických: </w:t>
      </w:r>
      <w:r w:rsidR="00171162" w:rsidRPr="00C32E2A">
        <w:rPr>
          <w:rFonts w:ascii="Times New Roman" w:hAnsi="Times New Roman"/>
          <w:snapToGrid w:val="0"/>
          <w:sz w:val="24"/>
          <w:szCs w:val="24"/>
        </w:rPr>
        <w:t>Pavel Mikeš – investiční technik</w:t>
      </w:r>
      <w:r w:rsidR="00AA063F" w:rsidRPr="00AA063F">
        <w:rPr>
          <w:rFonts w:ascii="Times New Roman" w:hAnsi="Times New Roman"/>
          <w:snapToGrid w:val="0"/>
          <w:sz w:val="24"/>
          <w:szCs w:val="24"/>
        </w:rPr>
        <w:t>, tel. 775646487</w:t>
      </w:r>
    </w:p>
    <w:p w14:paraId="6BC45848" w14:textId="471BC86E" w:rsidR="00943C3E" w:rsidRPr="00C25E6D" w:rsidRDefault="00767820" w:rsidP="00257CE1">
      <w:pPr>
        <w:spacing w:before="120" w:after="0" w:line="240" w:lineRule="auto"/>
        <w:rPr>
          <w:rFonts w:ascii="Times New Roman" w:hAnsi="Times New Roman"/>
          <w:snapToGrid w:val="0"/>
          <w:sz w:val="24"/>
          <w:szCs w:val="24"/>
          <w:highlight w:val="green"/>
        </w:rPr>
      </w:pPr>
      <w:r w:rsidRPr="00C25E6D">
        <w:rPr>
          <w:rFonts w:ascii="Times New Roman" w:eastAsia="Times New Roman" w:hAnsi="Times New Roman"/>
          <w:sz w:val="24"/>
          <w:szCs w:val="24"/>
          <w:highlight w:val="green"/>
        </w:rPr>
        <w:t>…</w:t>
      </w:r>
      <w:r w:rsidR="009F572B" w:rsidRPr="00C25E6D">
        <w:rPr>
          <w:rFonts w:ascii="Times New Roman" w:hAnsi="Times New Roman"/>
          <w:snapToGrid w:val="0"/>
          <w:sz w:val="24"/>
          <w:szCs w:val="24"/>
          <w:highlight w:val="green"/>
        </w:rPr>
        <w:t xml:space="preserve"> </w:t>
      </w:r>
      <w:r w:rsidR="00417E0F" w:rsidRPr="00C25E6D">
        <w:rPr>
          <w:rFonts w:ascii="Times New Roman" w:hAnsi="Times New Roman"/>
          <w:snapToGrid w:val="0"/>
          <w:sz w:val="24"/>
          <w:szCs w:val="24"/>
          <w:highlight w:val="green"/>
        </w:rPr>
        <w:t>- TDS</w:t>
      </w:r>
      <w:r w:rsidR="009F572B" w:rsidRPr="00C25E6D">
        <w:rPr>
          <w:rFonts w:ascii="Times New Roman" w:hAnsi="Times New Roman"/>
          <w:snapToGrid w:val="0"/>
          <w:sz w:val="24"/>
          <w:szCs w:val="24"/>
          <w:highlight w:val="green"/>
        </w:rPr>
        <w:t>:</w:t>
      </w:r>
      <w:r w:rsidR="004611DA" w:rsidRPr="00C25E6D">
        <w:rPr>
          <w:rFonts w:ascii="Times New Roman" w:hAnsi="Times New Roman"/>
          <w:snapToGrid w:val="0"/>
          <w:sz w:val="24"/>
          <w:szCs w:val="24"/>
          <w:highlight w:val="green"/>
        </w:rPr>
        <w:t xml:space="preserve"> tel. </w:t>
      </w:r>
      <w:r w:rsidR="00472942" w:rsidRPr="00C25E6D">
        <w:rPr>
          <w:rFonts w:ascii="Times New Roman" w:hAnsi="Times New Roman"/>
          <w:snapToGrid w:val="0"/>
          <w:sz w:val="24"/>
          <w:szCs w:val="24"/>
          <w:highlight w:val="green"/>
        </w:rPr>
        <w:t>  (bude doplněno před podpisem smlouvy o dílo)</w:t>
      </w:r>
    </w:p>
    <w:p w14:paraId="3A5CA5B9" w14:textId="5F3CCF64" w:rsidR="00FC17C8" w:rsidRPr="00C25E6D" w:rsidRDefault="00E92E7A" w:rsidP="00257CE1">
      <w:pPr>
        <w:spacing w:before="120" w:after="0" w:line="240" w:lineRule="auto"/>
        <w:rPr>
          <w:rFonts w:ascii="Times New Roman" w:eastAsia="Times New Roman" w:hAnsi="Times New Roman"/>
          <w:color w:val="000000"/>
          <w:sz w:val="24"/>
          <w:szCs w:val="24"/>
        </w:rPr>
      </w:pPr>
      <w:r w:rsidRPr="00C25E6D">
        <w:rPr>
          <w:rFonts w:ascii="Times New Roman" w:eastAsia="Times New Roman" w:hAnsi="Times New Roman"/>
          <w:sz w:val="24"/>
          <w:szCs w:val="24"/>
          <w:highlight w:val="green"/>
        </w:rPr>
        <w:t>…</w:t>
      </w:r>
      <w:r w:rsidR="00257CE1" w:rsidRPr="00C25E6D">
        <w:rPr>
          <w:rFonts w:ascii="Times New Roman" w:hAnsi="Times New Roman"/>
          <w:snapToGrid w:val="0"/>
          <w:sz w:val="24"/>
          <w:szCs w:val="24"/>
          <w:highlight w:val="green"/>
        </w:rPr>
        <w:t xml:space="preserve"> </w:t>
      </w:r>
      <w:r w:rsidR="00EF353A" w:rsidRPr="00C25E6D">
        <w:rPr>
          <w:rFonts w:ascii="Times New Roman" w:hAnsi="Times New Roman"/>
          <w:snapToGrid w:val="0"/>
          <w:sz w:val="24"/>
          <w:szCs w:val="24"/>
          <w:highlight w:val="green"/>
        </w:rPr>
        <w:t>–</w:t>
      </w:r>
      <w:r w:rsidR="004611DA" w:rsidRPr="00C25E6D">
        <w:rPr>
          <w:rFonts w:ascii="Times New Roman" w:hAnsi="Times New Roman"/>
          <w:snapToGrid w:val="0"/>
          <w:sz w:val="24"/>
          <w:szCs w:val="24"/>
          <w:highlight w:val="green"/>
        </w:rPr>
        <w:t xml:space="preserve"> </w:t>
      </w:r>
      <w:r w:rsidR="00FC17C8" w:rsidRPr="00C25E6D">
        <w:rPr>
          <w:rFonts w:ascii="Times New Roman" w:hAnsi="Times New Roman"/>
          <w:snapToGrid w:val="0"/>
          <w:sz w:val="24"/>
          <w:szCs w:val="24"/>
          <w:highlight w:val="green"/>
        </w:rPr>
        <w:t>KOBOZP</w:t>
      </w:r>
      <w:r w:rsidR="009F572B" w:rsidRPr="00C25E6D">
        <w:rPr>
          <w:rFonts w:ascii="Times New Roman" w:hAnsi="Times New Roman"/>
          <w:snapToGrid w:val="0"/>
          <w:sz w:val="24"/>
          <w:szCs w:val="24"/>
          <w:highlight w:val="green"/>
        </w:rPr>
        <w:t>:</w:t>
      </w:r>
      <w:r w:rsidR="00EF353A" w:rsidRPr="00C25E6D">
        <w:rPr>
          <w:rFonts w:ascii="Times New Roman" w:hAnsi="Times New Roman"/>
          <w:snapToGrid w:val="0"/>
          <w:sz w:val="24"/>
          <w:szCs w:val="24"/>
          <w:highlight w:val="green"/>
        </w:rPr>
        <w:t xml:space="preserve"> tel. </w:t>
      </w:r>
      <w:r w:rsidR="00472942" w:rsidRPr="00C25E6D">
        <w:rPr>
          <w:rFonts w:ascii="Times New Roman" w:eastAsia="Times New Roman" w:hAnsi="Times New Roman"/>
          <w:color w:val="000000"/>
          <w:sz w:val="24"/>
          <w:szCs w:val="24"/>
          <w:highlight w:val="green"/>
        </w:rPr>
        <w:t xml:space="preserve"> (bude doplněno před podpisem smlouvy o dílo)</w:t>
      </w:r>
      <w:r w:rsidR="00B3409B" w:rsidRPr="00C25E6D">
        <w:rPr>
          <w:rFonts w:ascii="Times New Roman" w:hAnsi="Times New Roman"/>
          <w:snapToGrid w:val="0"/>
          <w:sz w:val="24"/>
          <w:szCs w:val="24"/>
        </w:rPr>
        <w:tab/>
      </w:r>
      <w:r w:rsidR="00986715" w:rsidRPr="00C25E6D">
        <w:rPr>
          <w:rFonts w:ascii="Times New Roman" w:hAnsi="Times New Roman"/>
          <w:snapToGrid w:val="0"/>
          <w:sz w:val="24"/>
          <w:szCs w:val="24"/>
        </w:rPr>
        <w:t xml:space="preserve"> </w:t>
      </w:r>
    </w:p>
    <w:p w14:paraId="0F4E8386" w14:textId="77777777" w:rsidR="00FD303D" w:rsidRPr="00C25E6D" w:rsidRDefault="00FD303D" w:rsidP="0049465A">
      <w:pPr>
        <w:pStyle w:val="Bezmezer"/>
        <w:spacing w:before="120"/>
        <w:jc w:val="both"/>
        <w:rPr>
          <w:rFonts w:ascii="Times New Roman" w:hAnsi="Times New Roman"/>
          <w:sz w:val="24"/>
          <w:szCs w:val="24"/>
        </w:rPr>
      </w:pPr>
      <w:r w:rsidRPr="00C25E6D">
        <w:rPr>
          <w:rFonts w:ascii="Times New Roman" w:hAnsi="Times New Roman"/>
          <w:sz w:val="24"/>
          <w:szCs w:val="24"/>
        </w:rPr>
        <w:t xml:space="preserve">(dále jen jako </w:t>
      </w:r>
      <w:r w:rsidR="004B17D7" w:rsidRPr="00C25E6D">
        <w:rPr>
          <w:rFonts w:ascii="Times New Roman" w:hAnsi="Times New Roman"/>
          <w:b/>
          <w:sz w:val="24"/>
          <w:szCs w:val="24"/>
        </w:rPr>
        <w:t>o</w:t>
      </w:r>
      <w:r w:rsidRPr="00C25E6D">
        <w:rPr>
          <w:rFonts w:ascii="Times New Roman" w:hAnsi="Times New Roman"/>
          <w:b/>
          <w:sz w:val="24"/>
          <w:szCs w:val="24"/>
        </w:rPr>
        <w:t>bjednatel</w:t>
      </w:r>
      <w:r w:rsidRPr="00C25E6D">
        <w:rPr>
          <w:rFonts w:ascii="Times New Roman" w:hAnsi="Times New Roman"/>
          <w:sz w:val="24"/>
          <w:szCs w:val="24"/>
        </w:rPr>
        <w:t>)</w:t>
      </w:r>
    </w:p>
    <w:p w14:paraId="521872F0" w14:textId="77777777" w:rsidR="00FD303D" w:rsidRPr="00C25E6D" w:rsidRDefault="00FD303D" w:rsidP="0049465A">
      <w:pPr>
        <w:pStyle w:val="Bezmezer"/>
        <w:spacing w:before="120"/>
        <w:jc w:val="both"/>
        <w:rPr>
          <w:rFonts w:ascii="Times New Roman" w:hAnsi="Times New Roman"/>
          <w:sz w:val="24"/>
          <w:szCs w:val="24"/>
        </w:rPr>
      </w:pPr>
    </w:p>
    <w:p w14:paraId="0EFE3110" w14:textId="77777777" w:rsidR="00CA4F26" w:rsidRPr="00C25E6D" w:rsidRDefault="00D951D9" w:rsidP="0049465A">
      <w:pPr>
        <w:pStyle w:val="Bezmezer"/>
        <w:numPr>
          <w:ilvl w:val="1"/>
          <w:numId w:val="1"/>
        </w:numPr>
        <w:spacing w:before="120"/>
        <w:ind w:left="360" w:hanging="360"/>
        <w:jc w:val="both"/>
        <w:rPr>
          <w:rFonts w:ascii="Times New Roman" w:hAnsi="Times New Roman"/>
          <w:b/>
          <w:sz w:val="24"/>
          <w:szCs w:val="24"/>
        </w:rPr>
      </w:pPr>
      <w:r w:rsidRPr="00C25E6D">
        <w:rPr>
          <w:rFonts w:ascii="Times New Roman" w:hAnsi="Times New Roman"/>
          <w:b/>
          <w:sz w:val="24"/>
          <w:szCs w:val="24"/>
        </w:rPr>
        <w:t>Zhotovitel:</w:t>
      </w:r>
    </w:p>
    <w:p w14:paraId="48ACFE6A" w14:textId="77777777" w:rsidR="00417F80" w:rsidRPr="00C25E6D" w:rsidRDefault="00FD303D" w:rsidP="0049465A">
      <w:pPr>
        <w:pStyle w:val="Bezmezer"/>
        <w:spacing w:before="120"/>
        <w:jc w:val="both"/>
        <w:rPr>
          <w:rFonts w:ascii="Times New Roman" w:hAnsi="Times New Roman"/>
          <w:b/>
          <w:sz w:val="24"/>
          <w:szCs w:val="24"/>
          <w:highlight w:val="yellow"/>
        </w:rPr>
      </w:pPr>
      <w:r w:rsidRPr="00C25E6D">
        <w:rPr>
          <w:rFonts w:ascii="Times New Roman" w:hAnsi="Times New Roman"/>
          <w:b/>
          <w:sz w:val="24"/>
          <w:szCs w:val="24"/>
          <w:highlight w:val="yellow"/>
        </w:rPr>
        <w:t>Název společnosti</w:t>
      </w:r>
    </w:p>
    <w:p w14:paraId="2FA90CEA" w14:textId="77777777" w:rsidR="00FD303D" w:rsidRPr="00C25E6D" w:rsidRDefault="00FD303D" w:rsidP="0049465A">
      <w:pPr>
        <w:pStyle w:val="Bezmezer"/>
        <w:spacing w:before="120"/>
        <w:jc w:val="both"/>
        <w:rPr>
          <w:rFonts w:ascii="Times New Roman" w:hAnsi="Times New Roman"/>
          <w:sz w:val="24"/>
          <w:szCs w:val="24"/>
          <w:highlight w:val="yellow"/>
        </w:rPr>
      </w:pPr>
      <w:r w:rsidRPr="00C25E6D">
        <w:rPr>
          <w:rFonts w:ascii="Times New Roman" w:hAnsi="Times New Roman"/>
          <w:sz w:val="24"/>
          <w:szCs w:val="24"/>
          <w:highlight w:val="yellow"/>
        </w:rPr>
        <w:t>Sídlo</w:t>
      </w:r>
      <w:r w:rsidR="00417F80" w:rsidRPr="00C25E6D">
        <w:rPr>
          <w:rFonts w:ascii="Times New Roman" w:hAnsi="Times New Roman"/>
          <w:sz w:val="24"/>
          <w:szCs w:val="24"/>
          <w:highlight w:val="yellow"/>
        </w:rPr>
        <w:t>:</w:t>
      </w:r>
      <w:r w:rsidR="00417F80" w:rsidRPr="00C25E6D">
        <w:rPr>
          <w:rFonts w:ascii="Times New Roman" w:hAnsi="Times New Roman"/>
          <w:sz w:val="24"/>
          <w:szCs w:val="24"/>
          <w:highlight w:val="yellow"/>
        </w:rPr>
        <w:tab/>
      </w:r>
      <w:r w:rsidR="00417F80" w:rsidRPr="00C25E6D">
        <w:rPr>
          <w:rFonts w:ascii="Times New Roman" w:hAnsi="Times New Roman"/>
          <w:sz w:val="24"/>
          <w:szCs w:val="24"/>
          <w:highlight w:val="yellow"/>
        </w:rPr>
        <w:tab/>
      </w:r>
      <w:r w:rsidR="00417F80" w:rsidRPr="00C25E6D">
        <w:rPr>
          <w:rFonts w:ascii="Times New Roman" w:hAnsi="Times New Roman"/>
          <w:sz w:val="24"/>
          <w:szCs w:val="24"/>
          <w:highlight w:val="yellow"/>
        </w:rPr>
        <w:tab/>
        <w:t>...</w:t>
      </w:r>
      <w:r w:rsidRPr="00C25E6D">
        <w:rPr>
          <w:rFonts w:ascii="Times New Roman" w:hAnsi="Times New Roman"/>
          <w:sz w:val="24"/>
          <w:szCs w:val="24"/>
          <w:highlight w:val="yellow"/>
        </w:rPr>
        <w:t xml:space="preserve"> </w:t>
      </w:r>
    </w:p>
    <w:p w14:paraId="03612FC6" w14:textId="77777777" w:rsidR="00FD303D" w:rsidRPr="00C25E6D" w:rsidRDefault="00417F80" w:rsidP="0049465A">
      <w:pPr>
        <w:pStyle w:val="Bezmezer"/>
        <w:spacing w:before="120"/>
        <w:ind w:left="2124" w:hanging="2124"/>
        <w:jc w:val="both"/>
        <w:rPr>
          <w:rFonts w:ascii="Times New Roman" w:hAnsi="Times New Roman"/>
          <w:sz w:val="24"/>
          <w:szCs w:val="24"/>
          <w:highlight w:val="yellow"/>
        </w:rPr>
      </w:pPr>
      <w:r w:rsidRPr="00C25E6D">
        <w:rPr>
          <w:rFonts w:ascii="Times New Roman" w:hAnsi="Times New Roman"/>
          <w:sz w:val="24"/>
          <w:szCs w:val="24"/>
          <w:highlight w:val="yellow"/>
        </w:rPr>
        <w:t>Zastoupená:</w:t>
      </w:r>
      <w:r w:rsidRPr="00C25E6D">
        <w:rPr>
          <w:rFonts w:ascii="Times New Roman" w:hAnsi="Times New Roman"/>
          <w:sz w:val="24"/>
          <w:szCs w:val="24"/>
          <w:highlight w:val="yellow"/>
        </w:rPr>
        <w:tab/>
      </w:r>
      <w:r w:rsidR="00F260B2" w:rsidRPr="00C25E6D">
        <w:rPr>
          <w:rFonts w:ascii="Times New Roman" w:hAnsi="Times New Roman"/>
          <w:sz w:val="24"/>
          <w:szCs w:val="24"/>
          <w:highlight w:val="yellow"/>
        </w:rPr>
        <w:t>…</w:t>
      </w:r>
    </w:p>
    <w:p w14:paraId="42726C56" w14:textId="77777777" w:rsidR="00FD303D" w:rsidRPr="00C25E6D" w:rsidRDefault="00FD303D" w:rsidP="0049465A">
      <w:pPr>
        <w:pStyle w:val="Bezmezer"/>
        <w:spacing w:before="120"/>
        <w:jc w:val="both"/>
        <w:rPr>
          <w:rFonts w:ascii="Times New Roman" w:hAnsi="Times New Roman"/>
          <w:sz w:val="24"/>
          <w:szCs w:val="24"/>
          <w:highlight w:val="yellow"/>
        </w:rPr>
      </w:pPr>
      <w:r w:rsidRPr="00C25E6D">
        <w:rPr>
          <w:rFonts w:ascii="Times New Roman" w:hAnsi="Times New Roman"/>
          <w:sz w:val="24"/>
          <w:szCs w:val="24"/>
          <w:highlight w:val="yellow"/>
        </w:rPr>
        <w:t>IČ:</w:t>
      </w:r>
      <w:r w:rsidR="00417F80" w:rsidRPr="00C25E6D">
        <w:rPr>
          <w:rFonts w:ascii="Times New Roman" w:hAnsi="Times New Roman"/>
          <w:sz w:val="24"/>
          <w:szCs w:val="24"/>
          <w:highlight w:val="yellow"/>
        </w:rPr>
        <w:tab/>
      </w:r>
      <w:r w:rsidR="00417F80" w:rsidRPr="00C25E6D">
        <w:rPr>
          <w:rFonts w:ascii="Times New Roman" w:hAnsi="Times New Roman"/>
          <w:sz w:val="24"/>
          <w:szCs w:val="24"/>
          <w:highlight w:val="yellow"/>
        </w:rPr>
        <w:tab/>
      </w:r>
      <w:r w:rsidR="00417F80" w:rsidRPr="00C25E6D">
        <w:rPr>
          <w:rFonts w:ascii="Times New Roman" w:hAnsi="Times New Roman"/>
          <w:sz w:val="24"/>
          <w:szCs w:val="24"/>
          <w:highlight w:val="yellow"/>
        </w:rPr>
        <w:tab/>
        <w:t>...</w:t>
      </w:r>
    </w:p>
    <w:p w14:paraId="3AB2FBEE" w14:textId="77777777" w:rsidR="00A66CEE" w:rsidRPr="00C25E6D" w:rsidRDefault="00FD303D" w:rsidP="0049465A">
      <w:pPr>
        <w:pStyle w:val="Bezmezer"/>
        <w:spacing w:before="120"/>
        <w:jc w:val="both"/>
        <w:rPr>
          <w:rFonts w:ascii="Times New Roman" w:hAnsi="Times New Roman"/>
          <w:sz w:val="24"/>
          <w:szCs w:val="24"/>
        </w:rPr>
      </w:pPr>
      <w:r w:rsidRPr="00C25E6D">
        <w:rPr>
          <w:rFonts w:ascii="Times New Roman" w:hAnsi="Times New Roman"/>
          <w:sz w:val="24"/>
          <w:szCs w:val="24"/>
          <w:highlight w:val="yellow"/>
        </w:rPr>
        <w:t>DIČ:</w:t>
      </w:r>
      <w:r w:rsidR="00417F80" w:rsidRPr="00C25E6D">
        <w:rPr>
          <w:rFonts w:ascii="Times New Roman" w:hAnsi="Times New Roman"/>
          <w:sz w:val="24"/>
          <w:szCs w:val="24"/>
          <w:highlight w:val="yellow"/>
        </w:rPr>
        <w:tab/>
      </w:r>
      <w:r w:rsidR="00417F80" w:rsidRPr="00C25E6D">
        <w:rPr>
          <w:rFonts w:ascii="Times New Roman" w:hAnsi="Times New Roman"/>
          <w:sz w:val="24"/>
          <w:szCs w:val="24"/>
          <w:highlight w:val="yellow"/>
        </w:rPr>
        <w:tab/>
      </w:r>
      <w:r w:rsidR="00417F80" w:rsidRPr="00C25E6D">
        <w:rPr>
          <w:rFonts w:ascii="Times New Roman" w:hAnsi="Times New Roman"/>
          <w:sz w:val="24"/>
          <w:szCs w:val="24"/>
          <w:highlight w:val="yellow"/>
        </w:rPr>
        <w:tab/>
        <w:t>...</w:t>
      </w:r>
      <w:r w:rsidR="00417F80" w:rsidRPr="00C25E6D">
        <w:rPr>
          <w:rFonts w:ascii="Times New Roman" w:hAnsi="Times New Roman"/>
          <w:sz w:val="24"/>
          <w:szCs w:val="24"/>
        </w:rPr>
        <w:t xml:space="preserve"> </w:t>
      </w:r>
      <w:r w:rsidR="00417F80" w:rsidRPr="00C25E6D">
        <w:rPr>
          <w:rFonts w:ascii="Times New Roman" w:hAnsi="Times New Roman"/>
          <w:sz w:val="24"/>
          <w:szCs w:val="24"/>
        </w:rPr>
        <w:tab/>
      </w:r>
      <w:r w:rsidR="00417F80" w:rsidRPr="00C25E6D">
        <w:rPr>
          <w:rFonts w:ascii="Times New Roman" w:hAnsi="Times New Roman"/>
          <w:sz w:val="24"/>
          <w:szCs w:val="24"/>
        </w:rPr>
        <w:tab/>
      </w:r>
    </w:p>
    <w:p w14:paraId="7F77A762" w14:textId="77777777" w:rsidR="00A66CEE" w:rsidRPr="00C25E6D" w:rsidRDefault="00A66CEE" w:rsidP="0049465A">
      <w:pPr>
        <w:pStyle w:val="Bezmezer"/>
        <w:spacing w:before="120"/>
        <w:rPr>
          <w:rFonts w:ascii="Times New Roman" w:hAnsi="Times New Roman"/>
          <w:bCs/>
          <w:sz w:val="24"/>
          <w:szCs w:val="24"/>
          <w:highlight w:val="yellow"/>
        </w:rPr>
      </w:pPr>
      <w:r w:rsidRPr="00C25E6D">
        <w:rPr>
          <w:rFonts w:ascii="Times New Roman" w:hAnsi="Times New Roman"/>
          <w:bCs/>
          <w:sz w:val="24"/>
          <w:szCs w:val="24"/>
          <w:highlight w:val="yellow"/>
        </w:rPr>
        <w:t>Bankovní spojení:</w:t>
      </w:r>
      <w:r w:rsidR="00417F80" w:rsidRPr="00C25E6D">
        <w:rPr>
          <w:rFonts w:ascii="Times New Roman" w:hAnsi="Times New Roman"/>
          <w:bCs/>
          <w:sz w:val="24"/>
          <w:szCs w:val="24"/>
          <w:highlight w:val="yellow"/>
        </w:rPr>
        <w:tab/>
        <w:t>...</w:t>
      </w:r>
      <w:r w:rsidRPr="00C25E6D">
        <w:rPr>
          <w:rFonts w:ascii="Times New Roman" w:hAnsi="Times New Roman"/>
          <w:bCs/>
          <w:sz w:val="24"/>
          <w:szCs w:val="24"/>
          <w:highlight w:val="yellow"/>
        </w:rPr>
        <w:t xml:space="preserve"> </w:t>
      </w:r>
    </w:p>
    <w:p w14:paraId="2C5D5735" w14:textId="77777777" w:rsidR="00A66CEE" w:rsidRPr="00C25E6D" w:rsidRDefault="00A66CEE" w:rsidP="0049465A">
      <w:pPr>
        <w:pStyle w:val="Bezmezer"/>
        <w:spacing w:before="120"/>
        <w:rPr>
          <w:rFonts w:ascii="Times New Roman" w:hAnsi="Times New Roman"/>
          <w:bCs/>
          <w:sz w:val="24"/>
          <w:szCs w:val="24"/>
        </w:rPr>
      </w:pPr>
      <w:r w:rsidRPr="00C25E6D">
        <w:rPr>
          <w:rFonts w:ascii="Times New Roman" w:hAnsi="Times New Roman"/>
          <w:bCs/>
          <w:sz w:val="24"/>
          <w:szCs w:val="24"/>
          <w:highlight w:val="yellow"/>
        </w:rPr>
        <w:t>Č.</w:t>
      </w:r>
      <w:r w:rsidR="00417F80" w:rsidRPr="00C25E6D">
        <w:rPr>
          <w:rFonts w:ascii="Times New Roman" w:hAnsi="Times New Roman"/>
          <w:bCs/>
          <w:sz w:val="24"/>
          <w:szCs w:val="24"/>
          <w:highlight w:val="yellow"/>
        </w:rPr>
        <w:t xml:space="preserve"> </w:t>
      </w:r>
      <w:r w:rsidRPr="00C25E6D">
        <w:rPr>
          <w:rFonts w:ascii="Times New Roman" w:hAnsi="Times New Roman"/>
          <w:bCs/>
          <w:sz w:val="24"/>
          <w:szCs w:val="24"/>
          <w:highlight w:val="yellow"/>
        </w:rPr>
        <w:t>účtu:</w:t>
      </w:r>
      <w:r w:rsidR="00417F80" w:rsidRPr="00C25E6D">
        <w:rPr>
          <w:rFonts w:ascii="Times New Roman" w:hAnsi="Times New Roman"/>
          <w:bCs/>
          <w:sz w:val="24"/>
          <w:szCs w:val="24"/>
          <w:highlight w:val="yellow"/>
        </w:rPr>
        <w:tab/>
      </w:r>
      <w:r w:rsidR="00417F80" w:rsidRPr="00C25E6D">
        <w:rPr>
          <w:rFonts w:ascii="Times New Roman" w:hAnsi="Times New Roman"/>
          <w:bCs/>
          <w:sz w:val="24"/>
          <w:szCs w:val="24"/>
          <w:highlight w:val="yellow"/>
        </w:rPr>
        <w:tab/>
      </w:r>
      <w:r w:rsidR="00417F80" w:rsidRPr="00C25E6D">
        <w:rPr>
          <w:rFonts w:ascii="Times New Roman" w:hAnsi="Times New Roman"/>
          <w:bCs/>
          <w:sz w:val="24"/>
          <w:szCs w:val="24"/>
          <w:highlight w:val="yellow"/>
        </w:rPr>
        <w:tab/>
        <w:t>...</w:t>
      </w:r>
      <w:r w:rsidRPr="00C25E6D">
        <w:rPr>
          <w:rFonts w:ascii="Times New Roman" w:hAnsi="Times New Roman"/>
          <w:bCs/>
          <w:sz w:val="24"/>
          <w:szCs w:val="24"/>
          <w:highlight w:val="yellow"/>
        </w:rPr>
        <w:t xml:space="preserve"> </w:t>
      </w:r>
    </w:p>
    <w:p w14:paraId="13E768CB" w14:textId="77777777" w:rsidR="00A66CEE" w:rsidRPr="00C25E6D" w:rsidRDefault="00A66CEE" w:rsidP="0049465A">
      <w:pPr>
        <w:pStyle w:val="Bezmezer"/>
        <w:spacing w:before="120"/>
        <w:jc w:val="both"/>
        <w:rPr>
          <w:rFonts w:ascii="Times New Roman" w:hAnsi="Times New Roman"/>
          <w:sz w:val="24"/>
          <w:szCs w:val="24"/>
          <w:highlight w:val="yellow"/>
        </w:rPr>
      </w:pPr>
      <w:r w:rsidRPr="00C25E6D">
        <w:rPr>
          <w:rFonts w:ascii="Times New Roman" w:hAnsi="Times New Roman"/>
          <w:sz w:val="24"/>
          <w:szCs w:val="24"/>
          <w:highlight w:val="yellow"/>
        </w:rPr>
        <w:t xml:space="preserve">(údaje o zápisu v obchodním rejstříku nebo jiné </w:t>
      </w:r>
      <w:r w:rsidR="00DE0B1D" w:rsidRPr="00C25E6D">
        <w:rPr>
          <w:rFonts w:ascii="Times New Roman" w:hAnsi="Times New Roman"/>
          <w:sz w:val="24"/>
          <w:szCs w:val="24"/>
          <w:highlight w:val="yellow"/>
        </w:rPr>
        <w:t xml:space="preserve">obdobné </w:t>
      </w:r>
      <w:r w:rsidRPr="00C25E6D">
        <w:rPr>
          <w:rFonts w:ascii="Times New Roman" w:hAnsi="Times New Roman"/>
          <w:sz w:val="24"/>
          <w:szCs w:val="24"/>
          <w:highlight w:val="yellow"/>
        </w:rPr>
        <w:t>evidenci</w:t>
      </w:r>
      <w:r w:rsidR="00DE0B1D" w:rsidRPr="00C25E6D">
        <w:rPr>
          <w:rFonts w:ascii="Times New Roman" w:hAnsi="Times New Roman"/>
          <w:sz w:val="24"/>
          <w:szCs w:val="24"/>
          <w:highlight w:val="yellow"/>
        </w:rPr>
        <w:t>, je-li v ní zhotovitel zapsán</w:t>
      </w:r>
      <w:r w:rsidRPr="00C25E6D">
        <w:rPr>
          <w:rFonts w:ascii="Times New Roman" w:hAnsi="Times New Roman"/>
          <w:sz w:val="24"/>
          <w:szCs w:val="24"/>
          <w:highlight w:val="yellow"/>
        </w:rPr>
        <w:t>)</w:t>
      </w:r>
      <w:r w:rsidR="00FD303D" w:rsidRPr="00C25E6D">
        <w:rPr>
          <w:rFonts w:ascii="Times New Roman" w:hAnsi="Times New Roman"/>
          <w:sz w:val="24"/>
          <w:szCs w:val="24"/>
          <w:highlight w:val="yellow"/>
        </w:rPr>
        <w:t xml:space="preserve"> </w:t>
      </w:r>
    </w:p>
    <w:p w14:paraId="2FABF3BC" w14:textId="77777777" w:rsidR="00B3409B" w:rsidRPr="00C25E6D" w:rsidRDefault="00B3409B" w:rsidP="0049465A">
      <w:pPr>
        <w:spacing w:before="120" w:after="0" w:line="240" w:lineRule="auto"/>
        <w:rPr>
          <w:rFonts w:ascii="Times New Roman" w:hAnsi="Times New Roman"/>
          <w:snapToGrid w:val="0"/>
          <w:sz w:val="24"/>
          <w:szCs w:val="24"/>
          <w:highlight w:val="yellow"/>
        </w:rPr>
      </w:pPr>
      <w:r w:rsidRPr="00C25E6D">
        <w:rPr>
          <w:rFonts w:ascii="Times New Roman" w:hAnsi="Times New Roman"/>
          <w:snapToGrid w:val="0"/>
          <w:sz w:val="24"/>
          <w:szCs w:val="24"/>
          <w:highlight w:val="yellow"/>
        </w:rPr>
        <w:t>Osoba oprávněná jednat ve věcech smluvních: …………………………tel.…………………………….</w:t>
      </w:r>
    </w:p>
    <w:p w14:paraId="72B251C7" w14:textId="77777777" w:rsidR="00B3409B" w:rsidRPr="00C25E6D" w:rsidRDefault="00B3409B" w:rsidP="0049465A">
      <w:pPr>
        <w:spacing w:before="120" w:after="0" w:line="240" w:lineRule="auto"/>
        <w:rPr>
          <w:rFonts w:ascii="Times New Roman" w:hAnsi="Times New Roman"/>
          <w:snapToGrid w:val="0"/>
          <w:sz w:val="24"/>
          <w:szCs w:val="24"/>
        </w:rPr>
      </w:pPr>
      <w:r w:rsidRPr="00C25E6D">
        <w:rPr>
          <w:rFonts w:ascii="Times New Roman" w:hAnsi="Times New Roman"/>
          <w:snapToGrid w:val="0"/>
          <w:sz w:val="24"/>
          <w:szCs w:val="24"/>
          <w:highlight w:val="yellow"/>
        </w:rPr>
        <w:t>Osoba oprávněná jednat ve věcech technických: …………………………tel.…………………………….</w:t>
      </w:r>
      <w:r w:rsidRPr="00C25E6D">
        <w:rPr>
          <w:rFonts w:ascii="Times New Roman" w:hAnsi="Times New Roman"/>
          <w:snapToGrid w:val="0"/>
          <w:sz w:val="24"/>
          <w:szCs w:val="24"/>
        </w:rPr>
        <w:tab/>
      </w:r>
      <w:r w:rsidR="00FC17C8" w:rsidRPr="00C25E6D">
        <w:rPr>
          <w:rFonts w:ascii="Times New Roman" w:hAnsi="Times New Roman"/>
          <w:snapToGrid w:val="0"/>
          <w:sz w:val="24"/>
          <w:szCs w:val="24"/>
        </w:rPr>
        <w:t xml:space="preserve"> </w:t>
      </w:r>
    </w:p>
    <w:p w14:paraId="3DF8415E" w14:textId="3441BB98" w:rsidR="00FD303D" w:rsidRPr="00C25E6D" w:rsidRDefault="00FD303D" w:rsidP="0049465A">
      <w:pPr>
        <w:pStyle w:val="Bezmezer"/>
        <w:spacing w:before="120"/>
        <w:jc w:val="both"/>
        <w:rPr>
          <w:rFonts w:ascii="Times New Roman" w:hAnsi="Times New Roman"/>
          <w:sz w:val="24"/>
          <w:szCs w:val="24"/>
        </w:rPr>
      </w:pPr>
      <w:r w:rsidRPr="00C25E6D">
        <w:rPr>
          <w:rFonts w:ascii="Times New Roman" w:hAnsi="Times New Roman"/>
          <w:sz w:val="24"/>
          <w:szCs w:val="24"/>
        </w:rPr>
        <w:t xml:space="preserve">(dále jen jako </w:t>
      </w:r>
      <w:r w:rsidR="004B17D7" w:rsidRPr="00C25E6D">
        <w:rPr>
          <w:rFonts w:ascii="Times New Roman" w:hAnsi="Times New Roman"/>
          <w:b/>
          <w:sz w:val="24"/>
          <w:szCs w:val="24"/>
        </w:rPr>
        <w:t>z</w:t>
      </w:r>
      <w:r w:rsidRPr="00C25E6D">
        <w:rPr>
          <w:rFonts w:ascii="Times New Roman" w:hAnsi="Times New Roman"/>
          <w:b/>
          <w:sz w:val="24"/>
          <w:szCs w:val="24"/>
        </w:rPr>
        <w:t>hotovitel</w:t>
      </w:r>
      <w:r w:rsidRPr="00C25E6D">
        <w:rPr>
          <w:rFonts w:ascii="Times New Roman" w:hAnsi="Times New Roman"/>
          <w:sz w:val="24"/>
          <w:szCs w:val="24"/>
        </w:rPr>
        <w:t>)</w:t>
      </w:r>
    </w:p>
    <w:p w14:paraId="19C2864D" w14:textId="77777777" w:rsidR="00AA0B05" w:rsidRPr="00C25E6D" w:rsidRDefault="00AA0B05" w:rsidP="0049465A">
      <w:pPr>
        <w:pStyle w:val="Bezmezer"/>
        <w:numPr>
          <w:ilvl w:val="0"/>
          <w:numId w:val="6"/>
        </w:numPr>
        <w:tabs>
          <w:tab w:val="clear" w:pos="357"/>
        </w:tabs>
        <w:spacing w:before="120"/>
        <w:ind w:left="-357" w:firstLine="79"/>
        <w:jc w:val="center"/>
        <w:rPr>
          <w:rFonts w:ascii="Times New Roman" w:hAnsi="Times New Roman"/>
          <w:b/>
          <w:sz w:val="24"/>
          <w:szCs w:val="24"/>
        </w:rPr>
      </w:pPr>
      <w:r w:rsidRPr="00C25E6D">
        <w:rPr>
          <w:rFonts w:ascii="Times New Roman" w:hAnsi="Times New Roman"/>
          <w:b/>
          <w:sz w:val="24"/>
          <w:szCs w:val="24"/>
        </w:rPr>
        <w:lastRenderedPageBreak/>
        <w:t>Úvodní ustanovení</w:t>
      </w:r>
    </w:p>
    <w:p w14:paraId="56A70659" w14:textId="2E9F2CC6" w:rsidR="00FD303D" w:rsidRPr="00C25E6D" w:rsidRDefault="00FD303D" w:rsidP="0004003B">
      <w:pPr>
        <w:pStyle w:val="Bezmezer"/>
        <w:numPr>
          <w:ilvl w:val="1"/>
          <w:numId w:val="4"/>
        </w:numPr>
        <w:tabs>
          <w:tab w:val="clear" w:pos="360"/>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Podkladem pro uzavření této smlouvy je nabídka zhotovitele </w:t>
      </w:r>
      <w:r w:rsidR="001B3427" w:rsidRPr="00C25E6D">
        <w:rPr>
          <w:rFonts w:ascii="Times New Roman" w:hAnsi="Times New Roman"/>
          <w:sz w:val="24"/>
          <w:szCs w:val="24"/>
        </w:rPr>
        <w:t>(dále jen „</w:t>
      </w:r>
      <w:r w:rsidR="001B3427" w:rsidRPr="00C25E6D">
        <w:rPr>
          <w:rFonts w:ascii="Times New Roman" w:hAnsi="Times New Roman"/>
          <w:b/>
          <w:sz w:val="24"/>
          <w:szCs w:val="24"/>
        </w:rPr>
        <w:t>nabídka</w:t>
      </w:r>
      <w:r w:rsidR="001B3427" w:rsidRPr="00C25E6D">
        <w:rPr>
          <w:rFonts w:ascii="Times New Roman" w:hAnsi="Times New Roman"/>
          <w:sz w:val="24"/>
          <w:szCs w:val="24"/>
        </w:rPr>
        <w:t xml:space="preserve">“) </w:t>
      </w:r>
      <w:r w:rsidRPr="00C25E6D">
        <w:rPr>
          <w:rFonts w:ascii="Times New Roman" w:hAnsi="Times New Roman"/>
          <w:sz w:val="24"/>
          <w:szCs w:val="24"/>
        </w:rPr>
        <w:t>podaná</w:t>
      </w:r>
      <w:r w:rsidR="001B3427" w:rsidRPr="00C25E6D">
        <w:rPr>
          <w:rFonts w:ascii="Times New Roman" w:hAnsi="Times New Roman"/>
          <w:sz w:val="24"/>
          <w:szCs w:val="24"/>
        </w:rPr>
        <w:t xml:space="preserve"> </w:t>
      </w:r>
      <w:r w:rsidR="009C206D" w:rsidRPr="00C25E6D">
        <w:rPr>
          <w:rFonts w:ascii="Times New Roman" w:hAnsi="Times New Roman"/>
          <w:sz w:val="24"/>
          <w:szCs w:val="24"/>
        </w:rPr>
        <w:t>ve veřejné zakázce nazvané</w:t>
      </w:r>
      <w:r w:rsidR="00A5101F" w:rsidRPr="00C25E6D">
        <w:rPr>
          <w:rFonts w:ascii="Times New Roman" w:hAnsi="Times New Roman"/>
          <w:sz w:val="24"/>
          <w:szCs w:val="24"/>
        </w:rPr>
        <w:t xml:space="preserve"> </w:t>
      </w:r>
      <w:r w:rsidR="004B085B" w:rsidRPr="00C25E6D">
        <w:rPr>
          <w:rFonts w:ascii="Times New Roman" w:hAnsi="Times New Roman"/>
          <w:b/>
          <w:sz w:val="24"/>
          <w:szCs w:val="24"/>
        </w:rPr>
        <w:t>„</w:t>
      </w:r>
      <w:r w:rsidR="002651B5" w:rsidRPr="00C25E6D">
        <w:rPr>
          <w:rFonts w:ascii="Times New Roman" w:hAnsi="Times New Roman"/>
          <w:b/>
          <w:sz w:val="24"/>
          <w:szCs w:val="24"/>
        </w:rPr>
        <w:t>Rekonstrukce a dostavba sportovní haly na Turnově 2: Výběr dodavatele stavby</w:t>
      </w:r>
      <w:r w:rsidR="004B085B" w:rsidRPr="00C25E6D">
        <w:rPr>
          <w:rFonts w:ascii="Times New Roman" w:hAnsi="Times New Roman"/>
          <w:b/>
          <w:sz w:val="24"/>
          <w:szCs w:val="24"/>
        </w:rPr>
        <w:t>“</w:t>
      </w:r>
      <w:r w:rsidR="004B085B" w:rsidRPr="00C25E6D">
        <w:rPr>
          <w:rFonts w:ascii="Times New Roman" w:hAnsi="Times New Roman"/>
          <w:sz w:val="24"/>
          <w:szCs w:val="24"/>
        </w:rPr>
        <w:t xml:space="preserve"> </w:t>
      </w:r>
      <w:r w:rsidR="00A5101F" w:rsidRPr="00C25E6D">
        <w:rPr>
          <w:rFonts w:ascii="Times New Roman" w:hAnsi="Times New Roman"/>
          <w:sz w:val="24"/>
          <w:szCs w:val="24"/>
        </w:rPr>
        <w:t>(</w:t>
      </w:r>
      <w:r w:rsidRPr="00C25E6D">
        <w:rPr>
          <w:rFonts w:ascii="Times New Roman" w:hAnsi="Times New Roman"/>
          <w:sz w:val="24"/>
          <w:szCs w:val="24"/>
        </w:rPr>
        <w:t xml:space="preserve">dále jen </w:t>
      </w:r>
      <w:r w:rsidRPr="00C25E6D">
        <w:rPr>
          <w:rFonts w:ascii="Times New Roman" w:hAnsi="Times New Roman"/>
          <w:b/>
          <w:sz w:val="24"/>
          <w:szCs w:val="24"/>
        </w:rPr>
        <w:t>Veřejná zakázka</w:t>
      </w:r>
      <w:r w:rsidRPr="00C25E6D">
        <w:rPr>
          <w:rFonts w:ascii="Times New Roman" w:hAnsi="Times New Roman"/>
          <w:sz w:val="24"/>
          <w:szCs w:val="24"/>
        </w:rPr>
        <w:t>)</w:t>
      </w:r>
      <w:r w:rsidR="009C206D" w:rsidRPr="00C25E6D">
        <w:rPr>
          <w:rFonts w:ascii="Times New Roman" w:hAnsi="Times New Roman"/>
          <w:sz w:val="24"/>
          <w:szCs w:val="24"/>
        </w:rPr>
        <w:t>, zadávané</w:t>
      </w:r>
      <w:r w:rsidRPr="00C25E6D">
        <w:rPr>
          <w:rFonts w:ascii="Times New Roman" w:hAnsi="Times New Roman"/>
          <w:sz w:val="24"/>
          <w:szCs w:val="24"/>
        </w:rPr>
        <w:t xml:space="preserve"> v soulad</w:t>
      </w:r>
      <w:r w:rsidR="007D03E7" w:rsidRPr="00C25E6D">
        <w:rPr>
          <w:rFonts w:ascii="Times New Roman" w:hAnsi="Times New Roman"/>
          <w:sz w:val="24"/>
          <w:szCs w:val="24"/>
        </w:rPr>
        <w:t>u se zákonem č. 13</w:t>
      </w:r>
      <w:r w:rsidR="00387883" w:rsidRPr="00C25E6D">
        <w:rPr>
          <w:rFonts w:ascii="Times New Roman" w:hAnsi="Times New Roman"/>
          <w:sz w:val="24"/>
          <w:szCs w:val="24"/>
        </w:rPr>
        <w:t>4</w:t>
      </w:r>
      <w:r w:rsidR="007D03E7" w:rsidRPr="00C25E6D">
        <w:rPr>
          <w:rFonts w:ascii="Times New Roman" w:hAnsi="Times New Roman"/>
          <w:sz w:val="24"/>
          <w:szCs w:val="24"/>
        </w:rPr>
        <w:t>/20</w:t>
      </w:r>
      <w:r w:rsidR="00387883" w:rsidRPr="00C25E6D">
        <w:rPr>
          <w:rFonts w:ascii="Times New Roman" w:hAnsi="Times New Roman"/>
          <w:sz w:val="24"/>
          <w:szCs w:val="24"/>
        </w:rPr>
        <w:t>1</w:t>
      </w:r>
      <w:r w:rsidR="007D03E7" w:rsidRPr="00C25E6D">
        <w:rPr>
          <w:rFonts w:ascii="Times New Roman" w:hAnsi="Times New Roman"/>
          <w:sz w:val="24"/>
          <w:szCs w:val="24"/>
        </w:rPr>
        <w:t>6 Sb., o</w:t>
      </w:r>
      <w:r w:rsidR="00387883" w:rsidRPr="00C25E6D">
        <w:rPr>
          <w:rFonts w:ascii="Times New Roman" w:hAnsi="Times New Roman"/>
          <w:sz w:val="24"/>
          <w:szCs w:val="24"/>
        </w:rPr>
        <w:t xml:space="preserve"> zadávání</w:t>
      </w:r>
      <w:r w:rsidR="007D03E7" w:rsidRPr="00C25E6D">
        <w:rPr>
          <w:rFonts w:ascii="Times New Roman" w:hAnsi="Times New Roman"/>
          <w:sz w:val="24"/>
          <w:szCs w:val="24"/>
        </w:rPr>
        <w:t> </w:t>
      </w:r>
      <w:r w:rsidRPr="00C25E6D">
        <w:rPr>
          <w:rFonts w:ascii="Times New Roman" w:hAnsi="Times New Roman"/>
          <w:sz w:val="24"/>
          <w:szCs w:val="24"/>
        </w:rPr>
        <w:t xml:space="preserve">veřejných zakázkách ve znění pozdějších předpisů (dále jen </w:t>
      </w:r>
      <w:r w:rsidR="004A51A7" w:rsidRPr="00C25E6D">
        <w:rPr>
          <w:rFonts w:ascii="Times New Roman" w:hAnsi="Times New Roman"/>
          <w:b/>
          <w:sz w:val="24"/>
          <w:szCs w:val="24"/>
        </w:rPr>
        <w:t>Z</w:t>
      </w:r>
      <w:r w:rsidRPr="00C25E6D">
        <w:rPr>
          <w:rFonts w:ascii="Times New Roman" w:hAnsi="Times New Roman"/>
          <w:b/>
          <w:sz w:val="24"/>
          <w:szCs w:val="24"/>
        </w:rPr>
        <w:t>ZVZ</w:t>
      </w:r>
      <w:r w:rsidRPr="00C25E6D">
        <w:rPr>
          <w:rFonts w:ascii="Times New Roman" w:hAnsi="Times New Roman"/>
          <w:sz w:val="24"/>
          <w:szCs w:val="24"/>
        </w:rPr>
        <w:t>).</w:t>
      </w:r>
      <w:r w:rsidR="001B3427" w:rsidRPr="00C25E6D">
        <w:rPr>
          <w:rFonts w:ascii="Times New Roman" w:hAnsi="Times New Roman"/>
          <w:sz w:val="24"/>
          <w:szCs w:val="24"/>
        </w:rPr>
        <w:t xml:space="preserve"> </w:t>
      </w:r>
    </w:p>
    <w:p w14:paraId="60AB5E05" w14:textId="650CBB7E" w:rsidR="00FD303D" w:rsidRPr="00C25E6D" w:rsidRDefault="00FD303D" w:rsidP="0049465A">
      <w:pPr>
        <w:pStyle w:val="Bezmezer"/>
        <w:numPr>
          <w:ilvl w:val="1"/>
          <w:numId w:val="4"/>
        </w:numPr>
        <w:tabs>
          <w:tab w:val="clear" w:pos="360"/>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Výchozí údaje</w:t>
      </w:r>
      <w:r w:rsidR="002651B5" w:rsidRPr="00C25E6D">
        <w:rPr>
          <w:rFonts w:ascii="Times New Roman" w:hAnsi="Times New Roman"/>
          <w:sz w:val="24"/>
          <w:szCs w:val="24"/>
        </w:rPr>
        <w:t xml:space="preserve"> stavby</w:t>
      </w:r>
      <w:r w:rsidRPr="00C25E6D">
        <w:rPr>
          <w:rFonts w:ascii="Times New Roman" w:hAnsi="Times New Roman"/>
          <w:sz w:val="24"/>
          <w:szCs w:val="24"/>
        </w:rPr>
        <w:t>:</w:t>
      </w:r>
    </w:p>
    <w:p w14:paraId="2942CFEB" w14:textId="6468E890" w:rsidR="00AA0B05" w:rsidRPr="00C25E6D" w:rsidRDefault="00AA0B05" w:rsidP="0049465A">
      <w:pPr>
        <w:pStyle w:val="Bezmezer"/>
        <w:numPr>
          <w:ilvl w:val="0"/>
          <w:numId w:val="5"/>
        </w:numPr>
        <w:tabs>
          <w:tab w:val="num" w:pos="360"/>
        </w:tabs>
        <w:spacing w:before="120"/>
        <w:ind w:left="2160" w:hanging="1620"/>
        <w:jc w:val="both"/>
        <w:rPr>
          <w:rFonts w:ascii="Times New Roman" w:hAnsi="Times New Roman"/>
          <w:sz w:val="24"/>
          <w:szCs w:val="24"/>
        </w:rPr>
      </w:pPr>
      <w:r w:rsidRPr="00C25E6D">
        <w:rPr>
          <w:rFonts w:ascii="Times New Roman" w:hAnsi="Times New Roman"/>
          <w:sz w:val="24"/>
          <w:szCs w:val="24"/>
        </w:rPr>
        <w:t>Název:</w:t>
      </w:r>
      <w:r w:rsidR="004B17D7" w:rsidRPr="00C25E6D">
        <w:rPr>
          <w:rFonts w:ascii="Times New Roman" w:hAnsi="Times New Roman"/>
          <w:sz w:val="24"/>
          <w:szCs w:val="24"/>
        </w:rPr>
        <w:t xml:space="preserve"> </w:t>
      </w:r>
      <w:r w:rsidR="00536BFB" w:rsidRPr="00C25E6D">
        <w:rPr>
          <w:rFonts w:ascii="Times New Roman" w:hAnsi="Times New Roman"/>
          <w:sz w:val="24"/>
          <w:szCs w:val="24"/>
        </w:rPr>
        <w:tab/>
      </w:r>
      <w:r w:rsidR="004B085B" w:rsidRPr="00C25E6D">
        <w:rPr>
          <w:rFonts w:ascii="Times New Roman" w:hAnsi="Times New Roman"/>
          <w:bCs/>
          <w:sz w:val="24"/>
          <w:szCs w:val="24"/>
        </w:rPr>
        <w:t>„</w:t>
      </w:r>
      <w:r w:rsidR="002651B5" w:rsidRPr="00C25E6D">
        <w:rPr>
          <w:rFonts w:ascii="Times New Roman" w:hAnsi="Times New Roman"/>
          <w:b/>
          <w:bCs/>
          <w:sz w:val="24"/>
          <w:szCs w:val="24"/>
        </w:rPr>
        <w:t>REKONSTRUKCE A DOSTAVBA SPORTOVNÍ HALY V TURNOVĚ</w:t>
      </w:r>
      <w:r w:rsidR="004B085B" w:rsidRPr="00C25E6D">
        <w:rPr>
          <w:rFonts w:ascii="Times New Roman" w:hAnsi="Times New Roman"/>
          <w:sz w:val="24"/>
          <w:szCs w:val="24"/>
        </w:rPr>
        <w:t>“</w:t>
      </w:r>
    </w:p>
    <w:p w14:paraId="032F25A5" w14:textId="122D80F0" w:rsidR="00387883" w:rsidRPr="00C25E6D" w:rsidRDefault="00AA0B05" w:rsidP="0049465A">
      <w:pPr>
        <w:pStyle w:val="Bezmezer"/>
        <w:numPr>
          <w:ilvl w:val="0"/>
          <w:numId w:val="5"/>
        </w:numPr>
        <w:tabs>
          <w:tab w:val="num" w:pos="360"/>
        </w:tabs>
        <w:spacing w:before="120"/>
        <w:ind w:left="2160" w:hanging="1620"/>
        <w:jc w:val="both"/>
        <w:rPr>
          <w:rFonts w:ascii="Times New Roman" w:hAnsi="Times New Roman"/>
          <w:sz w:val="24"/>
          <w:szCs w:val="24"/>
        </w:rPr>
      </w:pPr>
      <w:r w:rsidRPr="00C25E6D">
        <w:rPr>
          <w:rFonts w:ascii="Times New Roman" w:hAnsi="Times New Roman"/>
          <w:sz w:val="24"/>
          <w:szCs w:val="24"/>
        </w:rPr>
        <w:t>Místo</w:t>
      </w:r>
      <w:r w:rsidR="004204AC" w:rsidRPr="00C25E6D">
        <w:rPr>
          <w:rFonts w:ascii="Times New Roman" w:hAnsi="Times New Roman"/>
          <w:sz w:val="24"/>
          <w:szCs w:val="24"/>
        </w:rPr>
        <w:t xml:space="preserve"> plnění</w:t>
      </w:r>
      <w:r w:rsidRPr="00C25E6D">
        <w:rPr>
          <w:rFonts w:ascii="Times New Roman" w:hAnsi="Times New Roman"/>
          <w:sz w:val="24"/>
          <w:szCs w:val="24"/>
        </w:rPr>
        <w:t>:</w:t>
      </w:r>
      <w:r w:rsidR="003E369F" w:rsidRPr="00C25E6D">
        <w:rPr>
          <w:rFonts w:ascii="Times New Roman" w:hAnsi="Times New Roman"/>
          <w:sz w:val="24"/>
          <w:szCs w:val="24"/>
        </w:rPr>
        <w:t xml:space="preserve"> </w:t>
      </w:r>
      <w:r w:rsidR="00954A43" w:rsidRPr="00C25E6D">
        <w:rPr>
          <w:rFonts w:ascii="Times New Roman" w:hAnsi="Times New Roman"/>
          <w:sz w:val="24"/>
          <w:szCs w:val="24"/>
        </w:rPr>
        <w:tab/>
      </w:r>
      <w:r w:rsidR="002651B5" w:rsidRPr="00C25E6D">
        <w:rPr>
          <w:rFonts w:ascii="Times New Roman" w:hAnsi="Times New Roman"/>
          <w:sz w:val="24"/>
          <w:szCs w:val="24"/>
        </w:rPr>
        <w:t xml:space="preserve">budova č. p. 1865, Turnov, která je součástí pozemku </w:t>
      </w:r>
      <w:proofErr w:type="spellStart"/>
      <w:r w:rsidR="002651B5" w:rsidRPr="00C25E6D">
        <w:rPr>
          <w:rFonts w:ascii="Times New Roman" w:hAnsi="Times New Roman"/>
          <w:sz w:val="24"/>
          <w:szCs w:val="24"/>
        </w:rPr>
        <w:t>p.č</w:t>
      </w:r>
      <w:proofErr w:type="spellEnd"/>
      <w:r w:rsidR="002651B5" w:rsidRPr="00C25E6D">
        <w:rPr>
          <w:rFonts w:ascii="Times New Roman" w:hAnsi="Times New Roman"/>
          <w:sz w:val="24"/>
          <w:szCs w:val="24"/>
        </w:rPr>
        <w:t xml:space="preserve">. 2544/8 a dále dotčené pozemky p. č. 2544/1, 2544/25, 2544/9, 2546/1, 2546/19, 2546/8, vše v </w:t>
      </w:r>
      <w:proofErr w:type="spellStart"/>
      <w:r w:rsidR="002651B5" w:rsidRPr="00C25E6D">
        <w:rPr>
          <w:rFonts w:ascii="Times New Roman" w:hAnsi="Times New Roman"/>
          <w:sz w:val="24"/>
          <w:szCs w:val="24"/>
        </w:rPr>
        <w:t>k.ú</w:t>
      </w:r>
      <w:proofErr w:type="spellEnd"/>
      <w:r w:rsidR="002651B5" w:rsidRPr="00C25E6D">
        <w:rPr>
          <w:rFonts w:ascii="Times New Roman" w:hAnsi="Times New Roman"/>
          <w:sz w:val="24"/>
          <w:szCs w:val="24"/>
        </w:rPr>
        <w:t>. Turnov</w:t>
      </w:r>
    </w:p>
    <w:p w14:paraId="42C3D20E" w14:textId="77777777" w:rsidR="00954A43" w:rsidRPr="00C25E6D" w:rsidRDefault="00AA0B05" w:rsidP="0049465A">
      <w:pPr>
        <w:pStyle w:val="Bezmezer"/>
        <w:numPr>
          <w:ilvl w:val="0"/>
          <w:numId w:val="5"/>
        </w:numPr>
        <w:tabs>
          <w:tab w:val="num" w:pos="360"/>
        </w:tabs>
        <w:spacing w:before="120"/>
        <w:ind w:left="2160" w:hanging="1620"/>
        <w:rPr>
          <w:rFonts w:ascii="Times New Roman" w:hAnsi="Times New Roman"/>
          <w:b/>
          <w:sz w:val="24"/>
          <w:szCs w:val="24"/>
        </w:rPr>
      </w:pPr>
      <w:r w:rsidRPr="00C25E6D">
        <w:rPr>
          <w:rFonts w:ascii="Times New Roman" w:hAnsi="Times New Roman"/>
          <w:sz w:val="24"/>
          <w:szCs w:val="24"/>
        </w:rPr>
        <w:t xml:space="preserve">Investor: </w:t>
      </w:r>
      <w:r w:rsidR="00954A43" w:rsidRPr="00C25E6D">
        <w:rPr>
          <w:rFonts w:ascii="Times New Roman" w:hAnsi="Times New Roman"/>
          <w:sz w:val="24"/>
          <w:szCs w:val="24"/>
        </w:rPr>
        <w:tab/>
      </w:r>
      <w:r w:rsidR="00371E07" w:rsidRPr="00C25E6D">
        <w:rPr>
          <w:rFonts w:ascii="Times New Roman" w:hAnsi="Times New Roman"/>
          <w:bCs/>
          <w:sz w:val="24"/>
          <w:szCs w:val="24"/>
        </w:rPr>
        <w:t>Objednatel</w:t>
      </w:r>
    </w:p>
    <w:p w14:paraId="49106DC5" w14:textId="42C23686" w:rsidR="00FD303D" w:rsidRPr="00C25E6D" w:rsidRDefault="005D7D11" w:rsidP="0049465A">
      <w:pPr>
        <w:pStyle w:val="Bezmezer"/>
        <w:numPr>
          <w:ilvl w:val="1"/>
          <w:numId w:val="4"/>
        </w:numPr>
        <w:tabs>
          <w:tab w:val="clear" w:pos="360"/>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Dílo </w:t>
      </w:r>
      <w:r w:rsidR="00FD303D" w:rsidRPr="00C25E6D">
        <w:rPr>
          <w:rFonts w:ascii="Times New Roman" w:hAnsi="Times New Roman"/>
          <w:sz w:val="24"/>
          <w:szCs w:val="24"/>
        </w:rPr>
        <w:t xml:space="preserve">bude </w:t>
      </w:r>
      <w:r w:rsidR="00BA5F7E" w:rsidRPr="00C25E6D">
        <w:rPr>
          <w:rFonts w:ascii="Times New Roman" w:hAnsi="Times New Roman"/>
          <w:sz w:val="24"/>
          <w:szCs w:val="24"/>
        </w:rPr>
        <w:t>provedeno</w:t>
      </w:r>
      <w:r w:rsidR="00FD303D" w:rsidRPr="00C25E6D">
        <w:rPr>
          <w:rFonts w:ascii="Times New Roman" w:hAnsi="Times New Roman"/>
          <w:sz w:val="24"/>
          <w:szCs w:val="24"/>
        </w:rPr>
        <w:t xml:space="preserve"> v souladu </w:t>
      </w:r>
      <w:r w:rsidR="00595D8D" w:rsidRPr="00C25E6D">
        <w:rPr>
          <w:rFonts w:ascii="Times New Roman" w:hAnsi="Times New Roman"/>
          <w:sz w:val="24"/>
          <w:szCs w:val="24"/>
        </w:rPr>
        <w:t xml:space="preserve">s </w:t>
      </w:r>
      <w:r w:rsidR="00FD303D" w:rsidRPr="00C25E6D">
        <w:rPr>
          <w:rFonts w:ascii="Times New Roman" w:hAnsi="Times New Roman"/>
          <w:sz w:val="24"/>
          <w:szCs w:val="24"/>
        </w:rPr>
        <w:t xml:space="preserve">předloženou projektovou dokumentací </w:t>
      </w:r>
      <w:r w:rsidR="00F260B2" w:rsidRPr="00C25E6D">
        <w:rPr>
          <w:rFonts w:ascii="Times New Roman" w:hAnsi="Times New Roman"/>
          <w:sz w:val="24"/>
          <w:szCs w:val="24"/>
        </w:rPr>
        <w:t>zpracovanou</w:t>
      </w:r>
      <w:r w:rsidRPr="00C25E6D">
        <w:rPr>
          <w:rFonts w:ascii="Times New Roman" w:hAnsi="Times New Roman"/>
          <w:sz w:val="24"/>
          <w:szCs w:val="24"/>
        </w:rPr>
        <w:t xml:space="preserve"> spol.</w:t>
      </w:r>
      <w:r w:rsidR="00F05420" w:rsidRPr="00C25E6D">
        <w:rPr>
          <w:rFonts w:ascii="Times New Roman" w:hAnsi="Times New Roman"/>
          <w:sz w:val="24"/>
          <w:szCs w:val="24"/>
        </w:rPr>
        <w:t xml:space="preserve"> </w:t>
      </w:r>
      <w:r w:rsidR="002651B5" w:rsidRPr="00C25E6D">
        <w:rPr>
          <w:rFonts w:ascii="Times New Roman" w:hAnsi="Times New Roman"/>
          <w:sz w:val="24"/>
          <w:szCs w:val="24"/>
        </w:rPr>
        <w:t xml:space="preserve">RESTYL PLAN s.r.o., IČO: 07203985, se sídlem Hodkovická 669, Liberec XXIII-Doubí, 463 12 Liberec, </w:t>
      </w:r>
      <w:r w:rsidR="008A5F4D" w:rsidRPr="00C25E6D">
        <w:rPr>
          <w:rFonts w:ascii="Times New Roman" w:hAnsi="Times New Roman"/>
          <w:sz w:val="24"/>
          <w:szCs w:val="24"/>
        </w:rPr>
        <w:t xml:space="preserve">pod názvem </w:t>
      </w:r>
      <w:r w:rsidR="004B085B" w:rsidRPr="00C25E6D">
        <w:rPr>
          <w:rFonts w:ascii="Times New Roman" w:hAnsi="Times New Roman"/>
          <w:sz w:val="24"/>
          <w:szCs w:val="24"/>
        </w:rPr>
        <w:t>„</w:t>
      </w:r>
      <w:r w:rsidR="002651B5" w:rsidRPr="00C25E6D">
        <w:rPr>
          <w:rFonts w:ascii="Times New Roman" w:hAnsi="Times New Roman"/>
          <w:sz w:val="24"/>
          <w:szCs w:val="24"/>
        </w:rPr>
        <w:t>Rekonstrukce a dostavba sportovní haly v Turnově</w:t>
      </w:r>
      <w:r w:rsidR="005A578C" w:rsidRPr="00C25E6D">
        <w:rPr>
          <w:rFonts w:ascii="Times New Roman" w:hAnsi="Times New Roman"/>
          <w:sz w:val="24"/>
          <w:szCs w:val="24"/>
        </w:rPr>
        <w:t>“</w:t>
      </w:r>
      <w:r w:rsidR="007649EE">
        <w:rPr>
          <w:rFonts w:ascii="Times New Roman" w:hAnsi="Times New Roman"/>
          <w:sz w:val="24"/>
          <w:szCs w:val="24"/>
        </w:rPr>
        <w:t xml:space="preserve">, </w:t>
      </w:r>
      <w:r w:rsidR="007649EE" w:rsidRPr="00E0777C">
        <w:rPr>
          <w:rFonts w:ascii="Times New Roman" w:hAnsi="Times New Roman"/>
          <w:sz w:val="24"/>
          <w:szCs w:val="24"/>
        </w:rPr>
        <w:t>dokumentace ve stupni</w:t>
      </w:r>
      <w:r w:rsidR="00E0777C" w:rsidRPr="00E0777C">
        <w:rPr>
          <w:rFonts w:ascii="Times New Roman" w:hAnsi="Times New Roman"/>
          <w:sz w:val="24"/>
          <w:szCs w:val="24"/>
        </w:rPr>
        <w:t xml:space="preserve"> pro provádění stavby</w:t>
      </w:r>
      <w:r w:rsidR="007649EE" w:rsidRPr="00E0777C">
        <w:rPr>
          <w:rFonts w:ascii="Times New Roman" w:hAnsi="Times New Roman"/>
          <w:sz w:val="24"/>
          <w:szCs w:val="24"/>
        </w:rPr>
        <w:t xml:space="preserve"> </w:t>
      </w:r>
      <w:r w:rsidR="00E0777C" w:rsidRPr="00E0777C">
        <w:rPr>
          <w:rFonts w:ascii="Times New Roman" w:hAnsi="Times New Roman"/>
          <w:sz w:val="24"/>
          <w:szCs w:val="24"/>
        </w:rPr>
        <w:t>z 10/2024</w:t>
      </w:r>
      <w:r w:rsidR="000866C5" w:rsidRPr="00C25E6D">
        <w:rPr>
          <w:rFonts w:ascii="Times New Roman" w:hAnsi="Times New Roman"/>
          <w:sz w:val="24"/>
          <w:szCs w:val="24"/>
        </w:rPr>
        <w:t xml:space="preserve"> (dále jen „Projekt“)</w:t>
      </w:r>
      <w:r w:rsidR="00E4247C" w:rsidRPr="00C25E6D">
        <w:rPr>
          <w:rFonts w:ascii="Times New Roman" w:hAnsi="Times New Roman"/>
          <w:sz w:val="24"/>
          <w:szCs w:val="24"/>
        </w:rPr>
        <w:t xml:space="preserve">, </w:t>
      </w:r>
      <w:r w:rsidR="00FD303D" w:rsidRPr="00C25E6D">
        <w:rPr>
          <w:rFonts w:ascii="Times New Roman" w:hAnsi="Times New Roman"/>
          <w:sz w:val="24"/>
          <w:szCs w:val="24"/>
        </w:rPr>
        <w:t>kter</w:t>
      </w:r>
      <w:r w:rsidR="00595D8D" w:rsidRPr="00C25E6D">
        <w:rPr>
          <w:rFonts w:ascii="Times New Roman" w:hAnsi="Times New Roman"/>
          <w:sz w:val="24"/>
          <w:szCs w:val="24"/>
        </w:rPr>
        <w:t>á</w:t>
      </w:r>
      <w:r w:rsidR="00FD303D" w:rsidRPr="00C25E6D">
        <w:rPr>
          <w:rFonts w:ascii="Times New Roman" w:hAnsi="Times New Roman"/>
          <w:sz w:val="24"/>
          <w:szCs w:val="24"/>
        </w:rPr>
        <w:t xml:space="preserve"> j</w:t>
      </w:r>
      <w:r w:rsidR="00595D8D" w:rsidRPr="00C25E6D">
        <w:rPr>
          <w:rFonts w:ascii="Times New Roman" w:hAnsi="Times New Roman"/>
          <w:sz w:val="24"/>
          <w:szCs w:val="24"/>
        </w:rPr>
        <w:t>e</w:t>
      </w:r>
      <w:r w:rsidR="00FD303D" w:rsidRPr="00C25E6D">
        <w:rPr>
          <w:rFonts w:ascii="Times New Roman" w:hAnsi="Times New Roman"/>
          <w:sz w:val="24"/>
          <w:szCs w:val="24"/>
        </w:rPr>
        <w:t xml:space="preserve"> součástí zadávací </w:t>
      </w:r>
      <w:r w:rsidR="008C0834" w:rsidRPr="00C25E6D">
        <w:rPr>
          <w:rFonts w:ascii="Times New Roman" w:hAnsi="Times New Roman"/>
          <w:sz w:val="24"/>
          <w:szCs w:val="24"/>
        </w:rPr>
        <w:t>dokumentace k Veřejné zakázce a </w:t>
      </w:r>
      <w:r w:rsidR="00FD303D" w:rsidRPr="00C25E6D">
        <w:rPr>
          <w:rFonts w:ascii="Times New Roman" w:hAnsi="Times New Roman"/>
          <w:sz w:val="24"/>
          <w:szCs w:val="24"/>
        </w:rPr>
        <w:t>zhotovitel se s </w:t>
      </w:r>
      <w:r w:rsidR="00AD0AA4" w:rsidRPr="00C25E6D">
        <w:rPr>
          <w:rFonts w:ascii="Times New Roman" w:hAnsi="Times New Roman"/>
          <w:sz w:val="24"/>
          <w:szCs w:val="24"/>
        </w:rPr>
        <w:t>ní</w:t>
      </w:r>
      <w:r w:rsidR="00FD303D" w:rsidRPr="00C25E6D">
        <w:rPr>
          <w:rFonts w:ascii="Times New Roman" w:hAnsi="Times New Roman"/>
          <w:sz w:val="24"/>
          <w:szCs w:val="24"/>
        </w:rPr>
        <w:t xml:space="preserve"> </w:t>
      </w:r>
      <w:r w:rsidR="00F912AA" w:rsidRPr="00C25E6D">
        <w:rPr>
          <w:rFonts w:ascii="Times New Roman" w:hAnsi="Times New Roman"/>
          <w:sz w:val="24"/>
          <w:szCs w:val="24"/>
        </w:rPr>
        <w:t>tímto způsobem</w:t>
      </w:r>
      <w:r w:rsidR="00FD303D" w:rsidRPr="00C25E6D">
        <w:rPr>
          <w:rFonts w:ascii="Times New Roman" w:hAnsi="Times New Roman"/>
          <w:sz w:val="24"/>
          <w:szCs w:val="24"/>
        </w:rPr>
        <w:t xml:space="preserve"> plně seznámil</w:t>
      </w:r>
      <w:r w:rsidR="009F572B" w:rsidRPr="00C25E6D">
        <w:rPr>
          <w:rFonts w:ascii="Times New Roman" w:hAnsi="Times New Roman"/>
          <w:sz w:val="24"/>
          <w:szCs w:val="24"/>
        </w:rPr>
        <w:t xml:space="preserve">. </w:t>
      </w:r>
      <w:r w:rsidR="00AC0BA1" w:rsidRPr="00C25E6D">
        <w:rPr>
          <w:rFonts w:ascii="Times New Roman" w:hAnsi="Times New Roman"/>
          <w:sz w:val="24"/>
          <w:szCs w:val="24"/>
        </w:rPr>
        <w:t>Zhotovitel se zavazuje dílo</w:t>
      </w:r>
      <w:r w:rsidR="00BA5F7E" w:rsidRPr="00C25E6D">
        <w:rPr>
          <w:rFonts w:ascii="Times New Roman" w:hAnsi="Times New Roman"/>
          <w:sz w:val="24"/>
          <w:szCs w:val="24"/>
        </w:rPr>
        <w:t xml:space="preserve"> provést dle</w:t>
      </w:r>
      <w:r w:rsidR="00AC0BA1" w:rsidRPr="00C25E6D">
        <w:rPr>
          <w:rFonts w:ascii="Times New Roman" w:hAnsi="Times New Roman"/>
          <w:sz w:val="24"/>
          <w:szCs w:val="24"/>
        </w:rPr>
        <w:t xml:space="preserve"> veškerý</w:t>
      </w:r>
      <w:r w:rsidR="00BA5F7E" w:rsidRPr="00C25E6D">
        <w:rPr>
          <w:rFonts w:ascii="Times New Roman" w:hAnsi="Times New Roman"/>
          <w:sz w:val="24"/>
          <w:szCs w:val="24"/>
        </w:rPr>
        <w:t>ch</w:t>
      </w:r>
      <w:r w:rsidR="00AC0BA1" w:rsidRPr="00C25E6D">
        <w:rPr>
          <w:rFonts w:ascii="Times New Roman" w:hAnsi="Times New Roman"/>
          <w:sz w:val="24"/>
          <w:szCs w:val="24"/>
        </w:rPr>
        <w:t xml:space="preserve"> zadá</w:t>
      </w:r>
      <w:r w:rsidR="00045EE3" w:rsidRPr="00C25E6D">
        <w:rPr>
          <w:rFonts w:ascii="Times New Roman" w:hAnsi="Times New Roman"/>
          <w:sz w:val="24"/>
          <w:szCs w:val="24"/>
        </w:rPr>
        <w:t>vací</w:t>
      </w:r>
      <w:r w:rsidR="00BA5F7E" w:rsidRPr="00C25E6D">
        <w:rPr>
          <w:rFonts w:ascii="Times New Roman" w:hAnsi="Times New Roman"/>
          <w:sz w:val="24"/>
          <w:szCs w:val="24"/>
        </w:rPr>
        <w:t>ch</w:t>
      </w:r>
      <w:r w:rsidR="00045EE3" w:rsidRPr="00C25E6D">
        <w:rPr>
          <w:rFonts w:ascii="Times New Roman" w:hAnsi="Times New Roman"/>
          <w:sz w:val="24"/>
          <w:szCs w:val="24"/>
        </w:rPr>
        <w:t xml:space="preserve"> podmín</w:t>
      </w:r>
      <w:r w:rsidR="00BA5F7E" w:rsidRPr="00C25E6D">
        <w:rPr>
          <w:rFonts w:ascii="Times New Roman" w:hAnsi="Times New Roman"/>
          <w:sz w:val="24"/>
          <w:szCs w:val="24"/>
        </w:rPr>
        <w:t>e</w:t>
      </w:r>
      <w:r w:rsidR="00045EE3" w:rsidRPr="00C25E6D">
        <w:rPr>
          <w:rFonts w:ascii="Times New Roman" w:hAnsi="Times New Roman"/>
          <w:sz w:val="24"/>
          <w:szCs w:val="24"/>
        </w:rPr>
        <w:t>k Veřejné zakázky</w:t>
      </w:r>
      <w:r w:rsidR="000866C5" w:rsidRPr="00C25E6D">
        <w:rPr>
          <w:rFonts w:ascii="Times New Roman" w:hAnsi="Times New Roman"/>
          <w:sz w:val="24"/>
          <w:szCs w:val="24"/>
        </w:rPr>
        <w:t xml:space="preserve"> a </w:t>
      </w:r>
      <w:r w:rsidR="00045EE3" w:rsidRPr="00C25E6D">
        <w:rPr>
          <w:rFonts w:ascii="Times New Roman" w:hAnsi="Times New Roman"/>
          <w:sz w:val="24"/>
          <w:szCs w:val="24"/>
        </w:rPr>
        <w:t>v souladu s</w:t>
      </w:r>
      <w:r w:rsidR="00F24332" w:rsidRPr="00C25E6D">
        <w:rPr>
          <w:rFonts w:ascii="Times New Roman" w:hAnsi="Times New Roman"/>
          <w:sz w:val="24"/>
          <w:szCs w:val="24"/>
        </w:rPr>
        <w:t> </w:t>
      </w:r>
      <w:r w:rsidR="00045EE3" w:rsidRPr="00C25E6D">
        <w:rPr>
          <w:rFonts w:ascii="Times New Roman" w:hAnsi="Times New Roman"/>
          <w:sz w:val="24"/>
          <w:szCs w:val="24"/>
        </w:rPr>
        <w:t>nabídko</w:t>
      </w:r>
      <w:r w:rsidR="00F24332" w:rsidRPr="00C25E6D">
        <w:rPr>
          <w:rFonts w:ascii="Times New Roman" w:hAnsi="Times New Roman"/>
          <w:sz w:val="24"/>
          <w:szCs w:val="24"/>
        </w:rPr>
        <w:t>u zhotovitele</w:t>
      </w:r>
      <w:r w:rsidR="000866C5" w:rsidRPr="00C25E6D">
        <w:rPr>
          <w:rFonts w:ascii="Times New Roman" w:hAnsi="Times New Roman"/>
          <w:sz w:val="24"/>
          <w:szCs w:val="24"/>
        </w:rPr>
        <w:t>.</w:t>
      </w:r>
    </w:p>
    <w:p w14:paraId="164FF064" w14:textId="1F2C275C" w:rsidR="00106662" w:rsidRPr="00C25E6D" w:rsidRDefault="00A12B5C" w:rsidP="0049465A">
      <w:pPr>
        <w:pStyle w:val="Bezmezer"/>
        <w:numPr>
          <w:ilvl w:val="1"/>
          <w:numId w:val="4"/>
        </w:numPr>
        <w:tabs>
          <w:tab w:val="clear" w:pos="360"/>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Zhotovitel prohlašuje, že se před podpisem této smlouvy důkladně seznámil se všemi objednatelem předloženými doklady a podklady týkajícími se níže uvedeného díla, zejména s</w:t>
      </w:r>
      <w:r w:rsidR="00387883" w:rsidRPr="00C25E6D">
        <w:rPr>
          <w:rFonts w:ascii="Times New Roman" w:hAnsi="Times New Roman"/>
          <w:sz w:val="24"/>
          <w:szCs w:val="24"/>
        </w:rPr>
        <w:t> </w:t>
      </w:r>
      <w:r w:rsidR="000866C5" w:rsidRPr="00C25E6D">
        <w:rPr>
          <w:rFonts w:ascii="Times New Roman" w:hAnsi="Times New Roman"/>
          <w:sz w:val="24"/>
          <w:szCs w:val="24"/>
        </w:rPr>
        <w:t>P</w:t>
      </w:r>
      <w:r w:rsidR="00387883" w:rsidRPr="00C25E6D">
        <w:rPr>
          <w:rFonts w:ascii="Times New Roman" w:hAnsi="Times New Roman"/>
          <w:sz w:val="24"/>
          <w:szCs w:val="24"/>
        </w:rPr>
        <w:t>rojektem</w:t>
      </w:r>
      <w:r w:rsidRPr="00C25E6D">
        <w:rPr>
          <w:rFonts w:ascii="Times New Roman" w:hAnsi="Times New Roman"/>
          <w:sz w:val="24"/>
          <w:szCs w:val="24"/>
        </w:rPr>
        <w:t xml:space="preserve"> a se staveništěm. Zhotovitel prohlašuje, že činnosti podle této smlouvy provede za dohodnutou cenu a v dohodnuté lhůtě, dle cenové nabídky zpracované oceněním slepých rozpočtů na předmět </w:t>
      </w:r>
      <w:proofErr w:type="gramStart"/>
      <w:r w:rsidRPr="00C25E6D">
        <w:rPr>
          <w:rFonts w:ascii="Times New Roman" w:hAnsi="Times New Roman"/>
          <w:sz w:val="24"/>
          <w:szCs w:val="24"/>
        </w:rPr>
        <w:t>díla</w:t>
      </w:r>
      <w:r w:rsidR="007C04B1" w:rsidRPr="00C25E6D">
        <w:rPr>
          <w:rFonts w:ascii="Times New Roman" w:hAnsi="Times New Roman"/>
          <w:sz w:val="24"/>
          <w:szCs w:val="24"/>
        </w:rPr>
        <w:t xml:space="preserve"> - položkový</w:t>
      </w:r>
      <w:proofErr w:type="gramEnd"/>
      <w:r w:rsidR="007C04B1" w:rsidRPr="00C25E6D">
        <w:rPr>
          <w:rFonts w:ascii="Times New Roman" w:hAnsi="Times New Roman"/>
          <w:sz w:val="24"/>
          <w:szCs w:val="24"/>
        </w:rPr>
        <w:t xml:space="preserve"> rozpočet díla. Položkový rozpočet díla tvoří přílohu č. 1 této smlouvy.</w:t>
      </w:r>
    </w:p>
    <w:p w14:paraId="2B2D1C3B" w14:textId="77777777" w:rsidR="009C2766" w:rsidRPr="00C25E6D" w:rsidRDefault="009C2766" w:rsidP="0049465A">
      <w:pPr>
        <w:pStyle w:val="Bezmezer"/>
        <w:numPr>
          <w:ilvl w:val="1"/>
          <w:numId w:val="4"/>
        </w:numPr>
        <w:tabs>
          <w:tab w:val="clear" w:pos="360"/>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Veškeré činnosti či stavební práce, které jsou vymezeny touto smlouvou a k jejichž výkonu se zhotovitel dle této smlouvy zavazuje, jsou v této smlouvě označovány souhrnně jako „</w:t>
      </w:r>
      <w:r w:rsidRPr="00C25E6D">
        <w:rPr>
          <w:rFonts w:ascii="Times New Roman" w:hAnsi="Times New Roman"/>
          <w:i/>
          <w:sz w:val="24"/>
          <w:szCs w:val="24"/>
        </w:rPr>
        <w:t>dílo</w:t>
      </w:r>
      <w:r w:rsidRPr="00C25E6D">
        <w:rPr>
          <w:rFonts w:ascii="Times New Roman" w:hAnsi="Times New Roman"/>
          <w:sz w:val="24"/>
          <w:szCs w:val="24"/>
        </w:rPr>
        <w:t>“ nebo „</w:t>
      </w:r>
      <w:r w:rsidRPr="00C25E6D">
        <w:rPr>
          <w:rFonts w:ascii="Times New Roman" w:hAnsi="Times New Roman"/>
          <w:i/>
          <w:sz w:val="24"/>
          <w:szCs w:val="24"/>
        </w:rPr>
        <w:t>stavba</w:t>
      </w:r>
      <w:r w:rsidRPr="00C25E6D">
        <w:rPr>
          <w:rFonts w:ascii="Times New Roman" w:hAnsi="Times New Roman"/>
          <w:sz w:val="24"/>
          <w:szCs w:val="24"/>
        </w:rPr>
        <w:t>“.</w:t>
      </w:r>
    </w:p>
    <w:p w14:paraId="7CA0CFEF" w14:textId="77777777" w:rsidR="0049465A" w:rsidRPr="00C25E6D" w:rsidRDefault="0049465A" w:rsidP="0049465A">
      <w:pPr>
        <w:pStyle w:val="Bezmezer"/>
        <w:spacing w:before="120"/>
        <w:ind w:left="540"/>
        <w:jc w:val="both"/>
        <w:rPr>
          <w:rFonts w:ascii="Times New Roman" w:hAnsi="Times New Roman"/>
          <w:sz w:val="24"/>
          <w:szCs w:val="24"/>
        </w:rPr>
      </w:pPr>
    </w:p>
    <w:p w14:paraId="4055EF1F" w14:textId="77777777" w:rsidR="00AA0B05" w:rsidRPr="00C25E6D" w:rsidRDefault="00AA0B05" w:rsidP="0049465A">
      <w:pPr>
        <w:pStyle w:val="Bezmezer"/>
        <w:numPr>
          <w:ilvl w:val="0"/>
          <w:numId w:val="6"/>
        </w:numPr>
        <w:tabs>
          <w:tab w:val="clear" w:pos="357"/>
        </w:tabs>
        <w:spacing w:before="120"/>
        <w:ind w:left="-357" w:firstLine="79"/>
        <w:jc w:val="center"/>
        <w:rPr>
          <w:rFonts w:ascii="Times New Roman" w:hAnsi="Times New Roman"/>
          <w:b/>
          <w:sz w:val="24"/>
          <w:szCs w:val="24"/>
        </w:rPr>
      </w:pPr>
      <w:r w:rsidRPr="00C25E6D">
        <w:rPr>
          <w:rFonts w:ascii="Times New Roman" w:hAnsi="Times New Roman"/>
          <w:b/>
          <w:sz w:val="24"/>
          <w:szCs w:val="24"/>
        </w:rPr>
        <w:t>Předmět smlouvy</w:t>
      </w:r>
    </w:p>
    <w:p w14:paraId="3BC3564C" w14:textId="20737540" w:rsidR="00484534" w:rsidRPr="00C25E6D" w:rsidRDefault="00FD303D" w:rsidP="0049465A">
      <w:pPr>
        <w:pStyle w:val="ODSTAVEC"/>
        <w:tabs>
          <w:tab w:val="num" w:pos="540"/>
        </w:tabs>
        <w:ind w:left="540" w:hanging="540"/>
        <w:rPr>
          <w:rFonts w:ascii="Times New Roman" w:hAnsi="Times New Roman" w:cs="Times New Roman"/>
          <w:sz w:val="24"/>
          <w:szCs w:val="24"/>
        </w:rPr>
      </w:pPr>
      <w:bookmarkStart w:id="0" w:name="_Ref230499091"/>
      <w:r w:rsidRPr="00C25E6D">
        <w:rPr>
          <w:rFonts w:ascii="Times New Roman" w:hAnsi="Times New Roman" w:cs="Times New Roman"/>
          <w:sz w:val="24"/>
          <w:szCs w:val="24"/>
        </w:rPr>
        <w:t xml:space="preserve">Zhotovitel </w:t>
      </w:r>
      <w:r w:rsidR="00A42C96" w:rsidRPr="00C25E6D">
        <w:rPr>
          <w:rFonts w:ascii="Times New Roman" w:hAnsi="Times New Roman" w:cs="Times New Roman"/>
          <w:sz w:val="24"/>
          <w:szCs w:val="24"/>
        </w:rPr>
        <w:t xml:space="preserve">se zavazuje </w:t>
      </w:r>
      <w:r w:rsidRPr="00C25E6D">
        <w:rPr>
          <w:rFonts w:ascii="Times New Roman" w:hAnsi="Times New Roman" w:cs="Times New Roman"/>
          <w:sz w:val="24"/>
          <w:szCs w:val="24"/>
        </w:rPr>
        <w:t xml:space="preserve">na svůj náklad a na své nebezpečí </w:t>
      </w:r>
      <w:r w:rsidR="008A5F4D" w:rsidRPr="00C25E6D">
        <w:rPr>
          <w:rFonts w:ascii="Times New Roman" w:hAnsi="Times New Roman" w:cs="Times New Roman"/>
          <w:sz w:val="24"/>
          <w:szCs w:val="24"/>
        </w:rPr>
        <w:t>realizovat</w:t>
      </w:r>
      <w:r w:rsidR="00D951D9" w:rsidRPr="00C25E6D">
        <w:rPr>
          <w:rFonts w:ascii="Times New Roman" w:hAnsi="Times New Roman" w:cs="Times New Roman"/>
          <w:sz w:val="24"/>
          <w:szCs w:val="24"/>
        </w:rPr>
        <w:t xml:space="preserve"> </w:t>
      </w:r>
      <w:r w:rsidR="005D7D11" w:rsidRPr="00C25E6D">
        <w:rPr>
          <w:rFonts w:ascii="Times New Roman" w:hAnsi="Times New Roman" w:cs="Times New Roman"/>
          <w:sz w:val="24"/>
          <w:szCs w:val="24"/>
        </w:rPr>
        <w:t>dílo</w:t>
      </w:r>
      <w:r w:rsidR="00D951D9" w:rsidRPr="00C25E6D">
        <w:rPr>
          <w:rFonts w:ascii="Times New Roman" w:hAnsi="Times New Roman" w:cs="Times New Roman"/>
          <w:sz w:val="24"/>
          <w:szCs w:val="24"/>
        </w:rPr>
        <w:t xml:space="preserve"> </w:t>
      </w:r>
      <w:r w:rsidR="008A5F4D" w:rsidRPr="00C25E6D">
        <w:rPr>
          <w:rFonts w:ascii="Times New Roman" w:hAnsi="Times New Roman" w:cs="Times New Roman"/>
          <w:sz w:val="24"/>
          <w:szCs w:val="24"/>
        </w:rPr>
        <w:t xml:space="preserve">pro objednatele </w:t>
      </w:r>
      <w:r w:rsidRPr="00C25E6D">
        <w:rPr>
          <w:rFonts w:ascii="Times New Roman" w:hAnsi="Times New Roman" w:cs="Times New Roman"/>
          <w:sz w:val="24"/>
          <w:szCs w:val="24"/>
        </w:rPr>
        <w:t xml:space="preserve">dle </w:t>
      </w:r>
      <w:r w:rsidR="006D55AB" w:rsidRPr="00C25E6D">
        <w:rPr>
          <w:rFonts w:ascii="Times New Roman" w:hAnsi="Times New Roman" w:cs="Times New Roman"/>
          <w:sz w:val="24"/>
          <w:szCs w:val="24"/>
        </w:rPr>
        <w:t>P</w:t>
      </w:r>
      <w:r w:rsidRPr="00C25E6D">
        <w:rPr>
          <w:rFonts w:ascii="Times New Roman" w:hAnsi="Times New Roman" w:cs="Times New Roman"/>
          <w:sz w:val="24"/>
          <w:szCs w:val="24"/>
        </w:rPr>
        <w:t>rojektu,</w:t>
      </w:r>
      <w:r w:rsidR="00A42C96" w:rsidRPr="00C25E6D">
        <w:rPr>
          <w:rFonts w:ascii="Times New Roman" w:hAnsi="Times New Roman" w:cs="Times New Roman"/>
          <w:sz w:val="24"/>
          <w:szCs w:val="24"/>
        </w:rPr>
        <w:t xml:space="preserve"> výkazu výměr,</w:t>
      </w:r>
      <w:r w:rsidRPr="00C25E6D">
        <w:rPr>
          <w:rFonts w:ascii="Times New Roman" w:hAnsi="Times New Roman" w:cs="Times New Roman"/>
          <w:sz w:val="24"/>
          <w:szCs w:val="24"/>
        </w:rPr>
        <w:t xml:space="preserve"> pravomocných rozhodnutí orgánů státní správy, zápisu z předání staveniště a případných dodatků k této smlouvě.</w:t>
      </w:r>
      <w:bookmarkEnd w:id="0"/>
      <w:r w:rsidR="004B0DA2" w:rsidRPr="00C25E6D">
        <w:rPr>
          <w:rFonts w:ascii="Times New Roman" w:hAnsi="Times New Roman" w:cs="Times New Roman"/>
          <w:sz w:val="24"/>
          <w:szCs w:val="24"/>
        </w:rPr>
        <w:t xml:space="preserve"> V případě, že zhotovitel pověří provedením části díla jinou osobu, má zhotovitel odpovědnost, jako by dílo provedl sám.</w:t>
      </w:r>
    </w:p>
    <w:p w14:paraId="4FD279E0" w14:textId="412C1B79" w:rsidR="00FD303D" w:rsidRPr="00C25E6D" w:rsidRDefault="00FD303D" w:rsidP="0049465A">
      <w:pPr>
        <w:pStyle w:val="ODSTAVEC"/>
        <w:tabs>
          <w:tab w:val="num" w:pos="540"/>
        </w:tabs>
        <w:ind w:left="540" w:hanging="540"/>
        <w:rPr>
          <w:rFonts w:ascii="Times New Roman" w:hAnsi="Times New Roman" w:cs="Times New Roman"/>
          <w:sz w:val="24"/>
          <w:szCs w:val="24"/>
        </w:rPr>
      </w:pPr>
      <w:bookmarkStart w:id="1" w:name="_Ref230499071"/>
      <w:r w:rsidRPr="00C25E6D">
        <w:rPr>
          <w:rFonts w:ascii="Times New Roman" w:hAnsi="Times New Roman" w:cs="Times New Roman"/>
          <w:sz w:val="24"/>
          <w:szCs w:val="24"/>
        </w:rPr>
        <w:t xml:space="preserve">Po </w:t>
      </w:r>
      <w:r w:rsidR="007A7045" w:rsidRPr="00C25E6D">
        <w:rPr>
          <w:rFonts w:ascii="Times New Roman" w:hAnsi="Times New Roman" w:cs="Times New Roman"/>
          <w:sz w:val="24"/>
          <w:szCs w:val="24"/>
        </w:rPr>
        <w:t xml:space="preserve">zhotovení </w:t>
      </w:r>
      <w:r w:rsidR="004C4D7E" w:rsidRPr="00C25E6D">
        <w:rPr>
          <w:rFonts w:ascii="Times New Roman" w:hAnsi="Times New Roman" w:cs="Times New Roman"/>
          <w:sz w:val="24"/>
          <w:szCs w:val="24"/>
        </w:rPr>
        <w:t>p</w:t>
      </w:r>
      <w:r w:rsidR="007A7045" w:rsidRPr="00C25E6D">
        <w:rPr>
          <w:rFonts w:ascii="Times New Roman" w:hAnsi="Times New Roman" w:cs="Times New Roman"/>
          <w:sz w:val="24"/>
          <w:szCs w:val="24"/>
        </w:rPr>
        <w:t xml:space="preserve">ředmětu </w:t>
      </w:r>
      <w:r w:rsidR="004C4D7E" w:rsidRPr="00C25E6D">
        <w:rPr>
          <w:rFonts w:ascii="Times New Roman" w:hAnsi="Times New Roman" w:cs="Times New Roman"/>
          <w:sz w:val="24"/>
          <w:szCs w:val="24"/>
        </w:rPr>
        <w:t>díla</w:t>
      </w:r>
      <w:r w:rsidRPr="00C25E6D">
        <w:rPr>
          <w:rFonts w:ascii="Times New Roman" w:hAnsi="Times New Roman" w:cs="Times New Roman"/>
          <w:sz w:val="24"/>
          <w:szCs w:val="24"/>
        </w:rPr>
        <w:t xml:space="preserve"> předá </w:t>
      </w:r>
      <w:r w:rsidR="007A7045" w:rsidRPr="00C25E6D">
        <w:rPr>
          <w:rFonts w:ascii="Times New Roman" w:hAnsi="Times New Roman" w:cs="Times New Roman"/>
          <w:sz w:val="24"/>
          <w:szCs w:val="24"/>
        </w:rPr>
        <w:t xml:space="preserve">zhotovitel </w:t>
      </w:r>
      <w:r w:rsidRPr="00C25E6D">
        <w:rPr>
          <w:rFonts w:ascii="Times New Roman" w:hAnsi="Times New Roman" w:cs="Times New Roman"/>
          <w:sz w:val="24"/>
          <w:szCs w:val="24"/>
        </w:rPr>
        <w:t xml:space="preserve">objednateli neprodleně skutečné </w:t>
      </w:r>
      <w:r w:rsidR="00171162">
        <w:rPr>
          <w:rFonts w:ascii="Times New Roman" w:hAnsi="Times New Roman" w:cs="Times New Roman"/>
          <w:sz w:val="24"/>
          <w:szCs w:val="24"/>
        </w:rPr>
        <w:t xml:space="preserve">geometrické </w:t>
      </w:r>
      <w:r w:rsidRPr="00C25E6D">
        <w:rPr>
          <w:rFonts w:ascii="Times New Roman" w:hAnsi="Times New Roman" w:cs="Times New Roman"/>
          <w:sz w:val="24"/>
          <w:szCs w:val="24"/>
        </w:rPr>
        <w:t xml:space="preserve">zaměření stavby, a to i v digitální formě na technickém nosiči </w:t>
      </w:r>
      <w:r w:rsidR="004F0233" w:rsidRPr="00C25E6D">
        <w:rPr>
          <w:rFonts w:ascii="Times New Roman" w:hAnsi="Times New Roman" w:cs="Times New Roman"/>
          <w:sz w:val="24"/>
          <w:szCs w:val="24"/>
        </w:rPr>
        <w:t xml:space="preserve">USB </w:t>
      </w:r>
      <w:proofErr w:type="spellStart"/>
      <w:r w:rsidR="004F0233" w:rsidRPr="00C25E6D">
        <w:rPr>
          <w:rFonts w:ascii="Times New Roman" w:hAnsi="Times New Roman" w:cs="Times New Roman"/>
          <w:sz w:val="24"/>
          <w:szCs w:val="24"/>
        </w:rPr>
        <w:t>flash</w:t>
      </w:r>
      <w:proofErr w:type="spellEnd"/>
      <w:r w:rsidR="004F0233" w:rsidRPr="00C25E6D">
        <w:rPr>
          <w:rFonts w:ascii="Times New Roman" w:hAnsi="Times New Roman" w:cs="Times New Roman"/>
          <w:sz w:val="24"/>
          <w:szCs w:val="24"/>
        </w:rPr>
        <w:t xml:space="preserve"> disk</w:t>
      </w:r>
      <w:r w:rsidR="008A5F4D" w:rsidRPr="00C25E6D">
        <w:rPr>
          <w:rFonts w:ascii="Times New Roman" w:hAnsi="Times New Roman" w:cs="Times New Roman"/>
          <w:sz w:val="24"/>
          <w:szCs w:val="24"/>
        </w:rPr>
        <w:t xml:space="preserve"> v počtu 2 ks</w:t>
      </w:r>
      <w:r w:rsidR="00616EA4" w:rsidRPr="00C25E6D">
        <w:rPr>
          <w:rFonts w:ascii="Times New Roman" w:hAnsi="Times New Roman" w:cs="Times New Roman"/>
          <w:sz w:val="24"/>
          <w:szCs w:val="24"/>
        </w:rPr>
        <w:t xml:space="preserve"> a </w:t>
      </w:r>
      <w:r w:rsidR="00C113B0" w:rsidRPr="00C25E6D">
        <w:rPr>
          <w:rFonts w:ascii="Times New Roman" w:hAnsi="Times New Roman" w:cs="Times New Roman"/>
          <w:sz w:val="24"/>
          <w:szCs w:val="24"/>
        </w:rPr>
        <w:t>ve 4 vyhotoveních v tištěné podobě</w:t>
      </w:r>
      <w:r w:rsidRPr="00C25E6D">
        <w:rPr>
          <w:rFonts w:ascii="Times New Roman" w:hAnsi="Times New Roman" w:cs="Times New Roman"/>
          <w:sz w:val="24"/>
          <w:szCs w:val="24"/>
        </w:rPr>
        <w:t>. Současně zhotovitel předá objednateli dokumentaci skutečného provedení stavby</w:t>
      </w:r>
      <w:r w:rsidR="008A5F4D" w:rsidRPr="00C25E6D">
        <w:rPr>
          <w:rFonts w:ascii="Times New Roman" w:hAnsi="Times New Roman" w:cs="Times New Roman"/>
          <w:sz w:val="24"/>
          <w:szCs w:val="24"/>
        </w:rPr>
        <w:t xml:space="preserve"> v</w:t>
      </w:r>
      <w:r w:rsidR="00171162">
        <w:rPr>
          <w:rFonts w:ascii="Times New Roman" w:hAnsi="Times New Roman" w:cs="Times New Roman"/>
          <w:sz w:val="24"/>
          <w:szCs w:val="24"/>
        </w:rPr>
        <w:t> </w:t>
      </w:r>
      <w:r w:rsidR="008A5F4D" w:rsidRPr="00C25E6D">
        <w:rPr>
          <w:rFonts w:ascii="Times New Roman" w:hAnsi="Times New Roman" w:cs="Times New Roman"/>
          <w:sz w:val="24"/>
          <w:szCs w:val="24"/>
        </w:rPr>
        <w:t>listinné</w:t>
      </w:r>
      <w:r w:rsidR="00171162">
        <w:rPr>
          <w:rFonts w:ascii="Times New Roman" w:hAnsi="Times New Roman" w:cs="Times New Roman"/>
          <w:sz w:val="24"/>
          <w:szCs w:val="24"/>
        </w:rPr>
        <w:t xml:space="preserve"> (3 ks) a elektronické</w:t>
      </w:r>
      <w:r w:rsidR="008A5F4D" w:rsidRPr="00C25E6D">
        <w:rPr>
          <w:rFonts w:ascii="Times New Roman" w:hAnsi="Times New Roman" w:cs="Times New Roman"/>
          <w:sz w:val="24"/>
          <w:szCs w:val="24"/>
        </w:rPr>
        <w:t xml:space="preserve"> podobě v počtu </w:t>
      </w:r>
      <w:bookmarkEnd w:id="1"/>
    </w:p>
    <w:p w14:paraId="589A5F2A" w14:textId="35A90BF7" w:rsidR="00FD303D" w:rsidRPr="00C25E6D" w:rsidRDefault="00FD303D" w:rsidP="0049465A">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 xml:space="preserve">Zhotovitel prohlašuje, že se seznámil důkladně se stavem místa plnění a </w:t>
      </w:r>
      <w:r w:rsidR="000866C5" w:rsidRPr="00C25E6D">
        <w:rPr>
          <w:rFonts w:ascii="Times New Roman" w:hAnsi="Times New Roman" w:cs="Times New Roman"/>
          <w:sz w:val="24"/>
          <w:szCs w:val="24"/>
        </w:rPr>
        <w:t>P</w:t>
      </w:r>
      <w:r w:rsidR="001C3239" w:rsidRPr="00C25E6D">
        <w:rPr>
          <w:rFonts w:ascii="Times New Roman" w:hAnsi="Times New Roman" w:cs="Times New Roman"/>
          <w:sz w:val="24"/>
          <w:szCs w:val="24"/>
        </w:rPr>
        <w:t xml:space="preserve">rojektem, </w:t>
      </w:r>
      <w:r w:rsidRPr="00C25E6D">
        <w:rPr>
          <w:rFonts w:ascii="Times New Roman" w:hAnsi="Times New Roman" w:cs="Times New Roman"/>
          <w:sz w:val="24"/>
          <w:szCs w:val="24"/>
        </w:rPr>
        <w:t>a je si vědom skutečnosti, že v průběhu realizace díla nemůže uplatňovat nároky na změnu a úpravu smluvních podmínek z důvodů, které mohl nebo měl zjistit již při seznámení se s takovými podklady a se stavem místa plnění a staveniště.</w:t>
      </w:r>
    </w:p>
    <w:p w14:paraId="3541B177" w14:textId="77777777" w:rsidR="003959A4" w:rsidRPr="00C25E6D" w:rsidRDefault="006B694C" w:rsidP="0049465A">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Mezi d</w:t>
      </w:r>
      <w:r w:rsidR="00EF6469" w:rsidRPr="00C25E6D">
        <w:rPr>
          <w:rFonts w:ascii="Times New Roman" w:hAnsi="Times New Roman" w:cs="Times New Roman"/>
          <w:sz w:val="24"/>
          <w:szCs w:val="24"/>
        </w:rPr>
        <w:t>alší povinnosti zhotovitele na plnění díla dle této smlouvy</w:t>
      </w:r>
      <w:r w:rsidRPr="00C25E6D">
        <w:rPr>
          <w:rFonts w:ascii="Times New Roman" w:hAnsi="Times New Roman" w:cs="Times New Roman"/>
          <w:sz w:val="24"/>
          <w:szCs w:val="24"/>
        </w:rPr>
        <w:t xml:space="preserve"> patří</w:t>
      </w:r>
      <w:r w:rsidR="002A54ED" w:rsidRPr="00C25E6D">
        <w:rPr>
          <w:rFonts w:ascii="Times New Roman" w:hAnsi="Times New Roman" w:cs="Times New Roman"/>
          <w:sz w:val="24"/>
          <w:szCs w:val="24"/>
        </w:rPr>
        <w:t xml:space="preserve"> zejména</w:t>
      </w:r>
      <w:r w:rsidRPr="00C25E6D">
        <w:rPr>
          <w:rFonts w:ascii="Times New Roman" w:hAnsi="Times New Roman" w:cs="Times New Roman"/>
          <w:sz w:val="24"/>
          <w:szCs w:val="24"/>
        </w:rPr>
        <w:t xml:space="preserve"> následující činnosti a práce</w:t>
      </w:r>
      <w:r w:rsidR="003959A4" w:rsidRPr="00C25E6D">
        <w:rPr>
          <w:rFonts w:ascii="Times New Roman" w:hAnsi="Times New Roman" w:cs="Times New Roman"/>
          <w:sz w:val="24"/>
          <w:szCs w:val="24"/>
        </w:rPr>
        <w:t>:</w:t>
      </w:r>
    </w:p>
    <w:p w14:paraId="3441E897" w14:textId="77777777" w:rsidR="003959A4" w:rsidRPr="00C25E6D" w:rsidRDefault="003959A4"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lastRenderedPageBreak/>
        <w:t>zajištění vytýčení veškerých inženýrských sítí, odpovědnost za jejich neporušení během výstavby a zpětné protokolární předání jejich správcům;</w:t>
      </w:r>
    </w:p>
    <w:p w14:paraId="5F84B1D6" w14:textId="77777777" w:rsidR="003959A4" w:rsidRPr="00C25E6D" w:rsidRDefault="003959A4"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t>zajištění všech nezbytných průzkumů nutných pro řádné provádění a dokončení díla;</w:t>
      </w:r>
    </w:p>
    <w:p w14:paraId="00A73570" w14:textId="77777777" w:rsidR="003959A4" w:rsidRPr="00C25E6D" w:rsidRDefault="003959A4"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t>zajištění a provedení všech opatření organizačního a stavebně technického charakteru k řádnému provedení díla;</w:t>
      </w:r>
    </w:p>
    <w:p w14:paraId="29B9C33C" w14:textId="1D4DC9CF" w:rsidR="003959A4" w:rsidRPr="00C25E6D" w:rsidRDefault="003959A4"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t>veškeré práce a dodávky související s bezpečnostními opatřeními na ochranu lidí a majetku (zejména</w:t>
      </w:r>
      <w:r w:rsidR="00CC6E03" w:rsidRPr="00C25E6D">
        <w:rPr>
          <w:rFonts w:ascii="Times New Roman" w:hAnsi="Times New Roman" w:cs="Times New Roman"/>
          <w:b w:val="0"/>
          <w:sz w:val="24"/>
          <w:szCs w:val="24"/>
        </w:rPr>
        <w:t xml:space="preserve"> </w:t>
      </w:r>
      <w:r w:rsidR="00604DF7" w:rsidRPr="00C25E6D">
        <w:rPr>
          <w:rFonts w:ascii="Times New Roman" w:hAnsi="Times New Roman" w:cs="Times New Roman"/>
          <w:b w:val="0"/>
          <w:sz w:val="24"/>
          <w:szCs w:val="24"/>
        </w:rPr>
        <w:t xml:space="preserve">klientů, </w:t>
      </w:r>
      <w:r w:rsidR="00CC6E03" w:rsidRPr="00C25E6D">
        <w:rPr>
          <w:rFonts w:ascii="Times New Roman" w:hAnsi="Times New Roman" w:cs="Times New Roman"/>
          <w:b w:val="0"/>
          <w:sz w:val="24"/>
          <w:szCs w:val="24"/>
        </w:rPr>
        <w:t>zaměstnanců</w:t>
      </w:r>
      <w:r w:rsidR="00604DF7" w:rsidRPr="00C25E6D">
        <w:rPr>
          <w:rFonts w:ascii="Times New Roman" w:hAnsi="Times New Roman" w:cs="Times New Roman"/>
          <w:b w:val="0"/>
          <w:sz w:val="24"/>
          <w:szCs w:val="24"/>
        </w:rPr>
        <w:t>,</w:t>
      </w:r>
      <w:r w:rsidRPr="00C25E6D">
        <w:rPr>
          <w:rFonts w:ascii="Times New Roman" w:hAnsi="Times New Roman" w:cs="Times New Roman"/>
          <w:b w:val="0"/>
          <w:sz w:val="24"/>
          <w:szCs w:val="24"/>
        </w:rPr>
        <w:t xml:space="preserve"> chodců a vozidel v místech dotčených stavbou);</w:t>
      </w:r>
    </w:p>
    <w:p w14:paraId="56839B74" w14:textId="77777777" w:rsidR="003959A4" w:rsidRPr="00C25E6D" w:rsidRDefault="003959A4"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t>zabezpečení stavby a staveniště, zajištění bezpečnosti práce a ochrany životního prostředí;</w:t>
      </w:r>
    </w:p>
    <w:p w14:paraId="11EFA180" w14:textId="77777777" w:rsidR="003959A4" w:rsidRPr="00C25E6D" w:rsidRDefault="003959A4"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t xml:space="preserve">projednání a zajištění případného zvláštního užívání komunikací a veřejných ploch včetně úhrady vyměřených poplatků a nájemného; </w:t>
      </w:r>
    </w:p>
    <w:p w14:paraId="311359F5" w14:textId="77777777" w:rsidR="003959A4" w:rsidRPr="00C25E6D" w:rsidRDefault="003959A4"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t>zajištění a provedení nutných zkoušek dle ČSN (případně jiných norem vztahujících se k prováděnému dílu včetně pořízení protokolů);</w:t>
      </w:r>
    </w:p>
    <w:p w14:paraId="4E6ED728" w14:textId="77777777" w:rsidR="003959A4" w:rsidRPr="00C25E6D" w:rsidRDefault="003959A4"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t>zajištění atestů a dokladů o požadovaných vlastnostech výrobků ke kolaudaci (vč. prohlášení o shodě) a revizí elektrických zařízení s případným odstraněním uvedených závad</w:t>
      </w:r>
    </w:p>
    <w:p w14:paraId="0D40FA7E" w14:textId="77777777" w:rsidR="003959A4" w:rsidRDefault="003959A4"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t>zajištění všech ostatních nezbytných zkoušek, atestů a revizí ČSN a případných jiných právních nebo technických předpisů platných v době provádění a předání díla, kterými bude prokázáno dosažení předepsané kvality a předepsaných technických parametrů díla (kamerová zkouška kanalizace, tlaková zkouška vodovodu a rozbor vody, měření hluku apod.);</w:t>
      </w:r>
    </w:p>
    <w:p w14:paraId="424B4EE7" w14:textId="66486DA0" w:rsidR="003D42ED" w:rsidRPr="00C32E2A" w:rsidRDefault="003D42ED" w:rsidP="00C32E2A">
      <w:pPr>
        <w:pStyle w:val="NADPIS"/>
        <w:numPr>
          <w:ilvl w:val="0"/>
          <w:numId w:val="28"/>
        </w:numPr>
        <w:tabs>
          <w:tab w:val="clear" w:pos="360"/>
        </w:tabs>
        <w:spacing w:before="120"/>
        <w:ind w:left="709" w:hanging="142"/>
        <w:jc w:val="both"/>
        <w:rPr>
          <w:rFonts w:ascii="Times New Roman" w:hAnsi="Times New Roman" w:cs="Times New Roman"/>
          <w:sz w:val="24"/>
          <w:szCs w:val="24"/>
        </w:rPr>
      </w:pPr>
      <w:r w:rsidRPr="00C32E2A">
        <w:rPr>
          <w:rFonts w:ascii="Times New Roman" w:hAnsi="Times New Roman" w:cs="Times New Roman"/>
          <w:b w:val="0"/>
          <w:sz w:val="24"/>
          <w:szCs w:val="24"/>
        </w:rPr>
        <w:t>vzorkování – dle požadavku v projektové dokumentaci: Vzorky budou předloženy v časovém předstihu tak, aby investor měl možnost provést výběr do 14 dnů od předložení vzorků. Schválení vzorků bude provádět zástupce investora (po poradě s projektantem). Budou předloženy min 3 varianty vzorku od daného druhu materiálu, výrobku atd.</w:t>
      </w:r>
      <w:r w:rsidR="0088358A">
        <w:rPr>
          <w:rFonts w:ascii="Times New Roman" w:hAnsi="Times New Roman" w:cs="Times New Roman"/>
          <w:b w:val="0"/>
          <w:sz w:val="24"/>
          <w:szCs w:val="24"/>
        </w:rPr>
        <w:t xml:space="preserve"> </w:t>
      </w:r>
      <w:r w:rsidRPr="00C32E2A">
        <w:rPr>
          <w:rFonts w:ascii="Times New Roman" w:hAnsi="Times New Roman" w:cs="Times New Roman"/>
          <w:b w:val="0"/>
          <w:sz w:val="24"/>
          <w:szCs w:val="24"/>
        </w:rPr>
        <w:t>požadované v projektové dokumentaci,</w:t>
      </w:r>
      <w:r w:rsidR="0088358A">
        <w:rPr>
          <w:rFonts w:ascii="Times New Roman" w:hAnsi="Times New Roman" w:cs="Times New Roman"/>
          <w:b w:val="0"/>
          <w:sz w:val="24"/>
          <w:szCs w:val="24"/>
        </w:rPr>
        <w:t xml:space="preserve"> </w:t>
      </w:r>
      <w:r w:rsidRPr="00C32E2A">
        <w:rPr>
          <w:rFonts w:ascii="Times New Roman" w:hAnsi="Times New Roman" w:cs="Times New Roman"/>
          <w:b w:val="0"/>
          <w:sz w:val="24"/>
          <w:szCs w:val="24"/>
        </w:rPr>
        <w:t xml:space="preserve">či uvedené v Technická zprávě dokumentace. </w:t>
      </w:r>
    </w:p>
    <w:p w14:paraId="10D668E7" w14:textId="60588305" w:rsidR="003959A4" w:rsidRPr="00C25E6D" w:rsidRDefault="003959A4"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t>zřízení</w:t>
      </w:r>
      <w:r w:rsidR="004470E6" w:rsidRPr="00C25E6D">
        <w:rPr>
          <w:rFonts w:ascii="Times New Roman" w:hAnsi="Times New Roman" w:cs="Times New Roman"/>
          <w:b w:val="0"/>
          <w:sz w:val="24"/>
          <w:szCs w:val="24"/>
        </w:rPr>
        <w:t>, provoz</w:t>
      </w:r>
      <w:r w:rsidRPr="00C25E6D">
        <w:rPr>
          <w:rFonts w:ascii="Times New Roman" w:hAnsi="Times New Roman" w:cs="Times New Roman"/>
          <w:b w:val="0"/>
          <w:sz w:val="24"/>
          <w:szCs w:val="24"/>
        </w:rPr>
        <w:t xml:space="preserve"> a odstranění zařízení staveniště včetně napojení na inženýrské sítě;</w:t>
      </w:r>
    </w:p>
    <w:p w14:paraId="0C831115" w14:textId="77777777" w:rsidR="003959A4" w:rsidRPr="00C25E6D" w:rsidRDefault="003959A4"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t>odvoz a uložení vybouraných hmot a stavební suti na skládku včetně poplatku za uskladnění v souladu s ustanoveními zákona o odpadech</w:t>
      </w:r>
    </w:p>
    <w:p w14:paraId="1B32F7B9" w14:textId="4EE98F4F" w:rsidR="003959A4" w:rsidRPr="00C25E6D" w:rsidRDefault="003959A4"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t xml:space="preserve">uvedení všech </w:t>
      </w:r>
      <w:r w:rsidR="00604DF7" w:rsidRPr="00C25E6D">
        <w:rPr>
          <w:rFonts w:ascii="Times New Roman" w:hAnsi="Times New Roman" w:cs="Times New Roman"/>
          <w:b w:val="0"/>
          <w:sz w:val="24"/>
          <w:szCs w:val="24"/>
        </w:rPr>
        <w:t xml:space="preserve">prostor a </w:t>
      </w:r>
      <w:r w:rsidRPr="00C25E6D">
        <w:rPr>
          <w:rFonts w:ascii="Times New Roman" w:hAnsi="Times New Roman" w:cs="Times New Roman"/>
          <w:b w:val="0"/>
          <w:sz w:val="24"/>
          <w:szCs w:val="24"/>
        </w:rPr>
        <w:t>povrchů dotčených stavbou do původního stavu (</w:t>
      </w:r>
      <w:r w:rsidR="003A3E88" w:rsidRPr="00C25E6D">
        <w:rPr>
          <w:rFonts w:ascii="Times New Roman" w:hAnsi="Times New Roman" w:cs="Times New Roman"/>
          <w:b w:val="0"/>
          <w:sz w:val="24"/>
          <w:szCs w:val="24"/>
        </w:rPr>
        <w:t>přilehlé a zapůjčené</w:t>
      </w:r>
      <w:r w:rsidR="00D715E5" w:rsidRPr="00C25E6D">
        <w:rPr>
          <w:rFonts w:ascii="Times New Roman" w:hAnsi="Times New Roman" w:cs="Times New Roman"/>
          <w:b w:val="0"/>
          <w:sz w:val="24"/>
          <w:szCs w:val="24"/>
        </w:rPr>
        <w:t xml:space="preserve"> prostory, </w:t>
      </w:r>
      <w:r w:rsidRPr="00C25E6D">
        <w:rPr>
          <w:rFonts w:ascii="Times New Roman" w:hAnsi="Times New Roman" w:cs="Times New Roman"/>
          <w:b w:val="0"/>
          <w:sz w:val="24"/>
          <w:szCs w:val="24"/>
        </w:rPr>
        <w:t xml:space="preserve">komunikace, chodníky, zeleň apod.) </w:t>
      </w:r>
    </w:p>
    <w:p w14:paraId="0D562450" w14:textId="17900D2C" w:rsidR="003959A4" w:rsidRPr="00C25E6D" w:rsidRDefault="003959A4"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t xml:space="preserve">v souladu s platnými rozhodnutími a vyjádřeními oznámit zahájení stavebních prací např. </w:t>
      </w:r>
      <w:r w:rsidR="00D715E5" w:rsidRPr="00C25E6D">
        <w:rPr>
          <w:rFonts w:ascii="Times New Roman" w:hAnsi="Times New Roman" w:cs="Times New Roman"/>
          <w:b w:val="0"/>
          <w:sz w:val="24"/>
          <w:szCs w:val="24"/>
        </w:rPr>
        <w:t xml:space="preserve">stavebnímu úřadu, </w:t>
      </w:r>
      <w:r w:rsidRPr="00C25E6D">
        <w:rPr>
          <w:rFonts w:ascii="Times New Roman" w:hAnsi="Times New Roman" w:cs="Times New Roman"/>
          <w:b w:val="0"/>
          <w:sz w:val="24"/>
          <w:szCs w:val="24"/>
        </w:rPr>
        <w:t>správcům sítí apod.;</w:t>
      </w:r>
    </w:p>
    <w:p w14:paraId="3CBBDC11" w14:textId="77777777" w:rsidR="003959A4" w:rsidRPr="00C25E6D" w:rsidRDefault="003959A4"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t>zabezpečení podmínek stanovených správci inženýrských sítí;</w:t>
      </w:r>
    </w:p>
    <w:p w14:paraId="3CAFA0E5" w14:textId="7BB45534" w:rsidR="003959A4" w:rsidRPr="00C25E6D" w:rsidRDefault="003959A4" w:rsidP="00B55CA0">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t>zajištění a splnění podmínek vyplývajících z územního rozhodnutí a ze stavebního povolení nebo jiných dokladů</w:t>
      </w:r>
      <w:r w:rsidR="00B55CA0" w:rsidRPr="00C25E6D">
        <w:rPr>
          <w:rFonts w:ascii="Times New Roman" w:hAnsi="Times New Roman" w:cs="Times New Roman"/>
          <w:b w:val="0"/>
          <w:sz w:val="24"/>
          <w:szCs w:val="24"/>
        </w:rPr>
        <w:t>,</w:t>
      </w:r>
    </w:p>
    <w:p w14:paraId="5BBC5C50" w14:textId="6BED877E" w:rsidR="00F94092" w:rsidRPr="00C25E6D" w:rsidRDefault="003959A4"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t xml:space="preserve">výkon </w:t>
      </w:r>
      <w:r w:rsidR="00A4409B" w:rsidRPr="00C25E6D">
        <w:rPr>
          <w:rFonts w:ascii="Times New Roman" w:hAnsi="Times New Roman" w:cs="Times New Roman"/>
          <w:b w:val="0"/>
          <w:sz w:val="24"/>
          <w:szCs w:val="24"/>
        </w:rPr>
        <w:t xml:space="preserve">činnosti </w:t>
      </w:r>
      <w:r w:rsidRPr="00C25E6D">
        <w:rPr>
          <w:rFonts w:ascii="Times New Roman" w:hAnsi="Times New Roman" w:cs="Times New Roman"/>
          <w:b w:val="0"/>
          <w:sz w:val="24"/>
          <w:szCs w:val="24"/>
        </w:rPr>
        <w:t xml:space="preserve">odpovědného statika a oprávněného geodeta, </w:t>
      </w:r>
    </w:p>
    <w:p w14:paraId="38BC41F7" w14:textId="18E9C878" w:rsidR="003959A4" w:rsidRPr="00C25E6D" w:rsidRDefault="003959A4"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t>zajištění úklidu předávaného díla</w:t>
      </w:r>
    </w:p>
    <w:p w14:paraId="293B733A" w14:textId="0AB76FAD" w:rsidR="003959A4" w:rsidRPr="00C32E2A" w:rsidRDefault="003367B1"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32E2A">
        <w:rPr>
          <w:rFonts w:ascii="Times New Roman" w:hAnsi="Times New Roman" w:cs="Times New Roman"/>
          <w:b w:val="0"/>
          <w:sz w:val="24"/>
          <w:szCs w:val="24"/>
        </w:rPr>
        <w:t xml:space="preserve">zajištění </w:t>
      </w:r>
      <w:r w:rsidR="003D42ED" w:rsidRPr="00C32E2A">
        <w:rPr>
          <w:rFonts w:ascii="Times New Roman" w:hAnsi="Times New Roman" w:cs="Times New Roman"/>
          <w:b w:val="0"/>
          <w:sz w:val="24"/>
          <w:szCs w:val="24"/>
        </w:rPr>
        <w:t xml:space="preserve">a předání všech podkladů potřebných pro </w:t>
      </w:r>
      <w:r w:rsidRPr="00C32E2A">
        <w:rPr>
          <w:rFonts w:ascii="Times New Roman" w:hAnsi="Times New Roman" w:cs="Times New Roman"/>
          <w:b w:val="0"/>
          <w:sz w:val="24"/>
          <w:szCs w:val="24"/>
        </w:rPr>
        <w:t>kolaudac</w:t>
      </w:r>
      <w:r w:rsidR="003D42ED" w:rsidRPr="00C32E2A">
        <w:rPr>
          <w:rFonts w:ascii="Times New Roman" w:hAnsi="Times New Roman" w:cs="Times New Roman"/>
          <w:b w:val="0"/>
          <w:sz w:val="24"/>
          <w:szCs w:val="24"/>
        </w:rPr>
        <w:t>i</w:t>
      </w:r>
    </w:p>
    <w:p w14:paraId="68C05162" w14:textId="77777777" w:rsidR="003959A4" w:rsidRPr="00C25E6D" w:rsidRDefault="003959A4"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t>zajištění fotodokumentace prováděného díla (během celé stavby)</w:t>
      </w:r>
    </w:p>
    <w:p w14:paraId="34FF0A39" w14:textId="77777777" w:rsidR="003959A4" w:rsidRPr="00C25E6D" w:rsidRDefault="003959A4"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t>zajištění dílenských a konstrukčních výkresů, pokud je jich k provedení díla zapotřebí</w:t>
      </w:r>
    </w:p>
    <w:p w14:paraId="3737FC95" w14:textId="10CA9702" w:rsidR="00165E5F" w:rsidRPr="00C25E6D" w:rsidRDefault="003959A4"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lastRenderedPageBreak/>
        <w:t>koordinace postupu výstavby a ostatních činností souvisejících s předmětem díla s vlastníky techn. infrastruktury a sousedních pozemků</w:t>
      </w:r>
      <w:r w:rsidR="003D42ED">
        <w:rPr>
          <w:rFonts w:ascii="Times New Roman" w:hAnsi="Times New Roman" w:cs="Times New Roman"/>
          <w:b w:val="0"/>
          <w:sz w:val="24"/>
          <w:szCs w:val="24"/>
        </w:rPr>
        <w:t xml:space="preserve">, specializovanému dodavateli </w:t>
      </w:r>
      <w:proofErr w:type="spellStart"/>
      <w:r w:rsidR="003D42ED">
        <w:rPr>
          <w:rFonts w:ascii="Times New Roman" w:hAnsi="Times New Roman" w:cs="Times New Roman"/>
          <w:b w:val="0"/>
          <w:sz w:val="24"/>
          <w:szCs w:val="24"/>
        </w:rPr>
        <w:t>boulderových</w:t>
      </w:r>
      <w:proofErr w:type="spellEnd"/>
      <w:r w:rsidR="003D42ED">
        <w:rPr>
          <w:rFonts w:ascii="Times New Roman" w:hAnsi="Times New Roman" w:cs="Times New Roman"/>
          <w:b w:val="0"/>
          <w:sz w:val="24"/>
          <w:szCs w:val="24"/>
        </w:rPr>
        <w:t xml:space="preserve"> profilů a Městské teplárenské Turnov (realizace parovodu)</w:t>
      </w:r>
    </w:p>
    <w:p w14:paraId="79E1ABBA" w14:textId="77777777" w:rsidR="00AF742E" w:rsidRPr="00C25E6D" w:rsidRDefault="00AF742E"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t>zajištění staveništních přípojek jednotlivých médií pro stavbu dle podmínek správců inženýrských sítí</w:t>
      </w:r>
    </w:p>
    <w:p w14:paraId="61860956" w14:textId="3A43FF76" w:rsidR="00F44D29" w:rsidRPr="00C25E6D" w:rsidRDefault="00843944" w:rsidP="0049465A">
      <w:pPr>
        <w:pStyle w:val="NADPIS"/>
        <w:numPr>
          <w:ilvl w:val="0"/>
          <w:numId w:val="28"/>
        </w:numPr>
        <w:tabs>
          <w:tab w:val="clear" w:pos="360"/>
        </w:tabs>
        <w:spacing w:before="120"/>
        <w:ind w:left="709" w:hanging="142"/>
        <w:jc w:val="both"/>
        <w:rPr>
          <w:rFonts w:ascii="Times New Roman" w:hAnsi="Times New Roman" w:cs="Times New Roman"/>
          <w:b w:val="0"/>
          <w:sz w:val="24"/>
          <w:szCs w:val="24"/>
        </w:rPr>
      </w:pPr>
      <w:r w:rsidRPr="00C25E6D">
        <w:rPr>
          <w:rFonts w:ascii="Times New Roman" w:hAnsi="Times New Roman" w:cs="Times New Roman"/>
          <w:b w:val="0"/>
          <w:sz w:val="24"/>
          <w:szCs w:val="24"/>
        </w:rPr>
        <w:t xml:space="preserve">zpracování </w:t>
      </w:r>
      <w:r w:rsidR="00484667" w:rsidRPr="00C25E6D">
        <w:rPr>
          <w:rFonts w:ascii="Times New Roman" w:hAnsi="Times New Roman" w:cs="Times New Roman"/>
          <w:b w:val="0"/>
          <w:sz w:val="24"/>
          <w:szCs w:val="24"/>
        </w:rPr>
        <w:t>Dodavatelské</w:t>
      </w:r>
      <w:r w:rsidRPr="00C25E6D">
        <w:rPr>
          <w:rFonts w:ascii="Times New Roman" w:hAnsi="Times New Roman" w:cs="Times New Roman"/>
          <w:b w:val="0"/>
          <w:sz w:val="24"/>
          <w:szCs w:val="24"/>
        </w:rPr>
        <w:t xml:space="preserve"> dokumentace stavby</w:t>
      </w:r>
      <w:r w:rsidR="003D42ED">
        <w:rPr>
          <w:rFonts w:ascii="Times New Roman" w:hAnsi="Times New Roman" w:cs="Times New Roman"/>
          <w:b w:val="0"/>
          <w:sz w:val="24"/>
          <w:szCs w:val="24"/>
        </w:rPr>
        <w:t xml:space="preserve"> – dokumentace skutečného pro</w:t>
      </w:r>
      <w:r w:rsidR="0088358A">
        <w:rPr>
          <w:rFonts w:ascii="Times New Roman" w:hAnsi="Times New Roman" w:cs="Times New Roman"/>
          <w:b w:val="0"/>
          <w:sz w:val="24"/>
          <w:szCs w:val="24"/>
        </w:rPr>
        <w:t>v</w:t>
      </w:r>
      <w:r w:rsidR="003D42ED">
        <w:rPr>
          <w:rFonts w:ascii="Times New Roman" w:hAnsi="Times New Roman" w:cs="Times New Roman"/>
          <w:b w:val="0"/>
          <w:sz w:val="24"/>
          <w:szCs w:val="24"/>
        </w:rPr>
        <w:t>edení stavby</w:t>
      </w:r>
      <w:r w:rsidR="0088358A">
        <w:rPr>
          <w:rFonts w:ascii="Times New Roman" w:hAnsi="Times New Roman" w:cs="Times New Roman"/>
          <w:b w:val="0"/>
          <w:sz w:val="24"/>
          <w:szCs w:val="24"/>
        </w:rPr>
        <w:t>.</w:t>
      </w:r>
    </w:p>
    <w:p w14:paraId="05A416EC" w14:textId="77777777" w:rsidR="0049465A" w:rsidRPr="00C25E6D" w:rsidRDefault="0049465A" w:rsidP="0049465A">
      <w:pPr>
        <w:pStyle w:val="NADPIS"/>
        <w:numPr>
          <w:ilvl w:val="0"/>
          <w:numId w:val="0"/>
        </w:numPr>
        <w:spacing w:before="120"/>
        <w:ind w:left="709"/>
        <w:jc w:val="both"/>
        <w:rPr>
          <w:rFonts w:ascii="Times New Roman" w:hAnsi="Times New Roman" w:cs="Times New Roman"/>
          <w:b w:val="0"/>
          <w:sz w:val="24"/>
          <w:szCs w:val="24"/>
        </w:rPr>
      </w:pPr>
    </w:p>
    <w:p w14:paraId="03101236" w14:textId="77777777" w:rsidR="001C3239" w:rsidRPr="00C25E6D" w:rsidRDefault="001C3239" w:rsidP="0049465A">
      <w:pPr>
        <w:pStyle w:val="Bezmezer"/>
        <w:numPr>
          <w:ilvl w:val="0"/>
          <w:numId w:val="7"/>
        </w:numPr>
        <w:spacing w:before="120"/>
        <w:ind w:left="357" w:hanging="357"/>
        <w:jc w:val="center"/>
        <w:rPr>
          <w:rFonts w:ascii="Times New Roman" w:hAnsi="Times New Roman"/>
          <w:b/>
          <w:sz w:val="24"/>
          <w:szCs w:val="24"/>
        </w:rPr>
      </w:pPr>
      <w:r w:rsidRPr="00C25E6D">
        <w:rPr>
          <w:rFonts w:ascii="Times New Roman" w:hAnsi="Times New Roman"/>
          <w:b/>
          <w:sz w:val="24"/>
          <w:szCs w:val="24"/>
        </w:rPr>
        <w:t>Technické a kvalitativní parametry garantované zhotovitelem</w:t>
      </w:r>
    </w:p>
    <w:p w14:paraId="1A97571E" w14:textId="06181396" w:rsidR="00FD303D" w:rsidRPr="00C25E6D" w:rsidRDefault="00FD303D" w:rsidP="0049465A">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Dílo bude zhotoveno v souladu s</w:t>
      </w:r>
      <w:r w:rsidR="001C3239" w:rsidRPr="00C25E6D">
        <w:rPr>
          <w:rFonts w:ascii="Times New Roman" w:hAnsi="Times New Roman" w:cs="Times New Roman"/>
          <w:sz w:val="24"/>
          <w:szCs w:val="24"/>
        </w:rPr>
        <w:t> </w:t>
      </w:r>
      <w:r w:rsidR="004D68CC" w:rsidRPr="00C25E6D">
        <w:rPr>
          <w:rFonts w:ascii="Times New Roman" w:hAnsi="Times New Roman" w:cs="Times New Roman"/>
          <w:sz w:val="24"/>
          <w:szCs w:val="24"/>
        </w:rPr>
        <w:t>Projektem</w:t>
      </w:r>
      <w:r w:rsidRPr="00C25E6D">
        <w:rPr>
          <w:rFonts w:ascii="Times New Roman" w:hAnsi="Times New Roman" w:cs="Times New Roman"/>
          <w:sz w:val="24"/>
          <w:szCs w:val="24"/>
        </w:rPr>
        <w:t xml:space="preserve"> a podmínkami obsaženými v</w:t>
      </w:r>
      <w:r w:rsidR="001C3239" w:rsidRPr="00C25E6D">
        <w:rPr>
          <w:rFonts w:ascii="Times New Roman" w:hAnsi="Times New Roman" w:cs="Times New Roman"/>
          <w:sz w:val="24"/>
          <w:szCs w:val="24"/>
        </w:rPr>
        <w:t> </w:t>
      </w:r>
      <w:r w:rsidR="00AD0AA4" w:rsidRPr="00C25E6D">
        <w:rPr>
          <w:rFonts w:ascii="Times New Roman" w:hAnsi="Times New Roman" w:cs="Times New Roman"/>
          <w:sz w:val="24"/>
          <w:szCs w:val="24"/>
        </w:rPr>
        <w:t>pravomocných rozhodnutích orgánů</w:t>
      </w:r>
      <w:r w:rsidR="001C3239" w:rsidRPr="00C25E6D">
        <w:rPr>
          <w:rFonts w:ascii="Times New Roman" w:hAnsi="Times New Roman" w:cs="Times New Roman"/>
          <w:sz w:val="24"/>
          <w:szCs w:val="24"/>
        </w:rPr>
        <w:t xml:space="preserve"> státní správy</w:t>
      </w:r>
      <w:r w:rsidRPr="00C25E6D">
        <w:rPr>
          <w:rFonts w:ascii="Times New Roman" w:hAnsi="Times New Roman" w:cs="Times New Roman"/>
          <w:sz w:val="24"/>
          <w:szCs w:val="24"/>
        </w:rPr>
        <w:t>. Zhotovitel je dále povinen dodr</w:t>
      </w:r>
      <w:r w:rsidR="001C3239" w:rsidRPr="00C25E6D">
        <w:rPr>
          <w:rFonts w:ascii="Times New Roman" w:hAnsi="Times New Roman" w:cs="Times New Roman"/>
          <w:sz w:val="24"/>
          <w:szCs w:val="24"/>
        </w:rPr>
        <w:t>žovat obecně závazné předpisy a </w:t>
      </w:r>
      <w:r w:rsidRPr="00C25E6D">
        <w:rPr>
          <w:rFonts w:ascii="Times New Roman" w:hAnsi="Times New Roman" w:cs="Times New Roman"/>
          <w:sz w:val="24"/>
          <w:szCs w:val="24"/>
        </w:rPr>
        <w:t xml:space="preserve">příslušné normy vztahující se k předmětnému dílu, zejména příslušná ustanovení </w:t>
      </w:r>
      <w:r w:rsidR="00AB760F" w:rsidRPr="00C25E6D">
        <w:rPr>
          <w:rFonts w:ascii="Times New Roman" w:hAnsi="Times New Roman" w:cs="Times New Roman"/>
          <w:sz w:val="24"/>
          <w:szCs w:val="24"/>
        </w:rPr>
        <w:t xml:space="preserve">občanského </w:t>
      </w:r>
      <w:r w:rsidRPr="00C25E6D">
        <w:rPr>
          <w:rFonts w:ascii="Times New Roman" w:hAnsi="Times New Roman" w:cs="Times New Roman"/>
          <w:sz w:val="24"/>
          <w:szCs w:val="24"/>
        </w:rPr>
        <w:t>zákoníku, související předpisy a příslušné technické normy, které vyplývají z</w:t>
      </w:r>
      <w:r w:rsidR="0069412B" w:rsidRPr="00C25E6D">
        <w:rPr>
          <w:rFonts w:ascii="Times New Roman" w:hAnsi="Times New Roman" w:cs="Times New Roman"/>
          <w:sz w:val="24"/>
          <w:szCs w:val="24"/>
        </w:rPr>
        <w:t> </w:t>
      </w:r>
      <w:r w:rsidR="004D68CC" w:rsidRPr="00C25E6D">
        <w:rPr>
          <w:rFonts w:ascii="Times New Roman" w:hAnsi="Times New Roman" w:cs="Times New Roman"/>
          <w:sz w:val="24"/>
          <w:szCs w:val="24"/>
        </w:rPr>
        <w:t>P</w:t>
      </w:r>
      <w:r w:rsidR="0069412B" w:rsidRPr="00C25E6D">
        <w:rPr>
          <w:rFonts w:ascii="Times New Roman" w:hAnsi="Times New Roman" w:cs="Times New Roman"/>
          <w:sz w:val="24"/>
          <w:szCs w:val="24"/>
        </w:rPr>
        <w:t>rojektu</w:t>
      </w:r>
      <w:r w:rsidRPr="00C25E6D">
        <w:rPr>
          <w:rFonts w:ascii="Times New Roman" w:hAnsi="Times New Roman" w:cs="Times New Roman"/>
          <w:sz w:val="24"/>
          <w:szCs w:val="24"/>
        </w:rPr>
        <w:t>.</w:t>
      </w:r>
    </w:p>
    <w:p w14:paraId="3AF5E7E7" w14:textId="61629EE5" w:rsidR="00124AF8" w:rsidRPr="00C25E6D" w:rsidRDefault="00FD303D" w:rsidP="0049465A">
      <w:pPr>
        <w:pStyle w:val="ODSTAVEC"/>
        <w:tabs>
          <w:tab w:val="num" w:pos="540"/>
        </w:tabs>
        <w:ind w:left="540" w:hanging="540"/>
        <w:rPr>
          <w:rFonts w:ascii="Times New Roman" w:hAnsi="Times New Roman" w:cs="Times New Roman"/>
          <w:b/>
          <w:bCs/>
          <w:sz w:val="24"/>
          <w:szCs w:val="24"/>
        </w:rPr>
      </w:pPr>
      <w:r w:rsidRPr="00C25E6D">
        <w:rPr>
          <w:rFonts w:ascii="Times New Roman" w:hAnsi="Times New Roman" w:cs="Times New Roman"/>
          <w:sz w:val="24"/>
          <w:szCs w:val="24"/>
        </w:rPr>
        <w:t xml:space="preserve">Jakost všech výrobků a komponentů, které boudou použity při </w:t>
      </w:r>
      <w:r w:rsidR="00953AC7" w:rsidRPr="00C25E6D">
        <w:rPr>
          <w:rFonts w:ascii="Times New Roman" w:hAnsi="Times New Roman" w:cs="Times New Roman"/>
          <w:sz w:val="24"/>
          <w:szCs w:val="24"/>
        </w:rPr>
        <w:t>realizaci díla</w:t>
      </w:r>
      <w:r w:rsidR="002651B5" w:rsidRPr="00C25E6D">
        <w:rPr>
          <w:rFonts w:ascii="Times New Roman" w:hAnsi="Times New Roman" w:cs="Times New Roman"/>
          <w:sz w:val="24"/>
          <w:szCs w:val="24"/>
        </w:rPr>
        <w:t>,</w:t>
      </w:r>
      <w:r w:rsidRPr="00C25E6D">
        <w:rPr>
          <w:rFonts w:ascii="Times New Roman" w:hAnsi="Times New Roman" w:cs="Times New Roman"/>
          <w:sz w:val="24"/>
          <w:szCs w:val="24"/>
        </w:rPr>
        <w:t xml:space="preserve"> musí odpovídat </w:t>
      </w:r>
      <w:r w:rsidR="002651B5" w:rsidRPr="00C25E6D">
        <w:rPr>
          <w:rFonts w:ascii="Times New Roman" w:hAnsi="Times New Roman" w:cs="Times New Roman"/>
          <w:sz w:val="24"/>
          <w:szCs w:val="24"/>
        </w:rPr>
        <w:t>Projektu</w:t>
      </w:r>
      <w:r w:rsidR="00F2065E" w:rsidRPr="00C25E6D">
        <w:rPr>
          <w:rFonts w:ascii="Times New Roman" w:hAnsi="Times New Roman" w:cs="Times New Roman"/>
          <w:sz w:val="24"/>
          <w:szCs w:val="24"/>
        </w:rPr>
        <w:t xml:space="preserve">. </w:t>
      </w:r>
      <w:r w:rsidRPr="00C25E6D">
        <w:rPr>
          <w:rFonts w:ascii="Times New Roman" w:hAnsi="Times New Roman" w:cs="Times New Roman"/>
          <w:sz w:val="24"/>
          <w:szCs w:val="24"/>
        </w:rPr>
        <w:t xml:space="preserve">Zhotovitel odpovídá za to, že předmět díla bude mít po stanovenou dobu </w:t>
      </w:r>
      <w:r w:rsidR="0088358A">
        <w:rPr>
          <w:rFonts w:ascii="Times New Roman" w:hAnsi="Times New Roman" w:cs="Times New Roman"/>
          <w:sz w:val="24"/>
          <w:szCs w:val="24"/>
        </w:rPr>
        <w:t xml:space="preserve">záruky </w:t>
      </w:r>
      <w:r w:rsidR="002651B5" w:rsidRPr="00C25E6D">
        <w:rPr>
          <w:rFonts w:ascii="Times New Roman" w:hAnsi="Times New Roman" w:cs="Times New Roman"/>
          <w:sz w:val="24"/>
          <w:szCs w:val="24"/>
        </w:rPr>
        <w:t xml:space="preserve">požadované </w:t>
      </w:r>
      <w:r w:rsidRPr="00C25E6D">
        <w:rPr>
          <w:rFonts w:ascii="Times New Roman" w:hAnsi="Times New Roman" w:cs="Times New Roman"/>
          <w:sz w:val="24"/>
          <w:szCs w:val="24"/>
        </w:rPr>
        <w:t xml:space="preserve">vlastnosti. Zhotovitel je povinen </w:t>
      </w:r>
      <w:r w:rsidR="00562A1D" w:rsidRPr="00C25E6D">
        <w:rPr>
          <w:rFonts w:ascii="Times New Roman" w:hAnsi="Times New Roman" w:cs="Times New Roman"/>
          <w:sz w:val="24"/>
          <w:szCs w:val="24"/>
        </w:rPr>
        <w:t xml:space="preserve">při kontrolních prohlídkách a při předání a převzetí díla </w:t>
      </w:r>
      <w:r w:rsidRPr="00C25E6D">
        <w:rPr>
          <w:rFonts w:ascii="Times New Roman" w:hAnsi="Times New Roman" w:cs="Times New Roman"/>
          <w:sz w:val="24"/>
          <w:szCs w:val="24"/>
        </w:rPr>
        <w:t xml:space="preserve">prokázat vlastnosti stavebních </w:t>
      </w:r>
      <w:r w:rsidR="0013189C" w:rsidRPr="00C25E6D">
        <w:rPr>
          <w:rFonts w:ascii="Times New Roman" w:hAnsi="Times New Roman" w:cs="Times New Roman"/>
          <w:sz w:val="24"/>
          <w:szCs w:val="24"/>
        </w:rPr>
        <w:t xml:space="preserve">konstrukcí, stavebních </w:t>
      </w:r>
      <w:r w:rsidRPr="00C25E6D">
        <w:rPr>
          <w:rFonts w:ascii="Times New Roman" w:hAnsi="Times New Roman" w:cs="Times New Roman"/>
          <w:sz w:val="24"/>
          <w:szCs w:val="24"/>
        </w:rPr>
        <w:t xml:space="preserve">hmot a stavebních směsí formou osvědčení o jakosti nebo protokolu o průkazních zkouškách. </w:t>
      </w:r>
      <w:r w:rsidR="00124AF8" w:rsidRPr="00C25E6D">
        <w:rPr>
          <w:rFonts w:ascii="Times New Roman" w:hAnsi="Times New Roman" w:cs="Times New Roman"/>
          <w:sz w:val="24"/>
          <w:szCs w:val="24"/>
        </w:rPr>
        <w:t xml:space="preserve">Zhotovitel se výslovně zavazuje, že jakost všech výrobků a komponentů bude prokázána před zabudováním do konstrukce díla, nestanoví-li objednatel jinak. </w:t>
      </w:r>
      <w:r w:rsidRPr="00C25E6D">
        <w:rPr>
          <w:rFonts w:ascii="Times New Roman" w:hAnsi="Times New Roman" w:cs="Times New Roman"/>
          <w:sz w:val="24"/>
          <w:szCs w:val="24"/>
        </w:rPr>
        <w:t xml:space="preserve">Podmínkou dokončení stavby je prokázání realizace dle </w:t>
      </w:r>
      <w:r w:rsidR="00C21343" w:rsidRPr="00C25E6D">
        <w:rPr>
          <w:rFonts w:ascii="Times New Roman" w:hAnsi="Times New Roman" w:cs="Times New Roman"/>
          <w:sz w:val="24"/>
          <w:szCs w:val="24"/>
        </w:rPr>
        <w:t>P</w:t>
      </w:r>
      <w:r w:rsidRPr="00C25E6D">
        <w:rPr>
          <w:rFonts w:ascii="Times New Roman" w:hAnsi="Times New Roman" w:cs="Times New Roman"/>
          <w:sz w:val="24"/>
          <w:szCs w:val="24"/>
        </w:rPr>
        <w:t xml:space="preserve">rojektu. </w:t>
      </w:r>
    </w:p>
    <w:p w14:paraId="06CE56C6" w14:textId="77777777" w:rsidR="00FD303D" w:rsidRPr="00C25E6D" w:rsidRDefault="00FD303D" w:rsidP="0049465A">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Zhotovitel je povinen dodržovat bezpečnostní předpisy a veškeré zákony a jejich prováděcí vyhlášky, které se týkají jeho činnosti</w:t>
      </w:r>
      <w:r w:rsidR="006C5653" w:rsidRPr="00C25E6D">
        <w:rPr>
          <w:rFonts w:ascii="Times New Roman" w:hAnsi="Times New Roman" w:cs="Times New Roman"/>
          <w:sz w:val="24"/>
          <w:szCs w:val="24"/>
        </w:rPr>
        <w:t>.</w:t>
      </w:r>
      <w:r w:rsidR="005C2DB2" w:rsidRPr="00C25E6D">
        <w:rPr>
          <w:rFonts w:ascii="Times New Roman" w:hAnsi="Times New Roman" w:cs="Times New Roman"/>
          <w:sz w:val="24"/>
          <w:szCs w:val="24"/>
        </w:rPr>
        <w:t xml:space="preserve"> Dále se zhotovitel zavazuje k součinnosti s určeným koord</w:t>
      </w:r>
      <w:r w:rsidR="00046EE7" w:rsidRPr="00C25E6D">
        <w:rPr>
          <w:rFonts w:ascii="Times New Roman" w:hAnsi="Times New Roman" w:cs="Times New Roman"/>
          <w:sz w:val="24"/>
          <w:szCs w:val="24"/>
        </w:rPr>
        <w:t>i</w:t>
      </w:r>
      <w:r w:rsidR="005C2DB2" w:rsidRPr="00C25E6D">
        <w:rPr>
          <w:rFonts w:ascii="Times New Roman" w:hAnsi="Times New Roman" w:cs="Times New Roman"/>
          <w:sz w:val="24"/>
          <w:szCs w:val="24"/>
        </w:rPr>
        <w:t>nátorem BOZP.</w:t>
      </w:r>
    </w:p>
    <w:p w14:paraId="34E392D7" w14:textId="77777777" w:rsidR="004B0DA2" w:rsidRPr="00C25E6D" w:rsidRDefault="004B0DA2" w:rsidP="0049465A">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Zhotovitel se zavazuje k součinnosti (koordinaci) se zodpovědným zástupcem objednatele.</w:t>
      </w:r>
    </w:p>
    <w:p w14:paraId="198522B1" w14:textId="77777777" w:rsidR="005D7D11" w:rsidRPr="00C25E6D" w:rsidRDefault="004B0DA2" w:rsidP="0049465A">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Zhotovitel se zavazuje realizovat práce vyžadující zvláštní způsobilost nebo povolení podle příslušných předpisů osobami, které tuto podmínku splňují.</w:t>
      </w:r>
    </w:p>
    <w:p w14:paraId="239098F3" w14:textId="77777777" w:rsidR="0049465A" w:rsidRPr="00C25E6D" w:rsidRDefault="0049465A" w:rsidP="0049465A">
      <w:pPr>
        <w:pStyle w:val="ODSTAVEC"/>
        <w:numPr>
          <w:ilvl w:val="0"/>
          <w:numId w:val="0"/>
        </w:numPr>
        <w:tabs>
          <w:tab w:val="num" w:pos="1495"/>
        </w:tabs>
        <w:ind w:left="540"/>
        <w:rPr>
          <w:rFonts w:ascii="Times New Roman" w:hAnsi="Times New Roman" w:cs="Times New Roman"/>
          <w:sz w:val="24"/>
          <w:szCs w:val="24"/>
        </w:rPr>
      </w:pPr>
    </w:p>
    <w:p w14:paraId="7D48620A" w14:textId="77777777" w:rsidR="00232514" w:rsidRPr="00C25E6D" w:rsidRDefault="00232514" w:rsidP="0049465A">
      <w:pPr>
        <w:pStyle w:val="Bezmezer"/>
        <w:numPr>
          <w:ilvl w:val="0"/>
          <w:numId w:val="7"/>
        </w:numPr>
        <w:spacing w:before="120"/>
        <w:ind w:left="357" w:hanging="357"/>
        <w:jc w:val="center"/>
        <w:rPr>
          <w:rFonts w:ascii="Times New Roman" w:hAnsi="Times New Roman"/>
          <w:b/>
          <w:sz w:val="24"/>
          <w:szCs w:val="24"/>
        </w:rPr>
      </w:pPr>
      <w:r w:rsidRPr="00C25E6D">
        <w:rPr>
          <w:rFonts w:ascii="Times New Roman" w:hAnsi="Times New Roman"/>
          <w:b/>
          <w:sz w:val="24"/>
          <w:szCs w:val="24"/>
        </w:rPr>
        <w:t>Doba plnění</w:t>
      </w:r>
    </w:p>
    <w:p w14:paraId="5CE60993" w14:textId="37FDF08E" w:rsidR="001923E1" w:rsidRPr="00575218"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575218">
        <w:rPr>
          <w:rFonts w:ascii="Times New Roman" w:hAnsi="Times New Roman"/>
          <w:sz w:val="24"/>
          <w:szCs w:val="24"/>
        </w:rPr>
        <w:t xml:space="preserve">Zhotovitel je povinen zahájit </w:t>
      </w:r>
      <w:r w:rsidR="005D7D11" w:rsidRPr="00575218">
        <w:rPr>
          <w:rFonts w:ascii="Times New Roman" w:hAnsi="Times New Roman"/>
          <w:sz w:val="24"/>
          <w:szCs w:val="24"/>
        </w:rPr>
        <w:t>stavební práce na</w:t>
      </w:r>
      <w:r w:rsidR="00232514" w:rsidRPr="00575218">
        <w:rPr>
          <w:rFonts w:ascii="Times New Roman" w:hAnsi="Times New Roman"/>
          <w:sz w:val="24"/>
          <w:szCs w:val="24"/>
        </w:rPr>
        <w:t xml:space="preserve"> díl</w:t>
      </w:r>
      <w:r w:rsidR="005D7D11" w:rsidRPr="00575218">
        <w:rPr>
          <w:rFonts w:ascii="Times New Roman" w:hAnsi="Times New Roman"/>
          <w:sz w:val="24"/>
          <w:szCs w:val="24"/>
        </w:rPr>
        <w:t>e</w:t>
      </w:r>
      <w:r w:rsidR="00232514" w:rsidRPr="00575218">
        <w:rPr>
          <w:rFonts w:ascii="Times New Roman" w:hAnsi="Times New Roman"/>
          <w:sz w:val="24"/>
          <w:szCs w:val="24"/>
        </w:rPr>
        <w:t xml:space="preserve"> </w:t>
      </w:r>
      <w:r w:rsidRPr="00575218">
        <w:rPr>
          <w:rFonts w:ascii="Times New Roman" w:hAnsi="Times New Roman"/>
          <w:sz w:val="24"/>
          <w:szCs w:val="24"/>
        </w:rPr>
        <w:t xml:space="preserve">neprodleně po </w:t>
      </w:r>
      <w:r w:rsidR="00F470E3" w:rsidRPr="00575218">
        <w:rPr>
          <w:rFonts w:ascii="Times New Roman" w:hAnsi="Times New Roman"/>
          <w:sz w:val="24"/>
          <w:szCs w:val="24"/>
        </w:rPr>
        <w:t>převzetí staveniště</w:t>
      </w:r>
      <w:r w:rsidRPr="00575218">
        <w:rPr>
          <w:rFonts w:ascii="Times New Roman" w:hAnsi="Times New Roman"/>
          <w:sz w:val="24"/>
          <w:szCs w:val="24"/>
        </w:rPr>
        <w:t xml:space="preserve">. </w:t>
      </w:r>
      <w:r w:rsidR="001923E1" w:rsidRPr="00575218">
        <w:rPr>
          <w:rFonts w:ascii="Times New Roman" w:hAnsi="Times New Roman"/>
          <w:b/>
          <w:sz w:val="24"/>
          <w:szCs w:val="24"/>
        </w:rPr>
        <w:t>Smluvní strany se dohod</w:t>
      </w:r>
      <w:r w:rsidR="00960841" w:rsidRPr="00575218">
        <w:rPr>
          <w:rFonts w:ascii="Times New Roman" w:hAnsi="Times New Roman"/>
          <w:b/>
          <w:sz w:val="24"/>
          <w:szCs w:val="24"/>
        </w:rPr>
        <w:t>l</w:t>
      </w:r>
      <w:r w:rsidR="001923E1" w:rsidRPr="00575218">
        <w:rPr>
          <w:rFonts w:ascii="Times New Roman" w:hAnsi="Times New Roman"/>
          <w:b/>
          <w:sz w:val="24"/>
          <w:szCs w:val="24"/>
        </w:rPr>
        <w:t>y na následujících termínech plnění díla:</w:t>
      </w:r>
    </w:p>
    <w:p w14:paraId="6F6D289F" w14:textId="54CE2410" w:rsidR="005E3882" w:rsidRPr="00575218" w:rsidRDefault="005E3882" w:rsidP="004B118C">
      <w:pPr>
        <w:pStyle w:val="Bezmezer"/>
        <w:tabs>
          <w:tab w:val="num" w:pos="1495"/>
        </w:tabs>
        <w:spacing w:before="120"/>
        <w:ind w:left="540"/>
        <w:jc w:val="both"/>
        <w:rPr>
          <w:rFonts w:ascii="Times New Roman" w:hAnsi="Times New Roman"/>
          <w:sz w:val="24"/>
          <w:szCs w:val="24"/>
        </w:rPr>
      </w:pPr>
      <w:r w:rsidRPr="00575218">
        <w:rPr>
          <w:rFonts w:ascii="Times New Roman" w:hAnsi="Times New Roman"/>
          <w:sz w:val="24"/>
          <w:szCs w:val="24"/>
        </w:rPr>
        <w:t>5.1.</w:t>
      </w:r>
      <w:r w:rsidR="00A37647" w:rsidRPr="00575218">
        <w:rPr>
          <w:rFonts w:ascii="Times New Roman" w:hAnsi="Times New Roman"/>
          <w:sz w:val="24"/>
          <w:szCs w:val="24"/>
        </w:rPr>
        <w:t>1</w:t>
      </w:r>
      <w:r w:rsidRPr="00575218">
        <w:rPr>
          <w:rFonts w:ascii="Times New Roman" w:hAnsi="Times New Roman"/>
          <w:sz w:val="24"/>
          <w:szCs w:val="24"/>
        </w:rPr>
        <w:t xml:space="preserve">. Zhotovitel je povinen </w:t>
      </w:r>
      <w:bookmarkStart w:id="2" w:name="_Hlk2758458"/>
      <w:r w:rsidRPr="00575218">
        <w:rPr>
          <w:rFonts w:ascii="Times New Roman" w:hAnsi="Times New Roman"/>
          <w:sz w:val="24"/>
          <w:szCs w:val="24"/>
        </w:rPr>
        <w:t xml:space="preserve">dokončit dílo po stavebně technické stránce </w:t>
      </w:r>
      <w:bookmarkEnd w:id="2"/>
      <w:r w:rsidRPr="00575218">
        <w:rPr>
          <w:rFonts w:ascii="Times New Roman" w:hAnsi="Times New Roman"/>
          <w:sz w:val="24"/>
          <w:szCs w:val="24"/>
        </w:rPr>
        <w:t xml:space="preserve">– realizovat všechny stavební objekty dle </w:t>
      </w:r>
      <w:r w:rsidR="006B714B" w:rsidRPr="00575218">
        <w:rPr>
          <w:rFonts w:ascii="Times New Roman" w:hAnsi="Times New Roman"/>
          <w:sz w:val="24"/>
          <w:szCs w:val="24"/>
        </w:rPr>
        <w:t>platné</w:t>
      </w:r>
      <w:r w:rsidR="00A37647" w:rsidRPr="00575218">
        <w:rPr>
          <w:rFonts w:ascii="Times New Roman" w:hAnsi="Times New Roman"/>
          <w:sz w:val="24"/>
          <w:szCs w:val="24"/>
        </w:rPr>
        <w:t xml:space="preserve">ho Projektu </w:t>
      </w:r>
      <w:r w:rsidR="006B714B" w:rsidRPr="00575218">
        <w:rPr>
          <w:rFonts w:ascii="Times New Roman" w:hAnsi="Times New Roman"/>
          <w:sz w:val="24"/>
          <w:szCs w:val="24"/>
        </w:rPr>
        <w:t xml:space="preserve">a </w:t>
      </w:r>
      <w:r w:rsidRPr="00575218">
        <w:rPr>
          <w:rFonts w:ascii="Times New Roman" w:hAnsi="Times New Roman"/>
          <w:sz w:val="24"/>
          <w:szCs w:val="24"/>
        </w:rPr>
        <w:t>této smlouvy</w:t>
      </w:r>
      <w:r w:rsidR="00CA457C" w:rsidRPr="00575218">
        <w:rPr>
          <w:rFonts w:ascii="Times New Roman" w:hAnsi="Times New Roman"/>
          <w:sz w:val="24"/>
          <w:szCs w:val="24"/>
        </w:rPr>
        <w:t>, protokolárně je předat</w:t>
      </w:r>
      <w:r w:rsidRPr="00575218">
        <w:rPr>
          <w:rFonts w:ascii="Times New Roman" w:hAnsi="Times New Roman"/>
          <w:sz w:val="24"/>
          <w:szCs w:val="24"/>
        </w:rPr>
        <w:t xml:space="preserve"> objednateli, včetně doložení všech podkladů nezbytných pro kolaudaci</w:t>
      </w:r>
      <w:r w:rsidR="00CA457C" w:rsidRPr="00575218">
        <w:rPr>
          <w:rFonts w:ascii="Times New Roman" w:hAnsi="Times New Roman"/>
          <w:sz w:val="24"/>
          <w:szCs w:val="24"/>
        </w:rPr>
        <w:t xml:space="preserve"> </w:t>
      </w:r>
      <w:bookmarkStart w:id="3" w:name="_Hlk2758497"/>
      <w:r w:rsidRPr="00575218">
        <w:rPr>
          <w:rFonts w:ascii="Times New Roman" w:hAnsi="Times New Roman"/>
          <w:b/>
          <w:sz w:val="24"/>
          <w:szCs w:val="24"/>
        </w:rPr>
        <w:t>nejpozději do</w:t>
      </w:r>
      <w:r w:rsidR="007C4CFA" w:rsidRPr="00575218">
        <w:rPr>
          <w:rFonts w:ascii="Times New Roman" w:hAnsi="Times New Roman"/>
          <w:b/>
          <w:sz w:val="24"/>
          <w:szCs w:val="24"/>
        </w:rPr>
        <w:t xml:space="preserve"> </w:t>
      </w:r>
      <w:r w:rsidR="0088358A" w:rsidRPr="00575218">
        <w:rPr>
          <w:rFonts w:ascii="Times New Roman" w:hAnsi="Times New Roman"/>
          <w:b/>
          <w:sz w:val="24"/>
          <w:szCs w:val="24"/>
        </w:rPr>
        <w:t xml:space="preserve">457 </w:t>
      </w:r>
      <w:r w:rsidR="00C76829" w:rsidRPr="00575218">
        <w:rPr>
          <w:rFonts w:ascii="Times New Roman" w:hAnsi="Times New Roman"/>
          <w:b/>
          <w:sz w:val="24"/>
          <w:szCs w:val="24"/>
        </w:rPr>
        <w:t xml:space="preserve">kalendářních </w:t>
      </w:r>
      <w:r w:rsidR="007C4CFA" w:rsidRPr="00575218">
        <w:rPr>
          <w:rFonts w:ascii="Times New Roman" w:hAnsi="Times New Roman"/>
          <w:b/>
          <w:sz w:val="24"/>
          <w:szCs w:val="24"/>
        </w:rPr>
        <w:t>dnů</w:t>
      </w:r>
      <w:r w:rsidRPr="00575218">
        <w:rPr>
          <w:rFonts w:ascii="Times New Roman" w:hAnsi="Times New Roman"/>
          <w:b/>
          <w:sz w:val="24"/>
          <w:szCs w:val="24"/>
        </w:rPr>
        <w:t xml:space="preserve"> </w:t>
      </w:r>
      <w:r w:rsidR="007C4CFA" w:rsidRPr="00575218">
        <w:rPr>
          <w:rFonts w:ascii="Times New Roman" w:hAnsi="Times New Roman"/>
          <w:b/>
          <w:sz w:val="24"/>
          <w:szCs w:val="24"/>
        </w:rPr>
        <w:t xml:space="preserve">od </w:t>
      </w:r>
      <w:bookmarkEnd w:id="3"/>
      <w:r w:rsidR="0088358A" w:rsidRPr="00575218">
        <w:rPr>
          <w:rFonts w:ascii="Times New Roman" w:hAnsi="Times New Roman"/>
          <w:b/>
          <w:sz w:val="24"/>
          <w:szCs w:val="24"/>
        </w:rPr>
        <w:t>předání staveniště</w:t>
      </w:r>
      <w:r w:rsidR="007C6AD0" w:rsidRPr="00575218">
        <w:rPr>
          <w:rFonts w:ascii="Times New Roman" w:hAnsi="Times New Roman"/>
          <w:b/>
          <w:sz w:val="24"/>
          <w:szCs w:val="24"/>
        </w:rPr>
        <w:t>.</w:t>
      </w:r>
      <w:r w:rsidR="004B118C" w:rsidRPr="00575218">
        <w:rPr>
          <w:rFonts w:ascii="Times New Roman" w:hAnsi="Times New Roman"/>
          <w:sz w:val="24"/>
          <w:szCs w:val="24"/>
        </w:rPr>
        <w:t xml:space="preserve"> Do této doby se nezapočítávají překážky z</w:t>
      </w:r>
      <w:r w:rsidR="0091321D" w:rsidRPr="00575218">
        <w:rPr>
          <w:rFonts w:ascii="Times New Roman" w:hAnsi="Times New Roman"/>
          <w:sz w:val="24"/>
          <w:szCs w:val="24"/>
        </w:rPr>
        <w:t> </w:t>
      </w:r>
      <w:r w:rsidR="004B118C" w:rsidRPr="00575218">
        <w:rPr>
          <w:rFonts w:ascii="Times New Roman" w:hAnsi="Times New Roman"/>
          <w:sz w:val="24"/>
          <w:szCs w:val="24"/>
        </w:rPr>
        <w:t>důvod</w:t>
      </w:r>
      <w:r w:rsidR="0091321D" w:rsidRPr="00575218">
        <w:rPr>
          <w:rFonts w:ascii="Times New Roman" w:hAnsi="Times New Roman"/>
          <w:sz w:val="24"/>
          <w:szCs w:val="24"/>
        </w:rPr>
        <w:t xml:space="preserve">ů uvedených v </w:t>
      </w:r>
      <w:r w:rsidR="004B118C" w:rsidRPr="00575218">
        <w:rPr>
          <w:rFonts w:ascii="Times New Roman" w:hAnsi="Times New Roman"/>
          <w:sz w:val="24"/>
          <w:szCs w:val="24"/>
        </w:rPr>
        <w:t>odst. 5</w:t>
      </w:r>
      <w:r w:rsidR="0091321D" w:rsidRPr="00575218">
        <w:rPr>
          <w:rFonts w:ascii="Times New Roman" w:hAnsi="Times New Roman"/>
          <w:sz w:val="24"/>
          <w:szCs w:val="24"/>
        </w:rPr>
        <w:t>.5</w:t>
      </w:r>
      <w:r w:rsidR="004B118C" w:rsidRPr="00575218">
        <w:rPr>
          <w:rFonts w:ascii="Times New Roman" w:hAnsi="Times New Roman"/>
          <w:sz w:val="24"/>
          <w:szCs w:val="24"/>
        </w:rPr>
        <w:t xml:space="preserve"> této smlouvy, pokud byly takovéto okolnosti zhotovitelem oznámeny</w:t>
      </w:r>
      <w:r w:rsidR="000E0E84" w:rsidRPr="00575218">
        <w:rPr>
          <w:rFonts w:ascii="Times New Roman" w:hAnsi="Times New Roman"/>
          <w:sz w:val="24"/>
          <w:szCs w:val="24"/>
        </w:rPr>
        <w:t xml:space="preserve"> bez zbytečného prodlení</w:t>
      </w:r>
      <w:r w:rsidR="005E213B" w:rsidRPr="00575218">
        <w:rPr>
          <w:rFonts w:ascii="Times New Roman" w:hAnsi="Times New Roman"/>
          <w:sz w:val="24"/>
          <w:szCs w:val="24"/>
        </w:rPr>
        <w:t>.</w:t>
      </w:r>
    </w:p>
    <w:p w14:paraId="25A76286" w14:textId="70F44C3E" w:rsidR="000E0E84" w:rsidRPr="00575218" w:rsidRDefault="00FF41F4" w:rsidP="004B118C">
      <w:pPr>
        <w:pStyle w:val="Bezmezer"/>
        <w:tabs>
          <w:tab w:val="num" w:pos="1495"/>
        </w:tabs>
        <w:spacing w:before="120"/>
        <w:ind w:left="540"/>
        <w:jc w:val="both"/>
        <w:rPr>
          <w:rFonts w:ascii="Times New Roman" w:hAnsi="Times New Roman"/>
          <w:sz w:val="24"/>
          <w:szCs w:val="24"/>
        </w:rPr>
      </w:pPr>
      <w:r w:rsidRPr="00575218">
        <w:rPr>
          <w:rFonts w:ascii="Times New Roman" w:hAnsi="Times New Roman"/>
          <w:sz w:val="24"/>
          <w:szCs w:val="24"/>
        </w:rPr>
        <w:t>5.1.2.</w:t>
      </w:r>
      <w:r w:rsidRPr="00575218">
        <w:rPr>
          <w:rFonts w:ascii="Times New Roman" w:hAnsi="Times New Roman"/>
          <w:sz w:val="24"/>
          <w:szCs w:val="24"/>
        </w:rPr>
        <w:tab/>
      </w:r>
      <w:r w:rsidR="000E0E84" w:rsidRPr="00575218">
        <w:rPr>
          <w:rFonts w:ascii="Times New Roman" w:hAnsi="Times New Roman"/>
          <w:sz w:val="24"/>
          <w:szCs w:val="24"/>
        </w:rPr>
        <w:t>Strany stanovují následující dílčí milníky pro provedení díla:</w:t>
      </w:r>
    </w:p>
    <w:p w14:paraId="625BD2C7" w14:textId="2C316D87" w:rsidR="000E0E84" w:rsidRPr="00575218" w:rsidRDefault="000E0E84" w:rsidP="00575218">
      <w:pPr>
        <w:pStyle w:val="Odstavecseseznamem"/>
        <w:numPr>
          <w:ilvl w:val="0"/>
          <w:numId w:val="36"/>
        </w:numPr>
        <w:ind w:left="1418" w:hanging="425"/>
        <w:jc w:val="both"/>
        <w:rPr>
          <w:sz w:val="24"/>
          <w:szCs w:val="24"/>
        </w:rPr>
      </w:pPr>
      <w:r w:rsidRPr="00575218">
        <w:rPr>
          <w:rFonts w:eastAsia="Calibri"/>
          <w:sz w:val="24"/>
          <w:szCs w:val="24"/>
          <w:lang w:eastAsia="en-US"/>
        </w:rPr>
        <w:t>Demolice</w:t>
      </w:r>
      <w:r w:rsidR="00FF41F4" w:rsidRPr="00575218">
        <w:rPr>
          <w:rFonts w:eastAsia="Calibri"/>
          <w:sz w:val="24"/>
          <w:szCs w:val="24"/>
          <w:lang w:eastAsia="en-US"/>
        </w:rPr>
        <w:t xml:space="preserve"> – </w:t>
      </w:r>
      <w:proofErr w:type="gramStart"/>
      <w:r w:rsidR="000970DC" w:rsidRPr="000970DC">
        <w:rPr>
          <w:rFonts w:eastAsia="Calibri"/>
          <w:sz w:val="24"/>
          <w:szCs w:val="24"/>
          <w:highlight w:val="yellow"/>
          <w:lang w:eastAsia="en-US"/>
        </w:rPr>
        <w:t>…….</w:t>
      </w:r>
      <w:proofErr w:type="gramEnd"/>
      <w:r w:rsidR="000970DC" w:rsidRPr="000970DC">
        <w:rPr>
          <w:rFonts w:eastAsia="Calibri"/>
          <w:sz w:val="24"/>
          <w:szCs w:val="24"/>
          <w:highlight w:val="yellow"/>
          <w:lang w:eastAsia="en-US"/>
        </w:rPr>
        <w:t>.</w:t>
      </w:r>
      <w:r w:rsidR="000970DC">
        <w:rPr>
          <w:rFonts w:eastAsia="Calibri"/>
          <w:sz w:val="24"/>
          <w:szCs w:val="24"/>
          <w:lang w:eastAsia="en-US"/>
        </w:rPr>
        <w:t xml:space="preserve"> kalendářních dnů (dle harmonogramu dodavatele, </w:t>
      </w:r>
      <w:r w:rsidR="00FF41F4" w:rsidRPr="00575218">
        <w:rPr>
          <w:rFonts w:eastAsia="Calibri"/>
          <w:sz w:val="24"/>
          <w:szCs w:val="24"/>
          <w:lang w:eastAsia="en-US"/>
        </w:rPr>
        <w:t>nejpozději do</w:t>
      </w:r>
      <w:r w:rsidR="00E0777C">
        <w:rPr>
          <w:rFonts w:eastAsia="Calibri"/>
          <w:sz w:val="24"/>
          <w:szCs w:val="24"/>
          <w:lang w:eastAsia="en-US"/>
        </w:rPr>
        <w:t xml:space="preserve"> 92 </w:t>
      </w:r>
      <w:r w:rsidR="00FF41F4" w:rsidRPr="00575218">
        <w:rPr>
          <w:rFonts w:eastAsia="Calibri"/>
          <w:sz w:val="24"/>
          <w:szCs w:val="24"/>
          <w:lang w:eastAsia="en-US"/>
        </w:rPr>
        <w:t>kalendářních dnů od předání staveniště</w:t>
      </w:r>
      <w:r w:rsidR="000970DC">
        <w:rPr>
          <w:rFonts w:eastAsia="Calibri"/>
          <w:sz w:val="24"/>
          <w:szCs w:val="24"/>
          <w:lang w:eastAsia="en-US"/>
        </w:rPr>
        <w:t>)</w:t>
      </w:r>
      <w:r w:rsidR="00FF41F4" w:rsidRPr="00575218">
        <w:rPr>
          <w:rFonts w:eastAsia="Calibri"/>
          <w:sz w:val="24"/>
          <w:szCs w:val="24"/>
          <w:lang w:eastAsia="en-US"/>
        </w:rPr>
        <w:t xml:space="preserve">; </w:t>
      </w:r>
      <w:r w:rsidRPr="00575218">
        <w:rPr>
          <w:rFonts w:eastAsia="Calibri"/>
          <w:sz w:val="24"/>
          <w:szCs w:val="24"/>
          <w:lang w:eastAsia="en-US"/>
        </w:rPr>
        <w:tab/>
      </w:r>
    </w:p>
    <w:p w14:paraId="77B1FED2" w14:textId="65ED6DFF" w:rsidR="000E0E84" w:rsidRPr="00575218" w:rsidRDefault="000E0E84" w:rsidP="00575218">
      <w:pPr>
        <w:pStyle w:val="Odstavecseseznamem"/>
        <w:numPr>
          <w:ilvl w:val="0"/>
          <w:numId w:val="36"/>
        </w:numPr>
        <w:ind w:left="1418" w:hanging="425"/>
        <w:jc w:val="both"/>
        <w:rPr>
          <w:sz w:val="24"/>
          <w:szCs w:val="24"/>
        </w:rPr>
      </w:pPr>
      <w:r w:rsidRPr="00575218">
        <w:rPr>
          <w:rFonts w:eastAsia="Calibri"/>
          <w:sz w:val="24"/>
          <w:szCs w:val="24"/>
          <w:lang w:eastAsia="en-US"/>
        </w:rPr>
        <w:t>Hrubá konstrukce včetně střechy</w:t>
      </w:r>
      <w:r w:rsidR="00FF41F4" w:rsidRPr="00575218">
        <w:rPr>
          <w:rFonts w:eastAsia="Calibri"/>
          <w:sz w:val="24"/>
          <w:szCs w:val="24"/>
          <w:lang w:eastAsia="en-US"/>
        </w:rPr>
        <w:t xml:space="preserve"> - </w:t>
      </w:r>
      <w:proofErr w:type="gramStart"/>
      <w:r w:rsidR="000970DC" w:rsidRPr="000970DC">
        <w:rPr>
          <w:rFonts w:eastAsia="Calibri"/>
          <w:sz w:val="24"/>
          <w:szCs w:val="24"/>
          <w:highlight w:val="yellow"/>
          <w:lang w:eastAsia="en-US"/>
        </w:rPr>
        <w:t>…….</w:t>
      </w:r>
      <w:proofErr w:type="gramEnd"/>
      <w:r w:rsidR="000970DC" w:rsidRPr="000970DC">
        <w:rPr>
          <w:rFonts w:eastAsia="Calibri"/>
          <w:sz w:val="24"/>
          <w:szCs w:val="24"/>
          <w:highlight w:val="yellow"/>
          <w:lang w:eastAsia="en-US"/>
        </w:rPr>
        <w:t>.</w:t>
      </w:r>
      <w:r w:rsidR="000970DC">
        <w:rPr>
          <w:rFonts w:eastAsia="Calibri"/>
          <w:sz w:val="24"/>
          <w:szCs w:val="24"/>
          <w:lang w:eastAsia="en-US"/>
        </w:rPr>
        <w:t xml:space="preserve"> kalendářních dnů (dle harmonogramu dodavatele</w:t>
      </w:r>
      <w:r w:rsidR="00EF7453">
        <w:rPr>
          <w:rFonts w:eastAsia="Calibri"/>
          <w:sz w:val="24"/>
          <w:szCs w:val="24"/>
          <w:lang w:eastAsia="en-US"/>
        </w:rPr>
        <w:t>,</w:t>
      </w:r>
      <w:r w:rsidR="000970DC" w:rsidRPr="00575218">
        <w:rPr>
          <w:rFonts w:eastAsia="Calibri"/>
          <w:sz w:val="24"/>
          <w:szCs w:val="24"/>
          <w:lang w:eastAsia="en-US"/>
        </w:rPr>
        <w:t xml:space="preserve"> </w:t>
      </w:r>
      <w:r w:rsidR="00FF41F4" w:rsidRPr="00575218">
        <w:rPr>
          <w:rFonts w:eastAsia="Calibri"/>
          <w:sz w:val="24"/>
          <w:szCs w:val="24"/>
          <w:lang w:eastAsia="en-US"/>
        </w:rPr>
        <w:t>nejpozději do</w:t>
      </w:r>
      <w:r w:rsidR="00E0777C">
        <w:rPr>
          <w:rFonts w:eastAsia="Calibri"/>
          <w:sz w:val="24"/>
          <w:szCs w:val="24"/>
          <w:lang w:eastAsia="en-US"/>
        </w:rPr>
        <w:t xml:space="preserve"> 214</w:t>
      </w:r>
      <w:r w:rsidR="00FF41F4" w:rsidRPr="00525B0F">
        <w:rPr>
          <w:rFonts w:eastAsia="Calibri"/>
          <w:sz w:val="24"/>
          <w:szCs w:val="24"/>
          <w:lang w:eastAsia="en-US"/>
        </w:rPr>
        <w:t xml:space="preserve"> </w:t>
      </w:r>
      <w:r w:rsidR="00FF41F4" w:rsidRPr="00575218">
        <w:rPr>
          <w:rFonts w:eastAsia="Calibri"/>
          <w:sz w:val="24"/>
          <w:szCs w:val="24"/>
          <w:lang w:eastAsia="en-US"/>
        </w:rPr>
        <w:t>kalendářních dnů od předání staveniště</w:t>
      </w:r>
      <w:r w:rsidR="000970DC">
        <w:rPr>
          <w:rFonts w:eastAsia="Calibri"/>
          <w:sz w:val="24"/>
          <w:szCs w:val="24"/>
          <w:lang w:eastAsia="en-US"/>
        </w:rPr>
        <w:t>)</w:t>
      </w:r>
      <w:r w:rsidR="00FF41F4" w:rsidRPr="00575218">
        <w:rPr>
          <w:rFonts w:eastAsia="Calibri"/>
          <w:sz w:val="24"/>
          <w:szCs w:val="24"/>
          <w:lang w:eastAsia="en-US"/>
        </w:rPr>
        <w:t>;</w:t>
      </w:r>
    </w:p>
    <w:p w14:paraId="0289B907" w14:textId="41C01233" w:rsidR="000E0E84" w:rsidRPr="00575218" w:rsidRDefault="000E0E84" w:rsidP="00575218">
      <w:pPr>
        <w:pStyle w:val="Odstavecseseznamem"/>
        <w:numPr>
          <w:ilvl w:val="0"/>
          <w:numId w:val="36"/>
        </w:numPr>
        <w:ind w:left="1418" w:hanging="425"/>
        <w:jc w:val="both"/>
        <w:rPr>
          <w:sz w:val="24"/>
          <w:szCs w:val="24"/>
        </w:rPr>
      </w:pPr>
      <w:r w:rsidRPr="00575218">
        <w:rPr>
          <w:rFonts w:eastAsia="Calibri"/>
          <w:sz w:val="24"/>
          <w:szCs w:val="24"/>
          <w:lang w:eastAsia="en-US"/>
        </w:rPr>
        <w:lastRenderedPageBreak/>
        <w:t>Uzavření obvodového pláště</w:t>
      </w:r>
      <w:r w:rsidR="00FF41F4" w:rsidRPr="00575218">
        <w:rPr>
          <w:rFonts w:eastAsia="Calibri"/>
          <w:sz w:val="24"/>
          <w:szCs w:val="24"/>
          <w:lang w:eastAsia="en-US"/>
        </w:rPr>
        <w:t xml:space="preserve"> - </w:t>
      </w:r>
      <w:proofErr w:type="gramStart"/>
      <w:r w:rsidR="000970DC" w:rsidRPr="000970DC">
        <w:rPr>
          <w:rFonts w:eastAsia="Calibri"/>
          <w:sz w:val="24"/>
          <w:szCs w:val="24"/>
          <w:highlight w:val="yellow"/>
          <w:lang w:eastAsia="en-US"/>
        </w:rPr>
        <w:t>…….</w:t>
      </w:r>
      <w:proofErr w:type="gramEnd"/>
      <w:r w:rsidR="000970DC" w:rsidRPr="000970DC">
        <w:rPr>
          <w:rFonts w:eastAsia="Calibri"/>
          <w:sz w:val="24"/>
          <w:szCs w:val="24"/>
          <w:highlight w:val="yellow"/>
          <w:lang w:eastAsia="en-US"/>
        </w:rPr>
        <w:t>.</w:t>
      </w:r>
      <w:r w:rsidR="000970DC">
        <w:rPr>
          <w:rFonts w:eastAsia="Calibri"/>
          <w:sz w:val="24"/>
          <w:szCs w:val="24"/>
          <w:lang w:eastAsia="en-US"/>
        </w:rPr>
        <w:t xml:space="preserve"> kalendářních dnů (dle harmonogramu dodavatele,</w:t>
      </w:r>
      <w:r w:rsidR="000970DC" w:rsidRPr="00575218">
        <w:rPr>
          <w:rFonts w:eastAsia="Calibri"/>
          <w:sz w:val="24"/>
          <w:szCs w:val="24"/>
          <w:lang w:eastAsia="en-US"/>
        </w:rPr>
        <w:t xml:space="preserve"> </w:t>
      </w:r>
      <w:r w:rsidR="00FF41F4" w:rsidRPr="00575218">
        <w:rPr>
          <w:rFonts w:eastAsia="Calibri"/>
          <w:sz w:val="24"/>
          <w:szCs w:val="24"/>
          <w:lang w:eastAsia="en-US"/>
        </w:rPr>
        <w:t>nejpozději do</w:t>
      </w:r>
      <w:r w:rsidR="00E0777C">
        <w:rPr>
          <w:rFonts w:eastAsia="Calibri"/>
          <w:sz w:val="24"/>
          <w:szCs w:val="24"/>
          <w:lang w:eastAsia="en-US"/>
        </w:rPr>
        <w:t xml:space="preserve"> </w:t>
      </w:r>
      <w:bookmarkStart w:id="4" w:name="_Hlk203046323"/>
      <w:r w:rsidR="00E0777C">
        <w:rPr>
          <w:rFonts w:eastAsia="Calibri"/>
          <w:sz w:val="24"/>
          <w:szCs w:val="24"/>
          <w:lang w:eastAsia="en-US"/>
        </w:rPr>
        <w:t>244</w:t>
      </w:r>
      <w:r w:rsidR="00FF41F4" w:rsidRPr="00525B0F">
        <w:rPr>
          <w:rFonts w:eastAsia="Calibri"/>
          <w:sz w:val="24"/>
          <w:szCs w:val="24"/>
          <w:lang w:eastAsia="en-US"/>
        </w:rPr>
        <w:t xml:space="preserve"> </w:t>
      </w:r>
      <w:r w:rsidR="00FF41F4" w:rsidRPr="00575218">
        <w:rPr>
          <w:rFonts w:eastAsia="Calibri"/>
          <w:sz w:val="24"/>
          <w:szCs w:val="24"/>
          <w:lang w:eastAsia="en-US"/>
        </w:rPr>
        <w:t>kalendářních dnů od předání staveniště</w:t>
      </w:r>
      <w:bookmarkEnd w:id="4"/>
      <w:r w:rsidR="000970DC">
        <w:rPr>
          <w:rFonts w:eastAsia="Calibri"/>
          <w:sz w:val="24"/>
          <w:szCs w:val="24"/>
          <w:lang w:eastAsia="en-US"/>
        </w:rPr>
        <w:t>)</w:t>
      </w:r>
      <w:r w:rsidR="00FF41F4" w:rsidRPr="00575218">
        <w:rPr>
          <w:rFonts w:eastAsia="Calibri"/>
          <w:sz w:val="24"/>
          <w:szCs w:val="24"/>
          <w:lang w:eastAsia="en-US"/>
        </w:rPr>
        <w:t>;</w:t>
      </w:r>
    </w:p>
    <w:p w14:paraId="788BE308" w14:textId="0086FE1B" w:rsidR="000E0E84" w:rsidRPr="00575218" w:rsidRDefault="00E0777C" w:rsidP="00575218">
      <w:pPr>
        <w:pStyle w:val="Odstavecseseznamem"/>
        <w:numPr>
          <w:ilvl w:val="0"/>
          <w:numId w:val="36"/>
        </w:numPr>
        <w:ind w:left="1418" w:hanging="425"/>
        <w:jc w:val="both"/>
        <w:rPr>
          <w:sz w:val="24"/>
          <w:szCs w:val="24"/>
        </w:rPr>
      </w:pPr>
      <w:r>
        <w:rPr>
          <w:rFonts w:eastAsia="Calibri"/>
          <w:sz w:val="24"/>
          <w:szCs w:val="24"/>
          <w:lang w:eastAsia="en-US"/>
        </w:rPr>
        <w:t>Stavební připravenost pro o</w:t>
      </w:r>
      <w:r w:rsidR="000E0E84" w:rsidRPr="00575218">
        <w:rPr>
          <w:rFonts w:eastAsia="Calibri"/>
          <w:sz w:val="24"/>
          <w:szCs w:val="24"/>
          <w:lang w:eastAsia="en-US"/>
        </w:rPr>
        <w:t xml:space="preserve">sazení interiérů a </w:t>
      </w:r>
      <w:proofErr w:type="spellStart"/>
      <w:r w:rsidR="000E0E84" w:rsidRPr="00575218">
        <w:rPr>
          <w:rFonts w:eastAsia="Calibri"/>
          <w:sz w:val="24"/>
          <w:szCs w:val="24"/>
          <w:lang w:eastAsia="en-US"/>
        </w:rPr>
        <w:t>boulderové</w:t>
      </w:r>
      <w:proofErr w:type="spellEnd"/>
      <w:r w:rsidR="000E0E84" w:rsidRPr="00575218">
        <w:rPr>
          <w:rFonts w:eastAsia="Calibri"/>
          <w:sz w:val="24"/>
          <w:szCs w:val="24"/>
          <w:lang w:eastAsia="en-US"/>
        </w:rPr>
        <w:t xml:space="preserve"> stěny</w:t>
      </w:r>
      <w:r w:rsidR="00FF41F4" w:rsidRPr="00575218">
        <w:rPr>
          <w:rFonts w:eastAsia="Calibri"/>
          <w:sz w:val="24"/>
          <w:szCs w:val="24"/>
          <w:lang w:eastAsia="en-US"/>
        </w:rPr>
        <w:t xml:space="preserve"> - </w:t>
      </w:r>
      <w:proofErr w:type="gramStart"/>
      <w:r w:rsidR="000970DC" w:rsidRPr="000970DC">
        <w:rPr>
          <w:rFonts w:eastAsia="Calibri"/>
          <w:sz w:val="24"/>
          <w:szCs w:val="24"/>
          <w:highlight w:val="yellow"/>
          <w:lang w:eastAsia="en-US"/>
        </w:rPr>
        <w:t>…….</w:t>
      </w:r>
      <w:proofErr w:type="gramEnd"/>
      <w:r w:rsidR="000970DC" w:rsidRPr="000970DC">
        <w:rPr>
          <w:rFonts w:eastAsia="Calibri"/>
          <w:sz w:val="24"/>
          <w:szCs w:val="24"/>
          <w:highlight w:val="yellow"/>
          <w:lang w:eastAsia="en-US"/>
        </w:rPr>
        <w:t>.</w:t>
      </w:r>
      <w:r w:rsidR="000970DC">
        <w:rPr>
          <w:rFonts w:eastAsia="Calibri"/>
          <w:sz w:val="24"/>
          <w:szCs w:val="24"/>
          <w:lang w:eastAsia="en-US"/>
        </w:rPr>
        <w:t xml:space="preserve"> kalendářních dnů (dle harmonogramu dodavatele,</w:t>
      </w:r>
      <w:r w:rsidR="000970DC" w:rsidRPr="00575218">
        <w:rPr>
          <w:rFonts w:eastAsia="Calibri"/>
          <w:sz w:val="24"/>
          <w:szCs w:val="24"/>
          <w:lang w:eastAsia="en-US"/>
        </w:rPr>
        <w:t xml:space="preserve"> </w:t>
      </w:r>
      <w:r w:rsidR="00FF41F4" w:rsidRPr="00575218">
        <w:rPr>
          <w:rFonts w:eastAsia="Calibri"/>
          <w:sz w:val="24"/>
          <w:szCs w:val="24"/>
          <w:lang w:eastAsia="en-US"/>
        </w:rPr>
        <w:t>nejpozději do</w:t>
      </w:r>
      <w:r>
        <w:rPr>
          <w:rFonts w:eastAsia="Calibri"/>
          <w:sz w:val="24"/>
          <w:szCs w:val="24"/>
          <w:lang w:eastAsia="en-US"/>
        </w:rPr>
        <w:t xml:space="preserve"> </w:t>
      </w:r>
      <w:bookmarkStart w:id="5" w:name="_Hlk203046343"/>
      <w:r>
        <w:rPr>
          <w:rFonts w:eastAsia="Calibri"/>
          <w:sz w:val="24"/>
          <w:szCs w:val="24"/>
          <w:lang w:eastAsia="en-US"/>
        </w:rPr>
        <w:t>366</w:t>
      </w:r>
      <w:r w:rsidR="00FF41F4" w:rsidRPr="00575218">
        <w:rPr>
          <w:rFonts w:eastAsia="Calibri"/>
          <w:sz w:val="24"/>
          <w:szCs w:val="24"/>
          <w:lang w:eastAsia="en-US"/>
        </w:rPr>
        <w:t xml:space="preserve"> kalendářních dnů od předání staveniště</w:t>
      </w:r>
      <w:bookmarkEnd w:id="5"/>
      <w:r w:rsidR="000970DC">
        <w:rPr>
          <w:rFonts w:eastAsia="Calibri"/>
          <w:sz w:val="24"/>
          <w:szCs w:val="24"/>
          <w:lang w:eastAsia="en-US"/>
        </w:rPr>
        <w:t>)</w:t>
      </w:r>
      <w:r w:rsidR="00FF41F4" w:rsidRPr="00575218">
        <w:rPr>
          <w:rFonts w:eastAsia="Calibri"/>
          <w:sz w:val="24"/>
          <w:szCs w:val="24"/>
          <w:lang w:eastAsia="en-US"/>
        </w:rPr>
        <w:t>;</w:t>
      </w:r>
    </w:p>
    <w:p w14:paraId="2991B188" w14:textId="017AD9AA" w:rsidR="000E0E84" w:rsidRPr="00575218" w:rsidRDefault="000E0E84" w:rsidP="00575218">
      <w:pPr>
        <w:pStyle w:val="Odstavecseseznamem"/>
        <w:numPr>
          <w:ilvl w:val="0"/>
          <w:numId w:val="36"/>
        </w:numPr>
        <w:ind w:left="1418" w:hanging="425"/>
        <w:jc w:val="both"/>
        <w:rPr>
          <w:sz w:val="24"/>
          <w:szCs w:val="24"/>
        </w:rPr>
      </w:pPr>
      <w:r w:rsidRPr="00575218">
        <w:rPr>
          <w:rFonts w:eastAsia="Calibri"/>
          <w:sz w:val="24"/>
          <w:szCs w:val="24"/>
          <w:lang w:eastAsia="en-US"/>
        </w:rPr>
        <w:t>Zajištění a předání všech podkladů pro kolaudaci</w:t>
      </w:r>
      <w:r w:rsidR="00FF41F4" w:rsidRPr="00575218">
        <w:rPr>
          <w:rFonts w:eastAsia="Calibri"/>
          <w:sz w:val="24"/>
          <w:szCs w:val="24"/>
          <w:lang w:eastAsia="en-US"/>
        </w:rPr>
        <w:t xml:space="preserve"> - </w:t>
      </w:r>
      <w:proofErr w:type="gramStart"/>
      <w:r w:rsidR="000970DC" w:rsidRPr="000970DC">
        <w:rPr>
          <w:rFonts w:eastAsia="Calibri"/>
          <w:sz w:val="24"/>
          <w:szCs w:val="24"/>
          <w:highlight w:val="yellow"/>
          <w:lang w:eastAsia="en-US"/>
        </w:rPr>
        <w:t>…….</w:t>
      </w:r>
      <w:proofErr w:type="gramEnd"/>
      <w:r w:rsidR="000970DC" w:rsidRPr="000970DC">
        <w:rPr>
          <w:rFonts w:eastAsia="Calibri"/>
          <w:sz w:val="24"/>
          <w:szCs w:val="24"/>
          <w:highlight w:val="yellow"/>
          <w:lang w:eastAsia="en-US"/>
        </w:rPr>
        <w:t>.</w:t>
      </w:r>
      <w:r w:rsidR="000970DC">
        <w:rPr>
          <w:rFonts w:eastAsia="Calibri"/>
          <w:sz w:val="24"/>
          <w:szCs w:val="24"/>
          <w:lang w:eastAsia="en-US"/>
        </w:rPr>
        <w:t xml:space="preserve"> kalendářních dnů (dle harmonogramu dodavatele, </w:t>
      </w:r>
      <w:r w:rsidR="00FF41F4" w:rsidRPr="00575218">
        <w:rPr>
          <w:rFonts w:eastAsia="Calibri"/>
          <w:sz w:val="24"/>
          <w:szCs w:val="24"/>
          <w:lang w:eastAsia="en-US"/>
        </w:rPr>
        <w:t xml:space="preserve">nejpozději do </w:t>
      </w:r>
      <w:bookmarkStart w:id="6" w:name="_Hlk203046357"/>
      <w:r w:rsidR="00E0777C">
        <w:rPr>
          <w:rFonts w:eastAsia="Calibri"/>
          <w:sz w:val="24"/>
          <w:szCs w:val="24"/>
          <w:lang w:eastAsia="en-US"/>
        </w:rPr>
        <w:t>457</w:t>
      </w:r>
      <w:r w:rsidR="002C67A7">
        <w:rPr>
          <w:rFonts w:eastAsia="Calibri"/>
          <w:sz w:val="24"/>
          <w:szCs w:val="24"/>
          <w:lang w:eastAsia="en-US"/>
        </w:rPr>
        <w:t xml:space="preserve"> </w:t>
      </w:r>
      <w:r w:rsidR="00FF41F4" w:rsidRPr="00575218">
        <w:rPr>
          <w:rFonts w:eastAsia="Calibri"/>
          <w:sz w:val="24"/>
          <w:szCs w:val="24"/>
          <w:lang w:eastAsia="en-US"/>
        </w:rPr>
        <w:t>kalendářních dnů od předání staveniště</w:t>
      </w:r>
      <w:bookmarkEnd w:id="6"/>
      <w:r w:rsidR="000970DC">
        <w:rPr>
          <w:rFonts w:eastAsia="Calibri"/>
          <w:sz w:val="24"/>
          <w:szCs w:val="24"/>
          <w:lang w:eastAsia="en-US"/>
        </w:rPr>
        <w:t>)</w:t>
      </w:r>
      <w:r w:rsidR="00FF41F4" w:rsidRPr="00575218">
        <w:rPr>
          <w:rFonts w:eastAsia="Calibri"/>
          <w:sz w:val="24"/>
          <w:szCs w:val="24"/>
          <w:lang w:eastAsia="en-US"/>
        </w:rPr>
        <w:t>.</w:t>
      </w:r>
    </w:p>
    <w:p w14:paraId="59EA46DC" w14:textId="7099426A" w:rsidR="005E3882" w:rsidRPr="00575218" w:rsidRDefault="005E3882" w:rsidP="004B118C">
      <w:pPr>
        <w:pStyle w:val="Textkomente"/>
        <w:spacing w:before="120" w:after="0" w:line="240" w:lineRule="auto"/>
        <w:ind w:left="567"/>
        <w:jc w:val="both"/>
        <w:rPr>
          <w:rFonts w:ascii="Times New Roman" w:hAnsi="Times New Roman"/>
          <w:sz w:val="24"/>
          <w:szCs w:val="24"/>
        </w:rPr>
      </w:pPr>
      <w:r w:rsidRPr="00575218">
        <w:rPr>
          <w:rFonts w:ascii="Times New Roman" w:hAnsi="Times New Roman"/>
          <w:sz w:val="24"/>
          <w:szCs w:val="24"/>
        </w:rPr>
        <w:t>5.1.</w:t>
      </w:r>
      <w:r w:rsidR="00FF41F4" w:rsidRPr="00575218">
        <w:rPr>
          <w:rFonts w:ascii="Times New Roman" w:hAnsi="Times New Roman"/>
          <w:sz w:val="24"/>
          <w:szCs w:val="24"/>
        </w:rPr>
        <w:t>3</w:t>
      </w:r>
      <w:r w:rsidRPr="00575218">
        <w:rPr>
          <w:rFonts w:ascii="Times New Roman" w:hAnsi="Times New Roman"/>
          <w:sz w:val="24"/>
          <w:szCs w:val="24"/>
        </w:rPr>
        <w:t xml:space="preserve">. Zhotovitel je povinen v rámci kolaudace zjednat nápravu či doplnit podklady v rozsahu dle výzvy příslušného stavebního úřadu, a to ve lhůtách </w:t>
      </w:r>
      <w:r w:rsidR="00171755" w:rsidRPr="00575218">
        <w:rPr>
          <w:rFonts w:ascii="Times New Roman" w:hAnsi="Times New Roman"/>
          <w:sz w:val="24"/>
          <w:szCs w:val="24"/>
        </w:rPr>
        <w:t xml:space="preserve">stanovených </w:t>
      </w:r>
      <w:r w:rsidRPr="00575218">
        <w:rPr>
          <w:rFonts w:ascii="Times New Roman" w:hAnsi="Times New Roman"/>
          <w:sz w:val="24"/>
          <w:szCs w:val="24"/>
        </w:rPr>
        <w:t xml:space="preserve">stavebním </w:t>
      </w:r>
      <w:proofErr w:type="gramStart"/>
      <w:r w:rsidRPr="00575218">
        <w:rPr>
          <w:rFonts w:ascii="Times New Roman" w:hAnsi="Times New Roman"/>
          <w:sz w:val="24"/>
          <w:szCs w:val="24"/>
        </w:rPr>
        <w:t>úřadem .</w:t>
      </w:r>
      <w:proofErr w:type="gramEnd"/>
    </w:p>
    <w:p w14:paraId="109F0B93" w14:textId="1DAD173F" w:rsidR="00FD303D" w:rsidRPr="00575218"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575218">
        <w:rPr>
          <w:rFonts w:ascii="Times New Roman" w:hAnsi="Times New Roman"/>
          <w:sz w:val="24"/>
          <w:szCs w:val="24"/>
        </w:rPr>
        <w:t xml:space="preserve">V případě, že zhotovitel </w:t>
      </w:r>
      <w:r w:rsidR="006C2C14" w:rsidRPr="00575218">
        <w:rPr>
          <w:rFonts w:ascii="Times New Roman" w:hAnsi="Times New Roman"/>
          <w:sz w:val="24"/>
          <w:szCs w:val="24"/>
        </w:rPr>
        <w:t xml:space="preserve">nepřevezme staveniště v termínu dle čl. 11.2. této smlouvy, popř. </w:t>
      </w:r>
      <w:r w:rsidRPr="00575218">
        <w:rPr>
          <w:rFonts w:ascii="Times New Roman" w:hAnsi="Times New Roman"/>
          <w:sz w:val="24"/>
          <w:szCs w:val="24"/>
        </w:rPr>
        <w:t xml:space="preserve">nezahájí </w:t>
      </w:r>
      <w:r w:rsidR="00232514" w:rsidRPr="00575218">
        <w:rPr>
          <w:rFonts w:ascii="Times New Roman" w:hAnsi="Times New Roman"/>
          <w:sz w:val="24"/>
          <w:szCs w:val="24"/>
        </w:rPr>
        <w:t>zhotovení</w:t>
      </w:r>
      <w:r w:rsidRPr="00575218">
        <w:rPr>
          <w:rFonts w:ascii="Times New Roman" w:hAnsi="Times New Roman"/>
          <w:sz w:val="24"/>
          <w:szCs w:val="24"/>
        </w:rPr>
        <w:t xml:space="preserve"> díla dle </w:t>
      </w:r>
      <w:r w:rsidR="000A4768" w:rsidRPr="00575218">
        <w:rPr>
          <w:rFonts w:ascii="Times New Roman" w:hAnsi="Times New Roman"/>
          <w:sz w:val="24"/>
          <w:szCs w:val="24"/>
        </w:rPr>
        <w:t xml:space="preserve">odst. </w:t>
      </w:r>
      <w:r w:rsidRPr="00575218">
        <w:rPr>
          <w:rFonts w:ascii="Times New Roman" w:hAnsi="Times New Roman"/>
          <w:sz w:val="24"/>
          <w:szCs w:val="24"/>
        </w:rPr>
        <w:t>5.1</w:t>
      </w:r>
      <w:r w:rsidR="004B118C" w:rsidRPr="00575218">
        <w:rPr>
          <w:rFonts w:ascii="Times New Roman" w:hAnsi="Times New Roman"/>
          <w:sz w:val="24"/>
          <w:szCs w:val="24"/>
        </w:rPr>
        <w:t>.</w:t>
      </w:r>
      <w:r w:rsidR="007651B5" w:rsidRPr="00575218">
        <w:rPr>
          <w:rFonts w:ascii="Times New Roman" w:hAnsi="Times New Roman"/>
          <w:sz w:val="24"/>
          <w:szCs w:val="24"/>
        </w:rPr>
        <w:t xml:space="preserve"> této</w:t>
      </w:r>
      <w:r w:rsidRPr="00575218">
        <w:rPr>
          <w:rFonts w:ascii="Times New Roman" w:hAnsi="Times New Roman"/>
          <w:sz w:val="24"/>
          <w:szCs w:val="24"/>
        </w:rPr>
        <w:t xml:space="preserve"> </w:t>
      </w:r>
      <w:r w:rsidR="000A4768" w:rsidRPr="00575218">
        <w:rPr>
          <w:rFonts w:ascii="Times New Roman" w:hAnsi="Times New Roman"/>
          <w:sz w:val="24"/>
          <w:szCs w:val="24"/>
        </w:rPr>
        <w:t>smlouvy</w:t>
      </w:r>
      <w:r w:rsidRPr="00575218">
        <w:rPr>
          <w:rFonts w:ascii="Times New Roman" w:hAnsi="Times New Roman"/>
          <w:sz w:val="24"/>
          <w:szCs w:val="24"/>
        </w:rPr>
        <w:t>, je objednatel oprávněn bez dalšího odstoupit od smlouvy</w:t>
      </w:r>
      <w:r w:rsidR="006C2C14" w:rsidRPr="00575218">
        <w:rPr>
          <w:rFonts w:ascii="Times New Roman" w:hAnsi="Times New Roman"/>
          <w:sz w:val="24"/>
          <w:szCs w:val="24"/>
        </w:rPr>
        <w:t xml:space="preserve">. </w:t>
      </w:r>
    </w:p>
    <w:p w14:paraId="408BC857" w14:textId="77777777" w:rsidR="00FD303D" w:rsidRPr="00575218" w:rsidRDefault="00FD303D" w:rsidP="0049465A">
      <w:pPr>
        <w:pStyle w:val="Bezmezer"/>
        <w:numPr>
          <w:ilvl w:val="1"/>
          <w:numId w:val="7"/>
        </w:numPr>
        <w:tabs>
          <w:tab w:val="num" w:pos="540"/>
        </w:tabs>
        <w:spacing w:before="120"/>
        <w:ind w:left="540" w:hanging="540"/>
        <w:jc w:val="both"/>
        <w:rPr>
          <w:rFonts w:ascii="Times New Roman" w:hAnsi="Times New Roman"/>
          <w:i/>
          <w:sz w:val="24"/>
          <w:szCs w:val="24"/>
        </w:rPr>
      </w:pPr>
      <w:r w:rsidRPr="00575218">
        <w:rPr>
          <w:rFonts w:ascii="Times New Roman" w:hAnsi="Times New Roman"/>
          <w:sz w:val="24"/>
          <w:szCs w:val="24"/>
        </w:rPr>
        <w:t xml:space="preserve">Pokud zhotovitel splní řádně dílo a připraví jej k předání objednateli před sjednaným termínem ukončení prací, je objednatel oprávněn převzít dílo i v tomto navrženém zkráceném termínu. </w:t>
      </w:r>
    </w:p>
    <w:p w14:paraId="4D918573" w14:textId="77777777" w:rsidR="008876CB" w:rsidRPr="00C25E6D" w:rsidRDefault="004B118C" w:rsidP="00ED65B8">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Výše sjednané termíny provádění díla se automaticky prodlužují o počet dní, během nichž zhotovitel prokazatelně nemohl dílo provádět a musel jej přerušit</w:t>
      </w:r>
      <w:r w:rsidR="008876CB" w:rsidRPr="00C25E6D">
        <w:rPr>
          <w:rFonts w:ascii="Times New Roman" w:hAnsi="Times New Roman"/>
          <w:sz w:val="24"/>
          <w:szCs w:val="24"/>
        </w:rPr>
        <w:t>:</w:t>
      </w:r>
    </w:p>
    <w:p w14:paraId="62B9706E" w14:textId="77777777" w:rsidR="004B118C" w:rsidRPr="00C25E6D" w:rsidRDefault="004B118C" w:rsidP="00ED65B8">
      <w:pPr>
        <w:pStyle w:val="Textkomente"/>
        <w:spacing w:before="120" w:after="0" w:line="240" w:lineRule="auto"/>
        <w:ind w:left="567"/>
        <w:jc w:val="both"/>
        <w:rPr>
          <w:rFonts w:ascii="Times New Roman" w:hAnsi="Times New Roman"/>
          <w:sz w:val="24"/>
          <w:szCs w:val="24"/>
        </w:rPr>
      </w:pPr>
      <w:r w:rsidRPr="00C25E6D">
        <w:rPr>
          <w:rFonts w:ascii="Times New Roman" w:hAnsi="Times New Roman"/>
          <w:sz w:val="24"/>
          <w:szCs w:val="24"/>
        </w:rPr>
        <w:t>a) z důvodů ležících na straně objednatele,</w:t>
      </w:r>
    </w:p>
    <w:p w14:paraId="7F1B1C20" w14:textId="77777777" w:rsidR="004B118C" w:rsidRPr="00C25E6D" w:rsidRDefault="004B118C" w:rsidP="00ED65B8">
      <w:pPr>
        <w:pStyle w:val="Textkomente"/>
        <w:spacing w:before="120" w:after="0" w:line="240" w:lineRule="auto"/>
        <w:ind w:left="567"/>
        <w:jc w:val="both"/>
        <w:rPr>
          <w:rFonts w:ascii="Times New Roman" w:hAnsi="Times New Roman"/>
          <w:sz w:val="24"/>
          <w:szCs w:val="24"/>
        </w:rPr>
      </w:pPr>
      <w:r w:rsidRPr="00C25E6D">
        <w:rPr>
          <w:rFonts w:ascii="Times New Roman" w:hAnsi="Times New Roman"/>
          <w:sz w:val="24"/>
          <w:szCs w:val="24"/>
        </w:rPr>
        <w:t>b) z důvodu výskytu skrytých překážek bránících provádění díla, které zhotovitel nemohl při vynaložení veškeré možné péče před uzavřením této smlouvy předvídat,</w:t>
      </w:r>
    </w:p>
    <w:p w14:paraId="4E12F49B" w14:textId="7EE5139A" w:rsidR="004B118C" w:rsidRPr="00C25E6D" w:rsidRDefault="004B118C" w:rsidP="00ED65B8">
      <w:pPr>
        <w:pStyle w:val="Textkomente"/>
        <w:spacing w:before="120" w:after="0" w:line="240" w:lineRule="auto"/>
        <w:ind w:left="567"/>
        <w:jc w:val="both"/>
        <w:rPr>
          <w:rFonts w:ascii="Times New Roman" w:hAnsi="Times New Roman"/>
          <w:sz w:val="24"/>
          <w:szCs w:val="24"/>
        </w:rPr>
      </w:pPr>
      <w:r w:rsidRPr="00C25E6D">
        <w:rPr>
          <w:rFonts w:ascii="Times New Roman" w:hAnsi="Times New Roman"/>
          <w:sz w:val="24"/>
          <w:szCs w:val="24"/>
        </w:rPr>
        <w:t>c) z důvodu nepříznivých klimatických podmínek</w:t>
      </w:r>
      <w:r w:rsidR="004360DC" w:rsidRPr="00C25E6D">
        <w:rPr>
          <w:rFonts w:ascii="Times New Roman" w:hAnsi="Times New Roman"/>
          <w:sz w:val="24"/>
          <w:szCs w:val="24"/>
        </w:rPr>
        <w:t>, za něž jsou považovány zejména dlouhodobý déšť, přívalové deště, krupobití, sněžení, mráz nebo teploty pod 5 °C, silný vítr, vichřice atd.</w:t>
      </w:r>
      <w:r w:rsidRPr="00C25E6D">
        <w:rPr>
          <w:rFonts w:ascii="Times New Roman" w:hAnsi="Times New Roman"/>
          <w:sz w:val="24"/>
          <w:szCs w:val="24"/>
        </w:rPr>
        <w:t>, kdy není možné dílo provádět v souladu se závaznými technickými normami nebo v náležité kvalitě; nepříznivé klimatické podmínky jsou důvodem pro automatické prodloužení pouze v případě, že trvají po dobu delší než 3 dny, či</w:t>
      </w:r>
    </w:p>
    <w:p w14:paraId="483EB740" w14:textId="2CCC51EA" w:rsidR="004B118C" w:rsidRPr="00C25E6D" w:rsidRDefault="00171755" w:rsidP="00ED65B8">
      <w:pPr>
        <w:pStyle w:val="Textkomente"/>
        <w:spacing w:before="120" w:after="0" w:line="240" w:lineRule="auto"/>
        <w:ind w:left="567"/>
        <w:jc w:val="both"/>
        <w:rPr>
          <w:rFonts w:ascii="Times New Roman" w:hAnsi="Times New Roman"/>
          <w:sz w:val="24"/>
          <w:szCs w:val="24"/>
        </w:rPr>
      </w:pPr>
      <w:r>
        <w:rPr>
          <w:rFonts w:ascii="Times New Roman" w:hAnsi="Times New Roman"/>
          <w:sz w:val="24"/>
          <w:szCs w:val="24"/>
        </w:rPr>
        <w:t>d</w:t>
      </w:r>
      <w:r w:rsidR="00B43811" w:rsidRPr="00C25E6D">
        <w:rPr>
          <w:rFonts w:ascii="Times New Roman" w:hAnsi="Times New Roman"/>
          <w:sz w:val="24"/>
          <w:szCs w:val="24"/>
        </w:rPr>
        <w:t>) z důvodu víceprací, které mají prokazatelný vliv na termín plnění díla, ve smyslu čl. 8.3. smlouvy.</w:t>
      </w:r>
    </w:p>
    <w:p w14:paraId="54143A05" w14:textId="243BE8BE" w:rsidR="00F97B0F" w:rsidRPr="00C25E6D" w:rsidRDefault="00F97B0F" w:rsidP="00F97B0F">
      <w:pPr>
        <w:pStyle w:val="Bezmezer"/>
        <w:tabs>
          <w:tab w:val="num" w:pos="1495"/>
        </w:tabs>
        <w:spacing w:before="120"/>
        <w:ind w:left="540"/>
        <w:jc w:val="both"/>
        <w:rPr>
          <w:rFonts w:ascii="Times New Roman" w:hAnsi="Times New Roman"/>
          <w:sz w:val="24"/>
          <w:szCs w:val="24"/>
        </w:rPr>
      </w:pPr>
    </w:p>
    <w:p w14:paraId="2702C1E9" w14:textId="77777777" w:rsidR="006178AB" w:rsidRPr="00C25E6D" w:rsidRDefault="006178AB" w:rsidP="0049465A">
      <w:pPr>
        <w:pStyle w:val="Bezmezer"/>
        <w:numPr>
          <w:ilvl w:val="0"/>
          <w:numId w:val="7"/>
        </w:numPr>
        <w:spacing w:before="120"/>
        <w:ind w:left="357" w:hanging="357"/>
        <w:jc w:val="center"/>
        <w:rPr>
          <w:rFonts w:ascii="Times New Roman" w:hAnsi="Times New Roman"/>
          <w:b/>
          <w:sz w:val="24"/>
          <w:szCs w:val="24"/>
        </w:rPr>
      </w:pPr>
      <w:r w:rsidRPr="00C25E6D">
        <w:rPr>
          <w:rFonts w:ascii="Times New Roman" w:hAnsi="Times New Roman"/>
          <w:b/>
          <w:sz w:val="24"/>
          <w:szCs w:val="24"/>
        </w:rPr>
        <w:t>Vlastnické právo ke zhotovené věci a nebezpečí škody na ní</w:t>
      </w:r>
    </w:p>
    <w:p w14:paraId="2FD5D74B" w14:textId="4E1583EC" w:rsidR="002B5516" w:rsidRPr="00C25E6D" w:rsidRDefault="002B5516"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Objednatel je vlastníkem zhotovovaného díla po celou dobu provádění díla</w:t>
      </w:r>
      <w:r w:rsidR="00F17703" w:rsidRPr="00C25E6D">
        <w:rPr>
          <w:rFonts w:ascii="Times New Roman" w:hAnsi="Times New Roman"/>
          <w:sz w:val="24"/>
          <w:szCs w:val="24"/>
        </w:rPr>
        <w:t xml:space="preserve"> s tím, že</w:t>
      </w:r>
      <w:r w:rsidR="0031797E" w:rsidRPr="00C25E6D">
        <w:rPr>
          <w:rFonts w:ascii="Times New Roman" w:hAnsi="Times New Roman"/>
          <w:sz w:val="24"/>
          <w:szCs w:val="24"/>
        </w:rPr>
        <w:t xml:space="preserve"> </w:t>
      </w:r>
      <w:r w:rsidR="00F17703" w:rsidRPr="00C25E6D">
        <w:rPr>
          <w:rFonts w:ascii="Times New Roman" w:hAnsi="Times New Roman"/>
          <w:sz w:val="24"/>
          <w:szCs w:val="24"/>
        </w:rPr>
        <w:t>vlastnické právo k dílu přechází na objednatele průběžně, jak je dílo zhotovováno. Materiály a technologická zařízení přecházejí do vlastnictví objednatele okamžikem, kdy jsou do díla zabudovány. Příslušenství díla (mobiliář), které není zabudováváno, přechází do vlastnictví objednatele okamžikem</w:t>
      </w:r>
      <w:r w:rsidR="00F96918" w:rsidRPr="00C25E6D">
        <w:rPr>
          <w:rFonts w:ascii="Times New Roman" w:hAnsi="Times New Roman"/>
          <w:sz w:val="24"/>
          <w:szCs w:val="24"/>
        </w:rPr>
        <w:t xml:space="preserve"> jeho uhrazení.</w:t>
      </w:r>
      <w:r w:rsidR="00F17703" w:rsidRPr="00C25E6D">
        <w:rPr>
          <w:rFonts w:ascii="Times New Roman" w:hAnsi="Times New Roman"/>
          <w:sz w:val="24"/>
          <w:szCs w:val="24"/>
        </w:rPr>
        <w:t xml:space="preserve">  </w:t>
      </w:r>
    </w:p>
    <w:p w14:paraId="39B1354F" w14:textId="77777777"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Od doby převzetí staveniště až do protokolárního převzetí díla objednatelem nese zhotovitel nebezpečí škody na díle a všech jeho zhotovovaných, upravovaných a dalších částech a na částech či součástech díla, které jsou na staveništi uskladněny. Z tohoto důvodu se zhotovitel zavazuje uzavřít a na své náklady udržovat v platnosti pojištění proti všem rizikům, ztrátám nebo poškozením díla, způsobeným požárem, elektrickým zkratem, explozí, bouří, vichřicí, povodní, záplavou, sesouváním půdy, zemětře</w:t>
      </w:r>
      <w:r w:rsidR="00DF449F" w:rsidRPr="00C25E6D">
        <w:rPr>
          <w:rFonts w:ascii="Times New Roman" w:hAnsi="Times New Roman"/>
          <w:sz w:val="24"/>
          <w:szCs w:val="24"/>
        </w:rPr>
        <w:t xml:space="preserve">sením, tíhou sněhu nebo </w:t>
      </w:r>
      <w:proofErr w:type="gramStart"/>
      <w:r w:rsidR="00DF449F" w:rsidRPr="00C25E6D">
        <w:rPr>
          <w:rFonts w:ascii="Times New Roman" w:hAnsi="Times New Roman"/>
          <w:sz w:val="24"/>
          <w:szCs w:val="24"/>
        </w:rPr>
        <w:t>námrazy</w:t>
      </w:r>
      <w:proofErr w:type="gramEnd"/>
      <w:r w:rsidRPr="00C25E6D">
        <w:rPr>
          <w:rFonts w:ascii="Times New Roman" w:hAnsi="Times New Roman"/>
          <w:sz w:val="24"/>
          <w:szCs w:val="24"/>
        </w:rPr>
        <w:t xml:space="preserve"> a to jménem svým, a všech </w:t>
      </w:r>
      <w:r w:rsidR="007A23B8" w:rsidRPr="00C25E6D">
        <w:rPr>
          <w:rFonts w:ascii="Times New Roman" w:hAnsi="Times New Roman"/>
          <w:sz w:val="24"/>
          <w:szCs w:val="24"/>
        </w:rPr>
        <w:t>pod</w:t>
      </w:r>
      <w:r w:rsidRPr="00C25E6D">
        <w:rPr>
          <w:rFonts w:ascii="Times New Roman" w:hAnsi="Times New Roman"/>
          <w:sz w:val="24"/>
          <w:szCs w:val="24"/>
        </w:rPr>
        <w:t xml:space="preserve">dodavatelů, a to do </w:t>
      </w:r>
      <w:r w:rsidR="00660148" w:rsidRPr="00C25E6D">
        <w:rPr>
          <w:rFonts w:ascii="Times New Roman" w:hAnsi="Times New Roman"/>
          <w:sz w:val="24"/>
          <w:szCs w:val="24"/>
        </w:rPr>
        <w:t>doby</w:t>
      </w:r>
      <w:r w:rsidRPr="00C25E6D">
        <w:rPr>
          <w:rFonts w:ascii="Times New Roman" w:hAnsi="Times New Roman"/>
          <w:sz w:val="24"/>
          <w:szCs w:val="24"/>
        </w:rPr>
        <w:t xml:space="preserve"> </w:t>
      </w:r>
      <w:r w:rsidR="00660148" w:rsidRPr="00C25E6D">
        <w:rPr>
          <w:rFonts w:ascii="Times New Roman" w:hAnsi="Times New Roman"/>
          <w:sz w:val="24"/>
          <w:szCs w:val="24"/>
        </w:rPr>
        <w:t>provedení díla</w:t>
      </w:r>
      <w:r w:rsidRPr="00C25E6D">
        <w:rPr>
          <w:rFonts w:ascii="Times New Roman" w:hAnsi="Times New Roman"/>
          <w:sz w:val="24"/>
          <w:szCs w:val="24"/>
        </w:rPr>
        <w:t>.</w:t>
      </w:r>
    </w:p>
    <w:p w14:paraId="5E56E21A" w14:textId="77777777"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w:t>
      </w:r>
      <w:r w:rsidRPr="00C25E6D">
        <w:rPr>
          <w:rFonts w:ascii="Times New Roman" w:hAnsi="Times New Roman"/>
          <w:sz w:val="24"/>
          <w:szCs w:val="24"/>
        </w:rPr>
        <w:lastRenderedPageBreak/>
        <w:t>práce a ochrany zdraví při práci, protipožárních opatření a zachování pořádku na staveništi.</w:t>
      </w:r>
    </w:p>
    <w:p w14:paraId="462CE772" w14:textId="77777777" w:rsidR="00FD303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w:t>
      </w:r>
    </w:p>
    <w:p w14:paraId="117EF206" w14:textId="77777777" w:rsidR="00521739" w:rsidRPr="00C25E6D" w:rsidRDefault="00521739" w:rsidP="00521739">
      <w:pPr>
        <w:pStyle w:val="Bezmezer"/>
        <w:tabs>
          <w:tab w:val="num" w:pos="540"/>
        </w:tabs>
        <w:spacing w:before="120"/>
        <w:ind w:left="540"/>
        <w:jc w:val="both"/>
        <w:rPr>
          <w:rFonts w:ascii="Times New Roman" w:hAnsi="Times New Roman"/>
          <w:sz w:val="24"/>
          <w:szCs w:val="24"/>
        </w:rPr>
      </w:pPr>
    </w:p>
    <w:p w14:paraId="7FE93986" w14:textId="77777777" w:rsidR="006178AB" w:rsidRPr="00C25E6D" w:rsidRDefault="006178AB" w:rsidP="0049465A">
      <w:pPr>
        <w:pStyle w:val="Bezmezer"/>
        <w:numPr>
          <w:ilvl w:val="0"/>
          <w:numId w:val="7"/>
        </w:numPr>
        <w:spacing w:before="120"/>
        <w:ind w:left="357" w:hanging="357"/>
        <w:jc w:val="center"/>
        <w:rPr>
          <w:rFonts w:ascii="Times New Roman" w:hAnsi="Times New Roman"/>
          <w:b/>
          <w:sz w:val="24"/>
          <w:szCs w:val="24"/>
        </w:rPr>
      </w:pPr>
      <w:r w:rsidRPr="00C25E6D">
        <w:rPr>
          <w:rFonts w:ascii="Times New Roman" w:hAnsi="Times New Roman"/>
          <w:b/>
          <w:sz w:val="24"/>
          <w:szCs w:val="24"/>
        </w:rPr>
        <w:t>Cena díla a fakturace</w:t>
      </w:r>
    </w:p>
    <w:p w14:paraId="3150B85A" w14:textId="53FD9404" w:rsidR="00DF449F"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bookmarkStart w:id="7" w:name="_Hlk2159130"/>
      <w:r w:rsidRPr="00C25E6D">
        <w:rPr>
          <w:rFonts w:ascii="Times New Roman" w:hAnsi="Times New Roman"/>
          <w:sz w:val="24"/>
          <w:szCs w:val="24"/>
        </w:rPr>
        <w:t>C</w:t>
      </w:r>
      <w:r w:rsidR="00620B63" w:rsidRPr="00C25E6D">
        <w:rPr>
          <w:rFonts w:ascii="Times New Roman" w:hAnsi="Times New Roman"/>
          <w:sz w:val="24"/>
          <w:szCs w:val="24"/>
        </w:rPr>
        <w:t>elková c</w:t>
      </w:r>
      <w:r w:rsidRPr="00C25E6D">
        <w:rPr>
          <w:rFonts w:ascii="Times New Roman" w:hAnsi="Times New Roman"/>
          <w:sz w:val="24"/>
          <w:szCs w:val="24"/>
        </w:rPr>
        <w:t xml:space="preserve">ena za </w:t>
      </w:r>
      <w:r w:rsidR="00620B63" w:rsidRPr="00C25E6D">
        <w:rPr>
          <w:rFonts w:ascii="Times New Roman" w:hAnsi="Times New Roman"/>
          <w:sz w:val="24"/>
          <w:szCs w:val="24"/>
        </w:rPr>
        <w:t>zhotovení</w:t>
      </w:r>
      <w:r w:rsidRPr="00C25E6D">
        <w:rPr>
          <w:rFonts w:ascii="Times New Roman" w:hAnsi="Times New Roman"/>
          <w:sz w:val="24"/>
          <w:szCs w:val="24"/>
        </w:rPr>
        <w:t xml:space="preserve"> díla se dohodou smluvních stran stanovuje jako cena smluvní a nejvýše přípustná, pevná po celou dobu </w:t>
      </w:r>
      <w:r w:rsidR="00620B63" w:rsidRPr="00C25E6D">
        <w:rPr>
          <w:rFonts w:ascii="Times New Roman" w:hAnsi="Times New Roman"/>
          <w:sz w:val="24"/>
          <w:szCs w:val="24"/>
        </w:rPr>
        <w:t>zhotovení díla</w:t>
      </w:r>
      <w:r w:rsidRPr="00C25E6D">
        <w:rPr>
          <w:rFonts w:ascii="Times New Roman" w:hAnsi="Times New Roman"/>
          <w:sz w:val="24"/>
          <w:szCs w:val="24"/>
        </w:rPr>
        <w:t xml:space="preserve"> a je dána cenovou nabídkou zhotovitele</w:t>
      </w:r>
      <w:r w:rsidR="00012B5D" w:rsidRPr="00C25E6D">
        <w:rPr>
          <w:rFonts w:ascii="Times New Roman" w:hAnsi="Times New Roman"/>
          <w:sz w:val="24"/>
          <w:szCs w:val="24"/>
        </w:rPr>
        <w:t xml:space="preserve"> na základě ocenění všech položek položkového rozpočtu, který tvoří součást nabídky zhotovitele</w:t>
      </w:r>
      <w:r w:rsidRPr="00C25E6D">
        <w:rPr>
          <w:rFonts w:ascii="Times New Roman" w:hAnsi="Times New Roman"/>
          <w:sz w:val="24"/>
          <w:szCs w:val="24"/>
        </w:rPr>
        <w:t>.</w:t>
      </w:r>
      <w:r w:rsidR="00374D16" w:rsidRPr="00C25E6D">
        <w:rPr>
          <w:rFonts w:ascii="Times New Roman" w:hAnsi="Times New Roman"/>
          <w:sz w:val="24"/>
          <w:szCs w:val="24"/>
        </w:rPr>
        <w:t xml:space="preserve"> </w:t>
      </w:r>
      <w:r w:rsidR="00620B63" w:rsidRPr="00C25E6D">
        <w:rPr>
          <w:rFonts w:ascii="Times New Roman" w:hAnsi="Times New Roman"/>
          <w:sz w:val="24"/>
          <w:szCs w:val="24"/>
        </w:rPr>
        <w:t>Celková</w:t>
      </w:r>
      <w:r w:rsidRPr="00C25E6D">
        <w:rPr>
          <w:rFonts w:ascii="Times New Roman" w:hAnsi="Times New Roman"/>
          <w:sz w:val="24"/>
          <w:szCs w:val="24"/>
        </w:rPr>
        <w:t xml:space="preserve"> cena obsahuje veškeré </w:t>
      </w:r>
      <w:r w:rsidR="00085915" w:rsidRPr="00C25E6D">
        <w:rPr>
          <w:rFonts w:ascii="Times New Roman" w:hAnsi="Times New Roman"/>
          <w:sz w:val="24"/>
          <w:szCs w:val="24"/>
        </w:rPr>
        <w:t>náklady</w:t>
      </w:r>
      <w:r w:rsidRPr="00C25E6D">
        <w:rPr>
          <w:rFonts w:ascii="Times New Roman" w:hAnsi="Times New Roman"/>
          <w:sz w:val="24"/>
          <w:szCs w:val="24"/>
        </w:rPr>
        <w:t xml:space="preserve"> v rozsahu </w:t>
      </w:r>
      <w:r w:rsidR="004D68CC" w:rsidRPr="00C25E6D">
        <w:rPr>
          <w:rFonts w:ascii="Times New Roman" w:hAnsi="Times New Roman"/>
          <w:sz w:val="24"/>
          <w:szCs w:val="24"/>
        </w:rPr>
        <w:t>P</w:t>
      </w:r>
      <w:r w:rsidR="00F912AA" w:rsidRPr="00C25E6D">
        <w:rPr>
          <w:rFonts w:ascii="Times New Roman" w:hAnsi="Times New Roman"/>
          <w:sz w:val="24"/>
          <w:szCs w:val="24"/>
        </w:rPr>
        <w:t>rojektu</w:t>
      </w:r>
      <w:r w:rsidRPr="00C25E6D">
        <w:rPr>
          <w:rFonts w:ascii="Times New Roman" w:hAnsi="Times New Roman"/>
          <w:sz w:val="24"/>
          <w:szCs w:val="24"/>
        </w:rPr>
        <w:t>, včetně ostatních prací souvisejících s provedením díla:</w:t>
      </w:r>
    </w:p>
    <w:bookmarkEnd w:id="7"/>
    <w:p w14:paraId="00BD131D" w14:textId="77777777" w:rsidR="00DF0424" w:rsidRPr="00C25E6D" w:rsidRDefault="00DF0424" w:rsidP="0049465A">
      <w:pPr>
        <w:pStyle w:val="NADPIS"/>
        <w:numPr>
          <w:ilvl w:val="0"/>
          <w:numId w:val="0"/>
        </w:numPr>
        <w:spacing w:before="120"/>
        <w:ind w:left="540"/>
        <w:jc w:val="both"/>
        <w:rPr>
          <w:rFonts w:ascii="Times New Roman" w:hAnsi="Times New Roman" w:cs="Times New Roman"/>
          <w:sz w:val="24"/>
          <w:szCs w:val="24"/>
        </w:rPr>
      </w:pPr>
      <w:r w:rsidRPr="00C25E6D">
        <w:rPr>
          <w:rFonts w:ascii="Times New Roman" w:hAnsi="Times New Roman" w:cs="Times New Roman"/>
          <w:sz w:val="24"/>
          <w:szCs w:val="24"/>
        </w:rPr>
        <w:t xml:space="preserve">Celková cena bez DPH činí </w:t>
      </w:r>
      <w:r w:rsidRPr="00C25E6D">
        <w:rPr>
          <w:rFonts w:ascii="Times New Roman" w:hAnsi="Times New Roman" w:cs="Times New Roman"/>
          <w:sz w:val="24"/>
          <w:szCs w:val="24"/>
          <w:highlight w:val="yellow"/>
        </w:rPr>
        <w:t>_______________</w:t>
      </w:r>
      <w:r w:rsidRPr="00C25E6D">
        <w:rPr>
          <w:rFonts w:ascii="Times New Roman" w:hAnsi="Times New Roman" w:cs="Times New Roman"/>
          <w:sz w:val="24"/>
          <w:szCs w:val="24"/>
        </w:rPr>
        <w:t xml:space="preserve"> Kč</w:t>
      </w:r>
    </w:p>
    <w:p w14:paraId="7092FEC6" w14:textId="77777777" w:rsidR="00DF0424" w:rsidRPr="00C25E6D" w:rsidRDefault="00DF0424" w:rsidP="0049465A">
      <w:pPr>
        <w:pStyle w:val="NADPIS"/>
        <w:numPr>
          <w:ilvl w:val="0"/>
          <w:numId w:val="0"/>
        </w:numPr>
        <w:spacing w:before="120"/>
        <w:ind w:left="540"/>
        <w:jc w:val="both"/>
        <w:rPr>
          <w:rFonts w:ascii="Times New Roman" w:hAnsi="Times New Roman" w:cs="Times New Roman"/>
          <w:sz w:val="24"/>
          <w:szCs w:val="24"/>
        </w:rPr>
      </w:pPr>
      <w:r w:rsidRPr="00C25E6D">
        <w:rPr>
          <w:rFonts w:ascii="Times New Roman" w:hAnsi="Times New Roman" w:cs="Times New Roman"/>
          <w:sz w:val="24"/>
          <w:szCs w:val="24"/>
        </w:rPr>
        <w:t xml:space="preserve">Zákonné DPH činí </w:t>
      </w:r>
      <w:r w:rsidRPr="00C25E6D">
        <w:rPr>
          <w:rFonts w:ascii="Times New Roman" w:hAnsi="Times New Roman" w:cs="Times New Roman"/>
          <w:sz w:val="24"/>
          <w:szCs w:val="24"/>
          <w:highlight w:val="yellow"/>
        </w:rPr>
        <w:t>___________</w:t>
      </w:r>
      <w:r w:rsidRPr="00C25E6D">
        <w:rPr>
          <w:rFonts w:ascii="Times New Roman" w:hAnsi="Times New Roman" w:cs="Times New Roman"/>
          <w:sz w:val="24"/>
          <w:szCs w:val="24"/>
        </w:rPr>
        <w:t xml:space="preserve"> Kč</w:t>
      </w:r>
      <w:r w:rsidRPr="00C25E6D">
        <w:rPr>
          <w:rFonts w:ascii="Times New Roman" w:hAnsi="Times New Roman" w:cs="Times New Roman"/>
          <w:sz w:val="24"/>
          <w:szCs w:val="24"/>
        </w:rPr>
        <w:tab/>
      </w:r>
    </w:p>
    <w:p w14:paraId="5244D775" w14:textId="77777777" w:rsidR="00DF0424" w:rsidRPr="00C25E6D" w:rsidRDefault="00DF0424" w:rsidP="0049465A">
      <w:pPr>
        <w:pStyle w:val="NADPIS"/>
        <w:numPr>
          <w:ilvl w:val="0"/>
          <w:numId w:val="0"/>
        </w:numPr>
        <w:spacing w:before="120"/>
        <w:ind w:left="540"/>
        <w:jc w:val="both"/>
        <w:rPr>
          <w:rFonts w:ascii="Times New Roman" w:hAnsi="Times New Roman" w:cs="Times New Roman"/>
          <w:sz w:val="24"/>
          <w:szCs w:val="24"/>
        </w:rPr>
      </w:pPr>
      <w:r w:rsidRPr="00C25E6D">
        <w:rPr>
          <w:rFonts w:ascii="Times New Roman" w:hAnsi="Times New Roman" w:cs="Times New Roman"/>
          <w:sz w:val="24"/>
          <w:szCs w:val="24"/>
        </w:rPr>
        <w:t xml:space="preserve">Celková cena včetně DPH činí </w:t>
      </w:r>
      <w:r w:rsidRPr="00C25E6D">
        <w:rPr>
          <w:rFonts w:ascii="Times New Roman" w:hAnsi="Times New Roman" w:cs="Times New Roman"/>
          <w:sz w:val="24"/>
          <w:szCs w:val="24"/>
          <w:highlight w:val="yellow"/>
        </w:rPr>
        <w:t>_____________</w:t>
      </w:r>
      <w:r w:rsidRPr="00C25E6D">
        <w:rPr>
          <w:rFonts w:ascii="Times New Roman" w:hAnsi="Times New Roman" w:cs="Times New Roman"/>
          <w:sz w:val="24"/>
          <w:szCs w:val="24"/>
        </w:rPr>
        <w:t xml:space="preserve"> Kč</w:t>
      </w:r>
    </w:p>
    <w:p w14:paraId="360A8DAE" w14:textId="77777777" w:rsidR="007C4CFA" w:rsidRPr="00C25E6D" w:rsidRDefault="007C4CFA" w:rsidP="0049465A">
      <w:pPr>
        <w:pStyle w:val="NADPIS"/>
        <w:numPr>
          <w:ilvl w:val="0"/>
          <w:numId w:val="0"/>
        </w:numPr>
        <w:spacing w:before="120"/>
        <w:ind w:left="540"/>
        <w:jc w:val="both"/>
        <w:rPr>
          <w:rFonts w:ascii="Times New Roman" w:hAnsi="Times New Roman" w:cs="Times New Roman"/>
          <w:b w:val="0"/>
          <w:sz w:val="24"/>
          <w:szCs w:val="24"/>
        </w:rPr>
      </w:pPr>
      <w:r w:rsidRPr="00C25E6D">
        <w:rPr>
          <w:rFonts w:ascii="Times New Roman" w:hAnsi="Times New Roman" w:cs="Times New Roman"/>
          <w:b w:val="0"/>
          <w:sz w:val="24"/>
          <w:szCs w:val="24"/>
        </w:rPr>
        <w:t>Cena díla nesmí být zaokrouhlená (cena bez DPH)</w:t>
      </w:r>
    </w:p>
    <w:p w14:paraId="4DEA0E72" w14:textId="77777777" w:rsidR="001B7653" w:rsidRPr="00C25E6D" w:rsidRDefault="001B7653" w:rsidP="0049465A">
      <w:pPr>
        <w:pStyle w:val="Bezmezer"/>
        <w:spacing w:before="120"/>
        <w:ind w:left="540"/>
        <w:jc w:val="both"/>
        <w:rPr>
          <w:rFonts w:ascii="Times New Roman" w:hAnsi="Times New Roman"/>
          <w:sz w:val="24"/>
          <w:szCs w:val="24"/>
        </w:rPr>
      </w:pPr>
      <w:r w:rsidRPr="00C25E6D">
        <w:rPr>
          <w:rFonts w:ascii="Times New Roman" w:hAnsi="Times New Roman"/>
          <w:sz w:val="24"/>
          <w:szCs w:val="24"/>
        </w:rPr>
        <w:t>Zhotoviteli nebude objednatelem poskytována žádná záloha. Celková cena za</w:t>
      </w:r>
      <w:r w:rsidR="004D47CC" w:rsidRPr="00C25E6D">
        <w:rPr>
          <w:rFonts w:ascii="Times New Roman" w:hAnsi="Times New Roman"/>
          <w:sz w:val="24"/>
          <w:szCs w:val="24"/>
        </w:rPr>
        <w:t xml:space="preserve"> provedení díla dle této smlouvy</w:t>
      </w:r>
      <w:r w:rsidR="00215D17" w:rsidRPr="00C25E6D">
        <w:rPr>
          <w:rFonts w:ascii="Times New Roman" w:hAnsi="Times New Roman"/>
          <w:sz w:val="24"/>
          <w:szCs w:val="24"/>
        </w:rPr>
        <w:t xml:space="preserve"> v souladu s Rekapitulací objektů stavby a soupisy prací</w:t>
      </w:r>
      <w:r w:rsidRPr="00C25E6D">
        <w:rPr>
          <w:rFonts w:ascii="Times New Roman" w:hAnsi="Times New Roman"/>
          <w:sz w:val="24"/>
          <w:szCs w:val="24"/>
        </w:rPr>
        <w:t xml:space="preserve"> je stanovena jako nejvýše přípustná a je ze strany zhotovitele nepřekročitelná. </w:t>
      </w:r>
    </w:p>
    <w:p w14:paraId="27391B22" w14:textId="77777777" w:rsidR="00E86F12" w:rsidRPr="00C25E6D" w:rsidRDefault="00DF0424"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O</w:t>
      </w:r>
      <w:r w:rsidR="00FD303D" w:rsidRPr="00C25E6D">
        <w:rPr>
          <w:rFonts w:ascii="Times New Roman" w:hAnsi="Times New Roman"/>
          <w:sz w:val="24"/>
          <w:szCs w:val="24"/>
        </w:rPr>
        <w:t>bjednatel uhradí zhotoviteli cenu díla na základě účetního a daňového dokladu (dále jen „</w:t>
      </w:r>
      <w:r w:rsidR="00FD303D" w:rsidRPr="00C25E6D">
        <w:rPr>
          <w:rFonts w:ascii="Times New Roman" w:hAnsi="Times New Roman"/>
          <w:b/>
          <w:sz w:val="24"/>
          <w:szCs w:val="24"/>
        </w:rPr>
        <w:t>faktura</w:t>
      </w:r>
      <w:r w:rsidR="00FD303D" w:rsidRPr="00C25E6D">
        <w:rPr>
          <w:rFonts w:ascii="Times New Roman" w:hAnsi="Times New Roman"/>
          <w:sz w:val="24"/>
          <w:szCs w:val="24"/>
        </w:rPr>
        <w:t xml:space="preserve">“) vystaveného zhotovitelem, a to převodním příkazem na účet zhotovitele uvedený </w:t>
      </w:r>
      <w:r w:rsidRPr="00C25E6D">
        <w:rPr>
          <w:rFonts w:ascii="Times New Roman" w:hAnsi="Times New Roman"/>
          <w:sz w:val="24"/>
          <w:szCs w:val="24"/>
        </w:rPr>
        <w:t>na faktuře</w:t>
      </w:r>
      <w:r w:rsidR="00FD303D" w:rsidRPr="00C25E6D">
        <w:rPr>
          <w:rFonts w:ascii="Times New Roman" w:hAnsi="Times New Roman"/>
          <w:sz w:val="24"/>
          <w:szCs w:val="24"/>
        </w:rPr>
        <w:t>.</w:t>
      </w:r>
      <w:r w:rsidR="00E86F12" w:rsidRPr="00C25E6D">
        <w:rPr>
          <w:rFonts w:ascii="Times New Roman" w:hAnsi="Times New Roman"/>
          <w:sz w:val="24"/>
          <w:szCs w:val="24"/>
        </w:rPr>
        <w:t xml:space="preserve"> </w:t>
      </w:r>
    </w:p>
    <w:p w14:paraId="54D2BA85" w14:textId="41A8EF8A" w:rsidR="006323A0" w:rsidRPr="00C25E6D" w:rsidRDefault="00365FBF"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Faktury</w:t>
      </w:r>
      <w:r w:rsidR="00DF0424" w:rsidRPr="00C25E6D">
        <w:rPr>
          <w:rFonts w:ascii="Times New Roman" w:hAnsi="Times New Roman"/>
          <w:sz w:val="24"/>
          <w:szCs w:val="24"/>
        </w:rPr>
        <w:t xml:space="preserve"> </w:t>
      </w:r>
      <w:r w:rsidRPr="00C25E6D">
        <w:rPr>
          <w:rFonts w:ascii="Times New Roman" w:hAnsi="Times New Roman"/>
          <w:sz w:val="24"/>
          <w:szCs w:val="24"/>
        </w:rPr>
        <w:t>budou</w:t>
      </w:r>
      <w:r w:rsidR="00DF0424" w:rsidRPr="00C25E6D">
        <w:rPr>
          <w:rFonts w:ascii="Times New Roman" w:hAnsi="Times New Roman"/>
          <w:sz w:val="24"/>
          <w:szCs w:val="24"/>
        </w:rPr>
        <w:t xml:space="preserve"> </w:t>
      </w:r>
      <w:r w:rsidRPr="00C25E6D">
        <w:rPr>
          <w:rFonts w:ascii="Times New Roman" w:hAnsi="Times New Roman"/>
          <w:sz w:val="24"/>
          <w:szCs w:val="24"/>
        </w:rPr>
        <w:t>v souladu s odst. 7.2 této smlouvy zhotovitelem vystavovány</w:t>
      </w:r>
      <w:r w:rsidR="00DF0424" w:rsidRPr="00C25E6D">
        <w:rPr>
          <w:rFonts w:ascii="Times New Roman" w:hAnsi="Times New Roman"/>
          <w:sz w:val="24"/>
          <w:szCs w:val="24"/>
        </w:rPr>
        <w:t xml:space="preserve"> vždy jednou</w:t>
      </w:r>
      <w:r w:rsidRPr="00C25E6D">
        <w:rPr>
          <w:rFonts w:ascii="Times New Roman" w:hAnsi="Times New Roman"/>
          <w:sz w:val="24"/>
          <w:szCs w:val="24"/>
        </w:rPr>
        <w:t xml:space="preserve"> měsíčně na </w:t>
      </w:r>
      <w:r w:rsidR="00DF0424" w:rsidRPr="00C25E6D">
        <w:rPr>
          <w:rFonts w:ascii="Times New Roman" w:hAnsi="Times New Roman"/>
          <w:sz w:val="24"/>
          <w:szCs w:val="24"/>
        </w:rPr>
        <w:t xml:space="preserve">základě soupisu provedených prací. </w:t>
      </w:r>
      <w:r w:rsidR="00726C33" w:rsidRPr="00C25E6D">
        <w:rPr>
          <w:rFonts w:ascii="Times New Roman" w:hAnsi="Times New Roman"/>
          <w:sz w:val="24"/>
          <w:szCs w:val="24"/>
        </w:rPr>
        <w:t>Tento soupis obsahuje rozsah stavebních prací, dodávek a služeb v rámci realizace za příslušné časové období, a zhotovitel je povinen jej předložit</w:t>
      </w:r>
      <w:r w:rsidR="00FC3B4E" w:rsidRPr="00C25E6D">
        <w:rPr>
          <w:rFonts w:ascii="Times New Roman" w:hAnsi="Times New Roman"/>
          <w:sz w:val="24"/>
          <w:szCs w:val="24"/>
        </w:rPr>
        <w:t xml:space="preserve"> určenému </w:t>
      </w:r>
      <w:r w:rsidR="00181811" w:rsidRPr="00C25E6D">
        <w:rPr>
          <w:rFonts w:ascii="Times New Roman" w:hAnsi="Times New Roman"/>
          <w:sz w:val="24"/>
          <w:szCs w:val="24"/>
        </w:rPr>
        <w:t>technickému dozoru stavebníka (také jen „</w:t>
      </w:r>
      <w:r w:rsidR="00E241FF" w:rsidRPr="00C25E6D">
        <w:rPr>
          <w:rFonts w:ascii="Times New Roman" w:hAnsi="Times New Roman"/>
          <w:sz w:val="24"/>
          <w:szCs w:val="24"/>
        </w:rPr>
        <w:t>TDS</w:t>
      </w:r>
      <w:r w:rsidR="00181811" w:rsidRPr="00C25E6D">
        <w:rPr>
          <w:rFonts w:ascii="Times New Roman" w:hAnsi="Times New Roman"/>
          <w:sz w:val="24"/>
          <w:szCs w:val="24"/>
        </w:rPr>
        <w:t>“)</w:t>
      </w:r>
      <w:r w:rsidR="00E241FF" w:rsidRPr="00C25E6D">
        <w:rPr>
          <w:rFonts w:ascii="Times New Roman" w:hAnsi="Times New Roman"/>
          <w:sz w:val="24"/>
          <w:szCs w:val="24"/>
        </w:rPr>
        <w:t xml:space="preserve"> </w:t>
      </w:r>
      <w:r w:rsidR="00726C33" w:rsidRPr="00C25E6D">
        <w:rPr>
          <w:rFonts w:ascii="Times New Roman" w:hAnsi="Times New Roman"/>
          <w:sz w:val="24"/>
          <w:szCs w:val="24"/>
        </w:rPr>
        <w:t xml:space="preserve">vždy </w:t>
      </w:r>
      <w:r w:rsidR="00C55006" w:rsidRPr="00C25E6D">
        <w:rPr>
          <w:rFonts w:ascii="Times New Roman" w:hAnsi="Times New Roman"/>
          <w:sz w:val="24"/>
          <w:szCs w:val="24"/>
        </w:rPr>
        <w:t>do 5</w:t>
      </w:r>
      <w:r w:rsidR="00726C33" w:rsidRPr="00C25E6D">
        <w:rPr>
          <w:rFonts w:ascii="Times New Roman" w:hAnsi="Times New Roman"/>
          <w:sz w:val="24"/>
          <w:szCs w:val="24"/>
        </w:rPr>
        <w:t>. dn</w:t>
      </w:r>
      <w:r w:rsidR="00C55006" w:rsidRPr="00C25E6D">
        <w:rPr>
          <w:rFonts w:ascii="Times New Roman" w:hAnsi="Times New Roman"/>
          <w:sz w:val="24"/>
          <w:szCs w:val="24"/>
        </w:rPr>
        <w:t>e</w:t>
      </w:r>
      <w:r w:rsidR="00726C33" w:rsidRPr="00C25E6D">
        <w:rPr>
          <w:rFonts w:ascii="Times New Roman" w:hAnsi="Times New Roman"/>
          <w:sz w:val="24"/>
          <w:szCs w:val="24"/>
        </w:rPr>
        <w:t xml:space="preserve"> měsíce následujícího po měsíci, ve kterém došlo k plnění dle věty první. </w:t>
      </w:r>
      <w:r w:rsidR="00181811" w:rsidRPr="00C25E6D">
        <w:rPr>
          <w:rFonts w:ascii="Times New Roman" w:hAnsi="Times New Roman"/>
          <w:sz w:val="24"/>
          <w:szCs w:val="24"/>
        </w:rPr>
        <w:t>TDS</w:t>
      </w:r>
      <w:r w:rsidR="00E241FF" w:rsidRPr="00C25E6D">
        <w:rPr>
          <w:rFonts w:ascii="Times New Roman" w:hAnsi="Times New Roman"/>
          <w:sz w:val="24"/>
          <w:szCs w:val="24"/>
        </w:rPr>
        <w:t xml:space="preserve"> </w:t>
      </w:r>
      <w:r w:rsidR="00726C33" w:rsidRPr="00C25E6D">
        <w:rPr>
          <w:rFonts w:ascii="Times New Roman" w:hAnsi="Times New Roman"/>
          <w:sz w:val="24"/>
          <w:szCs w:val="24"/>
        </w:rPr>
        <w:t xml:space="preserve">tento soupis odsouhlasí do </w:t>
      </w:r>
      <w:r w:rsidR="00C55006" w:rsidRPr="00C25E6D">
        <w:rPr>
          <w:rFonts w:ascii="Times New Roman" w:hAnsi="Times New Roman"/>
          <w:b/>
          <w:sz w:val="24"/>
          <w:szCs w:val="24"/>
        </w:rPr>
        <w:t>5</w:t>
      </w:r>
      <w:r w:rsidR="00726C33" w:rsidRPr="00C25E6D">
        <w:rPr>
          <w:rFonts w:ascii="Times New Roman" w:hAnsi="Times New Roman"/>
          <w:sz w:val="24"/>
          <w:szCs w:val="24"/>
        </w:rPr>
        <w:t xml:space="preserve"> </w:t>
      </w:r>
      <w:r w:rsidR="00E241FF" w:rsidRPr="00C25E6D">
        <w:rPr>
          <w:rFonts w:ascii="Times New Roman" w:hAnsi="Times New Roman"/>
          <w:sz w:val="24"/>
          <w:szCs w:val="24"/>
        </w:rPr>
        <w:t xml:space="preserve">pracovních </w:t>
      </w:r>
      <w:r w:rsidR="00726C33" w:rsidRPr="00C25E6D">
        <w:rPr>
          <w:rFonts w:ascii="Times New Roman" w:hAnsi="Times New Roman"/>
          <w:sz w:val="24"/>
          <w:szCs w:val="24"/>
        </w:rPr>
        <w:t>dnů, nebo vznese připomínky.</w:t>
      </w:r>
      <w:r w:rsidR="00E241FF" w:rsidRPr="00C25E6D">
        <w:rPr>
          <w:rFonts w:ascii="Times New Roman" w:hAnsi="Times New Roman"/>
          <w:sz w:val="24"/>
          <w:szCs w:val="24"/>
        </w:rPr>
        <w:t xml:space="preserve"> Do 2 pracovních dnů po doručení odsouhlasení soupisu vystaví zhotovitel daňový doklad </w:t>
      </w:r>
      <w:r w:rsidR="00A534BD" w:rsidRPr="00C25E6D">
        <w:rPr>
          <w:rFonts w:ascii="Times New Roman" w:hAnsi="Times New Roman"/>
          <w:sz w:val="24"/>
          <w:szCs w:val="24"/>
        </w:rPr>
        <w:t>a doručí jej objednateli</w:t>
      </w:r>
      <w:r w:rsidR="00E241FF" w:rsidRPr="00C25E6D">
        <w:rPr>
          <w:rFonts w:ascii="Times New Roman" w:hAnsi="Times New Roman"/>
          <w:sz w:val="24"/>
          <w:szCs w:val="24"/>
        </w:rPr>
        <w:t xml:space="preserve"> nebo provede úpravy v soupisu dle připomínek TDS a předloží jej </w:t>
      </w:r>
      <w:r w:rsidR="00C04EE1" w:rsidRPr="00C25E6D">
        <w:rPr>
          <w:rFonts w:ascii="Times New Roman" w:hAnsi="Times New Roman"/>
          <w:sz w:val="24"/>
          <w:szCs w:val="24"/>
        </w:rPr>
        <w:t>opakovaně TDS k vyjádření.</w:t>
      </w:r>
      <w:r w:rsidR="002E0114" w:rsidRPr="00C25E6D">
        <w:rPr>
          <w:rFonts w:ascii="Times New Roman" w:hAnsi="Times New Roman"/>
          <w:sz w:val="24"/>
          <w:szCs w:val="24"/>
        </w:rPr>
        <w:t xml:space="preserve"> Faktura bude předložena objednateli nejpozději 1</w:t>
      </w:r>
      <w:r w:rsidR="00C55006" w:rsidRPr="00C25E6D">
        <w:rPr>
          <w:rFonts w:ascii="Times New Roman" w:hAnsi="Times New Roman"/>
          <w:sz w:val="24"/>
          <w:szCs w:val="24"/>
        </w:rPr>
        <w:t>5</w:t>
      </w:r>
      <w:r w:rsidR="002E0114" w:rsidRPr="00C25E6D">
        <w:rPr>
          <w:rFonts w:ascii="Times New Roman" w:hAnsi="Times New Roman"/>
          <w:sz w:val="24"/>
          <w:szCs w:val="24"/>
        </w:rPr>
        <w:t>. den měsíce následujícího po měsíci, ve kterém došlo k plnění dle věty první.</w:t>
      </w:r>
      <w:r w:rsidR="00B0446E" w:rsidRPr="00C25E6D">
        <w:rPr>
          <w:rFonts w:ascii="Times New Roman" w:hAnsi="Times New Roman"/>
          <w:sz w:val="24"/>
          <w:szCs w:val="24"/>
        </w:rPr>
        <w:t xml:space="preserve"> </w:t>
      </w:r>
    </w:p>
    <w:p w14:paraId="334A71FC" w14:textId="77777777" w:rsidR="00916A8D" w:rsidRPr="00C25E6D" w:rsidRDefault="00916A8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Objednatel prohlašuje, že bude pro výše uvedený předmět díla aplikován režim přenesené daňové povinnosti podle § 92a zákona č. 235/2004 Sb., o dani z přidané hodnoty (dále jen zákon o DPH). Zhotovitel je povinen vystavit daňový doklad za podmínek uvedených v tomto zákoně a se zohledněním režimu přenesené daňové povinnosti.</w:t>
      </w:r>
    </w:p>
    <w:p w14:paraId="1B0EFFB9" w14:textId="5191D71D" w:rsidR="001F5FB4" w:rsidRPr="00C25E6D" w:rsidRDefault="00F36027" w:rsidP="0049465A">
      <w:pPr>
        <w:pStyle w:val="ODSTAVEC"/>
        <w:tabs>
          <w:tab w:val="clear" w:pos="1495"/>
        </w:tabs>
        <w:ind w:left="567" w:hanging="567"/>
        <w:rPr>
          <w:rFonts w:ascii="Times New Roman" w:hAnsi="Times New Roman" w:cs="Times New Roman"/>
          <w:sz w:val="24"/>
          <w:szCs w:val="24"/>
          <w:lang w:eastAsia="en-US"/>
        </w:rPr>
      </w:pPr>
      <w:r w:rsidRPr="00C25E6D">
        <w:rPr>
          <w:rFonts w:ascii="Times New Roman" w:hAnsi="Times New Roman" w:cs="Times New Roman"/>
          <w:sz w:val="24"/>
          <w:szCs w:val="24"/>
        </w:rPr>
        <w:t>Smluvní strany sjednávají právo objednatele dočasně nehradit zhotoviteli částku ve výši 10 % z</w:t>
      </w:r>
      <w:r w:rsidR="0049554E" w:rsidRPr="00C25E6D">
        <w:rPr>
          <w:rFonts w:ascii="Times New Roman" w:hAnsi="Times New Roman" w:cs="Times New Roman"/>
          <w:sz w:val="24"/>
          <w:szCs w:val="24"/>
        </w:rPr>
        <w:t xml:space="preserve"> měsíčně </w:t>
      </w:r>
      <w:proofErr w:type="gramStart"/>
      <w:r w:rsidR="0049554E" w:rsidRPr="00C25E6D">
        <w:rPr>
          <w:rFonts w:ascii="Times New Roman" w:hAnsi="Times New Roman" w:cs="Times New Roman"/>
          <w:sz w:val="24"/>
          <w:szCs w:val="24"/>
        </w:rPr>
        <w:t>účtov</w:t>
      </w:r>
      <w:r w:rsidR="00512503" w:rsidRPr="00C25E6D">
        <w:rPr>
          <w:rFonts w:ascii="Times New Roman" w:hAnsi="Times New Roman" w:cs="Times New Roman"/>
          <w:sz w:val="24"/>
          <w:szCs w:val="24"/>
        </w:rPr>
        <w:t>a</w:t>
      </w:r>
      <w:r w:rsidR="0049554E" w:rsidRPr="00C25E6D">
        <w:rPr>
          <w:rFonts w:ascii="Times New Roman" w:hAnsi="Times New Roman" w:cs="Times New Roman"/>
          <w:sz w:val="24"/>
          <w:szCs w:val="24"/>
        </w:rPr>
        <w:t xml:space="preserve">né </w:t>
      </w:r>
      <w:r w:rsidR="00181811" w:rsidRPr="00C25E6D">
        <w:rPr>
          <w:rFonts w:ascii="Times New Roman" w:hAnsi="Times New Roman" w:cs="Times New Roman"/>
          <w:sz w:val="24"/>
          <w:szCs w:val="24"/>
        </w:rPr>
        <w:t xml:space="preserve"> </w:t>
      </w:r>
      <w:r w:rsidRPr="00C25E6D">
        <w:rPr>
          <w:rFonts w:ascii="Times New Roman" w:hAnsi="Times New Roman" w:cs="Times New Roman"/>
          <w:sz w:val="24"/>
          <w:szCs w:val="24"/>
        </w:rPr>
        <w:t>ceny</w:t>
      </w:r>
      <w:proofErr w:type="gramEnd"/>
      <w:r w:rsidRPr="00C25E6D">
        <w:rPr>
          <w:rFonts w:ascii="Times New Roman" w:hAnsi="Times New Roman" w:cs="Times New Roman"/>
          <w:sz w:val="24"/>
          <w:szCs w:val="24"/>
        </w:rPr>
        <w:t xml:space="preserve"> stavebních prací</w:t>
      </w:r>
      <w:r w:rsidR="00AA7B0D" w:rsidRPr="00C25E6D">
        <w:rPr>
          <w:rFonts w:ascii="Times New Roman" w:hAnsi="Times New Roman" w:cs="Times New Roman"/>
          <w:sz w:val="24"/>
          <w:szCs w:val="24"/>
        </w:rPr>
        <w:t xml:space="preserve"> </w:t>
      </w:r>
      <w:r w:rsidR="00512503" w:rsidRPr="00C25E6D">
        <w:rPr>
          <w:rFonts w:ascii="Times New Roman" w:hAnsi="Times New Roman" w:cs="Times New Roman"/>
          <w:sz w:val="24"/>
          <w:szCs w:val="24"/>
        </w:rPr>
        <w:t>dle čl. 7.3.</w:t>
      </w:r>
      <w:r w:rsidR="00181811" w:rsidRPr="00C25E6D">
        <w:rPr>
          <w:rFonts w:ascii="Times New Roman" w:hAnsi="Times New Roman" w:cs="Times New Roman"/>
          <w:sz w:val="24"/>
          <w:szCs w:val="24"/>
        </w:rPr>
        <w:t xml:space="preserve"> této smlouvy</w:t>
      </w:r>
      <w:r w:rsidRPr="00C25E6D">
        <w:rPr>
          <w:rFonts w:ascii="Times New Roman" w:hAnsi="Times New Roman" w:cs="Times New Roman"/>
          <w:sz w:val="24"/>
          <w:szCs w:val="24"/>
        </w:rPr>
        <w:t xml:space="preserve">, jako tzv. pozastávku k zajištění závazků vyplývajících pro zhotovitele z této smlouvy (dále jen „pozastávka“). Zhotovitel je v souladu s odst. 7.3 smlouvy oprávněn průběžně fakturovat cenu díla </w:t>
      </w:r>
      <w:r w:rsidR="0091316F" w:rsidRPr="00C25E6D">
        <w:rPr>
          <w:rFonts w:ascii="Times New Roman" w:hAnsi="Times New Roman" w:cs="Times New Roman"/>
          <w:sz w:val="24"/>
          <w:szCs w:val="24"/>
        </w:rPr>
        <w:t xml:space="preserve">dle odsouhlaseného soupisu, přičemž </w:t>
      </w:r>
      <w:proofErr w:type="gramStart"/>
      <w:r w:rsidR="0091316F" w:rsidRPr="00C25E6D">
        <w:rPr>
          <w:rFonts w:ascii="Times New Roman" w:hAnsi="Times New Roman" w:cs="Times New Roman"/>
          <w:sz w:val="24"/>
          <w:szCs w:val="24"/>
        </w:rPr>
        <w:t>90%</w:t>
      </w:r>
      <w:proofErr w:type="gramEnd"/>
      <w:r w:rsidR="0091316F" w:rsidRPr="00C25E6D">
        <w:rPr>
          <w:rFonts w:ascii="Times New Roman" w:hAnsi="Times New Roman" w:cs="Times New Roman"/>
          <w:sz w:val="24"/>
          <w:szCs w:val="24"/>
        </w:rPr>
        <w:t xml:space="preserve"> z ceny je splatné dle </w:t>
      </w:r>
      <w:proofErr w:type="spellStart"/>
      <w:r w:rsidR="0091316F" w:rsidRPr="00C25E6D">
        <w:rPr>
          <w:rFonts w:ascii="Times New Roman" w:hAnsi="Times New Roman" w:cs="Times New Roman"/>
          <w:sz w:val="24"/>
          <w:szCs w:val="24"/>
        </w:rPr>
        <w:t>čl</w:t>
      </w:r>
      <w:proofErr w:type="spellEnd"/>
      <w:r w:rsidR="0091316F" w:rsidRPr="00C25E6D">
        <w:rPr>
          <w:rFonts w:ascii="Times New Roman" w:hAnsi="Times New Roman" w:cs="Times New Roman"/>
          <w:sz w:val="24"/>
          <w:szCs w:val="24"/>
        </w:rPr>
        <w:t xml:space="preserve"> 7.7. smlouvy</w:t>
      </w:r>
      <w:r w:rsidRPr="00C25E6D">
        <w:rPr>
          <w:rFonts w:ascii="Times New Roman" w:hAnsi="Times New Roman" w:cs="Times New Roman"/>
          <w:sz w:val="24"/>
          <w:szCs w:val="24"/>
        </w:rPr>
        <w:t xml:space="preserve">, </w:t>
      </w:r>
      <w:r w:rsidR="00181811" w:rsidRPr="00C25E6D">
        <w:rPr>
          <w:rFonts w:ascii="Times New Roman" w:hAnsi="Times New Roman" w:cs="Times New Roman"/>
          <w:sz w:val="24"/>
          <w:szCs w:val="24"/>
        </w:rPr>
        <w:t xml:space="preserve">zbývajících </w:t>
      </w:r>
      <w:r w:rsidRPr="00C25E6D">
        <w:rPr>
          <w:rFonts w:ascii="Times New Roman" w:hAnsi="Times New Roman" w:cs="Times New Roman"/>
          <w:sz w:val="24"/>
          <w:szCs w:val="24"/>
        </w:rPr>
        <w:t xml:space="preserve">10 </w:t>
      </w:r>
      <w:proofErr w:type="gramStart"/>
      <w:r w:rsidRPr="00C25E6D">
        <w:rPr>
          <w:rFonts w:ascii="Times New Roman" w:hAnsi="Times New Roman" w:cs="Times New Roman"/>
          <w:sz w:val="24"/>
          <w:szCs w:val="24"/>
        </w:rPr>
        <w:t xml:space="preserve">% </w:t>
      </w:r>
      <w:r w:rsidR="00252AAD" w:rsidRPr="00C25E6D">
        <w:rPr>
          <w:rFonts w:ascii="Times New Roman" w:hAnsi="Times New Roman" w:cs="Times New Roman"/>
          <w:sz w:val="24"/>
          <w:szCs w:val="24"/>
        </w:rPr>
        <w:t xml:space="preserve"> z</w:t>
      </w:r>
      <w:proofErr w:type="gramEnd"/>
      <w:r w:rsidR="00252AAD" w:rsidRPr="00C25E6D">
        <w:rPr>
          <w:rFonts w:ascii="Times New Roman" w:hAnsi="Times New Roman" w:cs="Times New Roman"/>
          <w:sz w:val="24"/>
          <w:szCs w:val="24"/>
        </w:rPr>
        <w:t xml:space="preserve"> ceny </w:t>
      </w:r>
      <w:r w:rsidR="00181811" w:rsidRPr="00C25E6D">
        <w:rPr>
          <w:rFonts w:ascii="Times New Roman" w:hAnsi="Times New Roman" w:cs="Times New Roman"/>
          <w:sz w:val="24"/>
          <w:szCs w:val="24"/>
        </w:rPr>
        <w:t xml:space="preserve">bude </w:t>
      </w:r>
      <w:r w:rsidRPr="00C25E6D">
        <w:rPr>
          <w:rFonts w:ascii="Times New Roman" w:hAnsi="Times New Roman" w:cs="Times New Roman"/>
          <w:sz w:val="24"/>
          <w:szCs w:val="24"/>
        </w:rPr>
        <w:t xml:space="preserve">představovat pozastávku, kterou objednatel uhradí </w:t>
      </w:r>
      <w:r w:rsidR="00F2061E" w:rsidRPr="00C25E6D">
        <w:rPr>
          <w:rFonts w:ascii="Times New Roman" w:hAnsi="Times New Roman" w:cs="Times New Roman"/>
          <w:sz w:val="24"/>
          <w:szCs w:val="24"/>
        </w:rPr>
        <w:t>po dokončení díla</w:t>
      </w:r>
      <w:r w:rsidR="00B26266" w:rsidRPr="00C25E6D">
        <w:rPr>
          <w:rFonts w:ascii="Times New Roman" w:hAnsi="Times New Roman" w:cs="Times New Roman"/>
          <w:sz w:val="24"/>
          <w:szCs w:val="24"/>
        </w:rPr>
        <w:t xml:space="preserve"> </w:t>
      </w:r>
      <w:r w:rsidR="00252AAD" w:rsidRPr="00C25E6D">
        <w:rPr>
          <w:rFonts w:ascii="Times New Roman" w:hAnsi="Times New Roman" w:cs="Times New Roman"/>
          <w:sz w:val="24"/>
          <w:szCs w:val="24"/>
        </w:rPr>
        <w:t>na základě da</w:t>
      </w:r>
      <w:r w:rsidR="008664B4" w:rsidRPr="00C25E6D">
        <w:rPr>
          <w:rFonts w:ascii="Times New Roman" w:hAnsi="Times New Roman" w:cs="Times New Roman"/>
          <w:sz w:val="24"/>
          <w:szCs w:val="24"/>
        </w:rPr>
        <w:t xml:space="preserve">ňových </w:t>
      </w:r>
      <w:proofErr w:type="gramStart"/>
      <w:r w:rsidR="008664B4" w:rsidRPr="00C25E6D">
        <w:rPr>
          <w:rFonts w:ascii="Times New Roman" w:hAnsi="Times New Roman" w:cs="Times New Roman"/>
          <w:sz w:val="24"/>
          <w:szCs w:val="24"/>
        </w:rPr>
        <w:t xml:space="preserve">dokladů </w:t>
      </w:r>
      <w:r w:rsidR="00F5269F" w:rsidRPr="00C25E6D">
        <w:rPr>
          <w:rFonts w:ascii="Times New Roman" w:hAnsi="Times New Roman" w:cs="Times New Roman"/>
          <w:sz w:val="24"/>
          <w:szCs w:val="24"/>
        </w:rPr>
        <w:t xml:space="preserve"> dle</w:t>
      </w:r>
      <w:proofErr w:type="gramEnd"/>
      <w:r w:rsidR="00F5269F" w:rsidRPr="00C25E6D">
        <w:rPr>
          <w:rFonts w:ascii="Times New Roman" w:hAnsi="Times New Roman" w:cs="Times New Roman"/>
          <w:sz w:val="24"/>
          <w:szCs w:val="24"/>
        </w:rPr>
        <w:t xml:space="preserve"> následujícího</w:t>
      </w:r>
      <w:r w:rsidR="00B26266" w:rsidRPr="00C25E6D">
        <w:rPr>
          <w:rFonts w:ascii="Times New Roman" w:hAnsi="Times New Roman" w:cs="Times New Roman"/>
          <w:sz w:val="24"/>
          <w:szCs w:val="24"/>
        </w:rPr>
        <w:t xml:space="preserve">: </w:t>
      </w:r>
    </w:p>
    <w:p w14:paraId="635FBE3F" w14:textId="0BBE27FA" w:rsidR="001F5FB4" w:rsidRPr="00C25E6D" w:rsidRDefault="00E44403" w:rsidP="00900EA7">
      <w:pPr>
        <w:pStyle w:val="ODSTAVEC"/>
        <w:numPr>
          <w:ilvl w:val="2"/>
          <w:numId w:val="7"/>
        </w:numPr>
        <w:rPr>
          <w:rFonts w:ascii="Times New Roman" w:hAnsi="Times New Roman" w:cs="Times New Roman"/>
          <w:sz w:val="24"/>
          <w:szCs w:val="24"/>
        </w:rPr>
      </w:pPr>
      <w:proofErr w:type="gramStart"/>
      <w:r w:rsidRPr="00C25E6D">
        <w:rPr>
          <w:rFonts w:ascii="Times New Roman" w:hAnsi="Times New Roman" w:cs="Times New Roman"/>
          <w:sz w:val="24"/>
          <w:szCs w:val="24"/>
        </w:rPr>
        <w:lastRenderedPageBreak/>
        <w:t>30%</w:t>
      </w:r>
      <w:proofErr w:type="gramEnd"/>
      <w:r w:rsidRPr="00C25E6D">
        <w:rPr>
          <w:rFonts w:ascii="Times New Roman" w:hAnsi="Times New Roman" w:cs="Times New Roman"/>
          <w:sz w:val="24"/>
          <w:szCs w:val="24"/>
        </w:rPr>
        <w:t xml:space="preserve"> z celkové ceny všech pozastávek</w:t>
      </w:r>
      <w:r w:rsidR="00215F46" w:rsidRPr="00C25E6D">
        <w:rPr>
          <w:rFonts w:ascii="Times New Roman" w:hAnsi="Times New Roman" w:cs="Times New Roman"/>
          <w:sz w:val="24"/>
          <w:szCs w:val="24"/>
        </w:rPr>
        <w:t xml:space="preserve"> po protokolárním</w:t>
      </w:r>
      <w:r w:rsidR="00195C02" w:rsidRPr="00C25E6D">
        <w:rPr>
          <w:rFonts w:ascii="Times New Roman" w:hAnsi="Times New Roman" w:cs="Times New Roman"/>
          <w:sz w:val="24"/>
          <w:szCs w:val="24"/>
        </w:rPr>
        <w:t xml:space="preserve"> předání a </w:t>
      </w:r>
      <w:r w:rsidR="00E03356" w:rsidRPr="00C25E6D">
        <w:rPr>
          <w:rFonts w:ascii="Times New Roman" w:hAnsi="Times New Roman" w:cs="Times New Roman"/>
          <w:sz w:val="24"/>
          <w:szCs w:val="24"/>
        </w:rPr>
        <w:t>pře</w:t>
      </w:r>
      <w:r w:rsidR="00643708" w:rsidRPr="00C25E6D">
        <w:rPr>
          <w:rFonts w:ascii="Times New Roman" w:hAnsi="Times New Roman" w:cs="Times New Roman"/>
          <w:sz w:val="24"/>
          <w:szCs w:val="24"/>
        </w:rPr>
        <w:t>vzetí</w:t>
      </w:r>
      <w:r w:rsidR="00E03356" w:rsidRPr="00C25E6D">
        <w:rPr>
          <w:rFonts w:ascii="Times New Roman" w:hAnsi="Times New Roman" w:cs="Times New Roman"/>
          <w:sz w:val="24"/>
          <w:szCs w:val="24"/>
        </w:rPr>
        <w:t xml:space="preserve"> díla bez vad a nedodělků</w:t>
      </w:r>
      <w:r w:rsidR="00A312DA" w:rsidRPr="00C25E6D">
        <w:rPr>
          <w:rFonts w:ascii="Times New Roman" w:hAnsi="Times New Roman" w:cs="Times New Roman"/>
          <w:sz w:val="24"/>
          <w:szCs w:val="24"/>
        </w:rPr>
        <w:t>, případně po jejich odstranění</w:t>
      </w:r>
      <w:r w:rsidR="00195C02" w:rsidRPr="00C25E6D">
        <w:rPr>
          <w:rFonts w:ascii="Times New Roman" w:hAnsi="Times New Roman" w:cs="Times New Roman"/>
          <w:sz w:val="24"/>
          <w:szCs w:val="24"/>
        </w:rPr>
        <w:t>,</w:t>
      </w:r>
    </w:p>
    <w:p w14:paraId="7521B694" w14:textId="3E8AF395" w:rsidR="00C3701E" w:rsidRPr="00C25E6D" w:rsidRDefault="00C43EFC" w:rsidP="00900EA7">
      <w:pPr>
        <w:pStyle w:val="ODSTAVEC"/>
        <w:numPr>
          <w:ilvl w:val="2"/>
          <w:numId w:val="7"/>
        </w:numPr>
        <w:rPr>
          <w:rFonts w:ascii="Times New Roman" w:hAnsi="Times New Roman" w:cs="Times New Roman"/>
          <w:sz w:val="24"/>
          <w:szCs w:val="24"/>
        </w:rPr>
      </w:pPr>
      <w:proofErr w:type="gramStart"/>
      <w:r w:rsidRPr="00C25E6D">
        <w:rPr>
          <w:rFonts w:ascii="Times New Roman" w:hAnsi="Times New Roman" w:cs="Times New Roman"/>
          <w:sz w:val="24"/>
          <w:szCs w:val="24"/>
        </w:rPr>
        <w:t>30%</w:t>
      </w:r>
      <w:proofErr w:type="gramEnd"/>
      <w:r w:rsidRPr="00C25E6D">
        <w:rPr>
          <w:rFonts w:ascii="Times New Roman" w:hAnsi="Times New Roman" w:cs="Times New Roman"/>
          <w:sz w:val="24"/>
          <w:szCs w:val="24"/>
        </w:rPr>
        <w:t xml:space="preserve"> z celkové ceny všech pozastávek po nabytí </w:t>
      </w:r>
      <w:r w:rsidR="002E0054" w:rsidRPr="00C25E6D">
        <w:rPr>
          <w:rFonts w:ascii="Times New Roman" w:hAnsi="Times New Roman" w:cs="Times New Roman"/>
          <w:sz w:val="24"/>
          <w:szCs w:val="24"/>
        </w:rPr>
        <w:t>účinnosti kolaudačního rozhodnutí</w:t>
      </w:r>
      <w:r w:rsidR="00195C02" w:rsidRPr="00C25E6D">
        <w:rPr>
          <w:rFonts w:ascii="Times New Roman" w:hAnsi="Times New Roman" w:cs="Times New Roman"/>
          <w:sz w:val="24"/>
          <w:szCs w:val="24"/>
        </w:rPr>
        <w:t>,</w:t>
      </w:r>
    </w:p>
    <w:p w14:paraId="4A039914" w14:textId="5EBA5252" w:rsidR="00F36027" w:rsidRPr="00C25E6D" w:rsidRDefault="00195C02" w:rsidP="007A0038">
      <w:pPr>
        <w:pStyle w:val="ODSTAVEC"/>
        <w:numPr>
          <w:ilvl w:val="0"/>
          <w:numId w:val="0"/>
        </w:numPr>
        <w:ind w:left="567"/>
        <w:rPr>
          <w:rFonts w:ascii="Times New Roman" w:hAnsi="Times New Roman" w:cs="Times New Roman"/>
          <w:sz w:val="24"/>
          <w:szCs w:val="24"/>
          <w:lang w:eastAsia="en-US"/>
        </w:rPr>
      </w:pPr>
      <w:r w:rsidRPr="00C25E6D">
        <w:rPr>
          <w:rFonts w:ascii="Times New Roman" w:hAnsi="Times New Roman" w:cs="Times New Roman"/>
          <w:sz w:val="24"/>
          <w:szCs w:val="24"/>
        </w:rPr>
        <w:t xml:space="preserve">c) </w:t>
      </w:r>
      <w:r w:rsidR="00EF7495" w:rsidRPr="00C25E6D">
        <w:rPr>
          <w:rFonts w:ascii="Times New Roman" w:hAnsi="Times New Roman" w:cs="Times New Roman"/>
          <w:sz w:val="24"/>
          <w:szCs w:val="24"/>
        </w:rPr>
        <w:tab/>
      </w:r>
      <w:proofErr w:type="gramStart"/>
      <w:r w:rsidR="00C52EB2" w:rsidRPr="00C25E6D">
        <w:rPr>
          <w:rFonts w:ascii="Times New Roman" w:hAnsi="Times New Roman" w:cs="Times New Roman"/>
          <w:sz w:val="24"/>
          <w:szCs w:val="24"/>
        </w:rPr>
        <w:t>40%</w:t>
      </w:r>
      <w:proofErr w:type="gramEnd"/>
      <w:r w:rsidR="00C52EB2" w:rsidRPr="00C25E6D">
        <w:rPr>
          <w:rFonts w:ascii="Times New Roman" w:hAnsi="Times New Roman" w:cs="Times New Roman"/>
          <w:sz w:val="24"/>
          <w:szCs w:val="24"/>
        </w:rPr>
        <w:t xml:space="preserve"> z celkové ceny všech pozastávek bude </w:t>
      </w:r>
      <w:r w:rsidR="003D4BF0" w:rsidRPr="00C25E6D">
        <w:rPr>
          <w:rFonts w:ascii="Times New Roman" w:hAnsi="Times New Roman" w:cs="Times New Roman"/>
          <w:sz w:val="24"/>
          <w:szCs w:val="24"/>
        </w:rPr>
        <w:t>použito jako záruka za kvalitu díla</w:t>
      </w:r>
      <w:r w:rsidR="005A31F9" w:rsidRPr="00C25E6D">
        <w:rPr>
          <w:rFonts w:ascii="Times New Roman" w:hAnsi="Times New Roman" w:cs="Times New Roman"/>
          <w:sz w:val="24"/>
          <w:szCs w:val="24"/>
        </w:rPr>
        <w:t xml:space="preserve"> dle čl. 15 této </w:t>
      </w:r>
      <w:r w:rsidR="00A84DC1" w:rsidRPr="00C25E6D">
        <w:rPr>
          <w:rFonts w:ascii="Times New Roman" w:hAnsi="Times New Roman" w:cs="Times New Roman"/>
          <w:sz w:val="24"/>
          <w:szCs w:val="24"/>
        </w:rPr>
        <w:t>smlouvy</w:t>
      </w:r>
      <w:r w:rsidR="00D05BCC" w:rsidRPr="00C25E6D">
        <w:rPr>
          <w:rFonts w:ascii="Times New Roman" w:hAnsi="Times New Roman" w:cs="Times New Roman"/>
          <w:sz w:val="24"/>
          <w:szCs w:val="24"/>
        </w:rPr>
        <w:t xml:space="preserve">. </w:t>
      </w:r>
      <w:r w:rsidR="00175717" w:rsidRPr="00C25E6D">
        <w:rPr>
          <w:rFonts w:ascii="Times New Roman" w:hAnsi="Times New Roman" w:cs="Times New Roman"/>
          <w:sz w:val="24"/>
          <w:szCs w:val="24"/>
        </w:rPr>
        <w:t xml:space="preserve">Zhotovitel má právo </w:t>
      </w:r>
      <w:r w:rsidR="00DF662B" w:rsidRPr="00C25E6D">
        <w:rPr>
          <w:rFonts w:ascii="Times New Roman" w:hAnsi="Times New Roman" w:cs="Times New Roman"/>
          <w:sz w:val="24"/>
          <w:szCs w:val="24"/>
        </w:rPr>
        <w:t xml:space="preserve">zajistit </w:t>
      </w:r>
      <w:r w:rsidR="00410E87" w:rsidRPr="00C25E6D">
        <w:rPr>
          <w:rFonts w:ascii="Times New Roman" w:hAnsi="Times New Roman" w:cs="Times New Roman"/>
          <w:sz w:val="24"/>
          <w:szCs w:val="24"/>
        </w:rPr>
        <w:t>tuto</w:t>
      </w:r>
      <w:r w:rsidR="00DF662B" w:rsidRPr="00C25E6D">
        <w:rPr>
          <w:rFonts w:ascii="Times New Roman" w:hAnsi="Times New Roman" w:cs="Times New Roman"/>
          <w:sz w:val="24"/>
          <w:szCs w:val="24"/>
        </w:rPr>
        <w:t xml:space="preserve"> záruku</w:t>
      </w:r>
      <w:r w:rsidR="00C52EB2" w:rsidRPr="00C25E6D">
        <w:rPr>
          <w:rFonts w:ascii="Times New Roman" w:hAnsi="Times New Roman" w:cs="Times New Roman"/>
          <w:sz w:val="24"/>
          <w:szCs w:val="24"/>
        </w:rPr>
        <w:t xml:space="preserve"> </w:t>
      </w:r>
      <w:r w:rsidRPr="00C25E6D">
        <w:rPr>
          <w:rFonts w:ascii="Times New Roman" w:hAnsi="Times New Roman" w:cs="Times New Roman"/>
          <w:sz w:val="24"/>
          <w:szCs w:val="24"/>
        </w:rPr>
        <w:t xml:space="preserve">za kvalitu díla </w:t>
      </w:r>
      <w:r w:rsidR="00410E87" w:rsidRPr="00C25E6D">
        <w:rPr>
          <w:rFonts w:ascii="Times New Roman" w:hAnsi="Times New Roman" w:cs="Times New Roman"/>
          <w:sz w:val="24"/>
          <w:szCs w:val="24"/>
        </w:rPr>
        <w:t>v</w:t>
      </w:r>
      <w:r w:rsidR="008F30CC" w:rsidRPr="00C25E6D">
        <w:rPr>
          <w:rFonts w:ascii="Times New Roman" w:hAnsi="Times New Roman" w:cs="Times New Roman"/>
          <w:sz w:val="24"/>
          <w:szCs w:val="24"/>
        </w:rPr>
        <w:t> </w:t>
      </w:r>
      <w:r w:rsidR="00410E87" w:rsidRPr="00C25E6D">
        <w:rPr>
          <w:rFonts w:ascii="Times New Roman" w:hAnsi="Times New Roman" w:cs="Times New Roman"/>
          <w:sz w:val="24"/>
          <w:szCs w:val="24"/>
        </w:rPr>
        <w:t>uv</w:t>
      </w:r>
      <w:r w:rsidR="008F30CC" w:rsidRPr="00C25E6D">
        <w:rPr>
          <w:rFonts w:ascii="Times New Roman" w:hAnsi="Times New Roman" w:cs="Times New Roman"/>
          <w:sz w:val="24"/>
          <w:szCs w:val="24"/>
        </w:rPr>
        <w:t xml:space="preserve">edené výši </w:t>
      </w:r>
      <w:r w:rsidRPr="00C25E6D">
        <w:rPr>
          <w:rFonts w:ascii="Times New Roman" w:hAnsi="Times New Roman" w:cs="Times New Roman"/>
          <w:sz w:val="24"/>
          <w:szCs w:val="24"/>
        </w:rPr>
        <w:t>ve formě bankovní záruky</w:t>
      </w:r>
      <w:r w:rsidR="00E36578" w:rsidRPr="00C25E6D">
        <w:rPr>
          <w:rFonts w:ascii="Times New Roman" w:hAnsi="Times New Roman" w:cs="Times New Roman"/>
          <w:sz w:val="24"/>
          <w:szCs w:val="24"/>
        </w:rPr>
        <w:t xml:space="preserve"> či pojištěním záruky</w:t>
      </w:r>
      <w:r w:rsidR="008F30CC" w:rsidRPr="00C25E6D">
        <w:rPr>
          <w:rFonts w:ascii="Times New Roman" w:hAnsi="Times New Roman" w:cs="Times New Roman"/>
          <w:sz w:val="24"/>
          <w:szCs w:val="24"/>
        </w:rPr>
        <w:t xml:space="preserve">, v takovém případě </w:t>
      </w:r>
      <w:r w:rsidR="00E132AE" w:rsidRPr="00C25E6D">
        <w:rPr>
          <w:rFonts w:ascii="Times New Roman" w:hAnsi="Times New Roman" w:cs="Times New Roman"/>
          <w:sz w:val="24"/>
          <w:szCs w:val="24"/>
        </w:rPr>
        <w:t>je zhotovitel oprávněn vystavit fakturu na tuto částku po</w:t>
      </w:r>
      <w:r w:rsidR="00B809F2" w:rsidRPr="00C25E6D">
        <w:rPr>
          <w:rFonts w:ascii="Times New Roman" w:hAnsi="Times New Roman" w:cs="Times New Roman"/>
          <w:sz w:val="24"/>
          <w:szCs w:val="24"/>
        </w:rPr>
        <w:t>té, co objednatel obdrží</w:t>
      </w:r>
      <w:r w:rsidR="00E132AE" w:rsidRPr="00C25E6D">
        <w:rPr>
          <w:rFonts w:ascii="Times New Roman" w:hAnsi="Times New Roman" w:cs="Times New Roman"/>
          <w:sz w:val="24"/>
          <w:szCs w:val="24"/>
        </w:rPr>
        <w:t xml:space="preserve"> </w:t>
      </w:r>
      <w:r w:rsidRPr="00C25E6D">
        <w:rPr>
          <w:rFonts w:ascii="Times New Roman" w:hAnsi="Times New Roman" w:cs="Times New Roman"/>
          <w:sz w:val="24"/>
          <w:szCs w:val="24"/>
        </w:rPr>
        <w:t>bankovní záruk</w:t>
      </w:r>
      <w:r w:rsidR="00B809F2" w:rsidRPr="00C25E6D">
        <w:rPr>
          <w:rFonts w:ascii="Times New Roman" w:hAnsi="Times New Roman" w:cs="Times New Roman"/>
          <w:sz w:val="24"/>
          <w:szCs w:val="24"/>
        </w:rPr>
        <w:t>u</w:t>
      </w:r>
      <w:r w:rsidR="00E36578" w:rsidRPr="00C25E6D">
        <w:rPr>
          <w:rFonts w:ascii="Times New Roman" w:hAnsi="Times New Roman" w:cs="Times New Roman"/>
          <w:sz w:val="24"/>
          <w:szCs w:val="24"/>
        </w:rPr>
        <w:t xml:space="preserve"> či pojištění záruky</w:t>
      </w:r>
      <w:r w:rsidRPr="00C25E6D">
        <w:rPr>
          <w:rFonts w:ascii="Times New Roman" w:hAnsi="Times New Roman" w:cs="Times New Roman"/>
          <w:sz w:val="24"/>
          <w:szCs w:val="24"/>
        </w:rPr>
        <w:t>.</w:t>
      </w:r>
    </w:p>
    <w:p w14:paraId="07146784" w14:textId="77777777" w:rsidR="00537D99" w:rsidRPr="00C25E6D" w:rsidRDefault="00537D99"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Smluvní strany se dohodly, že objednatel je oprávněn využít pozastávku k zajištění závazků </w:t>
      </w:r>
      <w:r w:rsidR="00EC323F" w:rsidRPr="00C25E6D">
        <w:rPr>
          <w:rFonts w:ascii="Times New Roman" w:hAnsi="Times New Roman"/>
          <w:sz w:val="24"/>
          <w:szCs w:val="24"/>
        </w:rPr>
        <w:t>plynoucí zhotoviteli dle této smlouvy zejména v případech</w:t>
      </w:r>
      <w:r w:rsidRPr="00C25E6D">
        <w:rPr>
          <w:rFonts w:ascii="Times New Roman" w:hAnsi="Times New Roman"/>
          <w:sz w:val="24"/>
          <w:szCs w:val="24"/>
        </w:rPr>
        <w:t>, kdy zhotovitel nedodrží smluvní podmínky, nesplní termíny provádění díla dle časového harmonogramu nebo neuhradí objednateli nebo třetí straně způsobenou škodu či smluvní pokutu nebo jakýkoli jiný závazek, k němuž je podle této smlouvy povinen. Před uplatněním plnění z pozastávky oznámí objednatel písemně zhotoviteli výši takto uplatněného plnění.</w:t>
      </w:r>
    </w:p>
    <w:p w14:paraId="34D3DEDD" w14:textId="77777777" w:rsidR="00F64DD6"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Splatnost faktury vystavené zhotovitelem je </w:t>
      </w:r>
      <w:r w:rsidR="004D47CC" w:rsidRPr="00C25E6D">
        <w:rPr>
          <w:rFonts w:ascii="Times New Roman" w:hAnsi="Times New Roman"/>
          <w:b/>
          <w:sz w:val="24"/>
          <w:szCs w:val="24"/>
        </w:rPr>
        <w:t>30</w:t>
      </w:r>
      <w:r w:rsidR="006323A0" w:rsidRPr="00C25E6D">
        <w:rPr>
          <w:rFonts w:ascii="Times New Roman" w:hAnsi="Times New Roman"/>
          <w:b/>
          <w:sz w:val="24"/>
          <w:szCs w:val="24"/>
        </w:rPr>
        <w:t xml:space="preserve"> dnů</w:t>
      </w:r>
      <w:r w:rsidRPr="00C25E6D">
        <w:rPr>
          <w:rFonts w:ascii="Times New Roman" w:hAnsi="Times New Roman"/>
          <w:sz w:val="24"/>
          <w:szCs w:val="24"/>
        </w:rPr>
        <w:t xml:space="preserve"> od data doručení faktury objednateli. </w:t>
      </w:r>
      <w:r w:rsidR="007A1A11" w:rsidRPr="00C25E6D">
        <w:rPr>
          <w:rFonts w:ascii="Times New Roman" w:hAnsi="Times New Roman"/>
          <w:sz w:val="24"/>
          <w:szCs w:val="24"/>
        </w:rPr>
        <w:t xml:space="preserve">Povinnost zaplatit je splněna dnem odepsání příslušné částky z účtu objednatele. </w:t>
      </w:r>
    </w:p>
    <w:p w14:paraId="3F1988B2" w14:textId="77777777" w:rsidR="00365FBF" w:rsidRPr="00C25E6D" w:rsidRDefault="00F64DD6"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Faktury musí být správné, úplné, průkazné, srozumitelné a průběžně chronologicky vedené způsobem zaručujícím jejich trvalost. Každá f</w:t>
      </w:r>
      <w:r w:rsidR="00FD303D" w:rsidRPr="00C25E6D">
        <w:rPr>
          <w:rFonts w:ascii="Times New Roman" w:hAnsi="Times New Roman"/>
          <w:sz w:val="24"/>
          <w:szCs w:val="24"/>
        </w:rPr>
        <w:t>aktura musí obsahovat veškeré náležitosti dle předpisů o účetnictví</w:t>
      </w:r>
      <w:r w:rsidR="00365FBF" w:rsidRPr="00C25E6D">
        <w:rPr>
          <w:rFonts w:ascii="Times New Roman" w:hAnsi="Times New Roman"/>
          <w:sz w:val="24"/>
          <w:szCs w:val="24"/>
        </w:rPr>
        <w:t>,</w:t>
      </w:r>
      <w:r w:rsidR="00FD303D" w:rsidRPr="00C25E6D">
        <w:rPr>
          <w:rFonts w:ascii="Times New Roman" w:hAnsi="Times New Roman"/>
          <w:sz w:val="24"/>
          <w:szCs w:val="24"/>
        </w:rPr>
        <w:t xml:space="preserve"> </w:t>
      </w:r>
      <w:r w:rsidR="00365FBF" w:rsidRPr="00C25E6D">
        <w:rPr>
          <w:rFonts w:ascii="Times New Roman" w:hAnsi="Times New Roman"/>
          <w:sz w:val="24"/>
          <w:szCs w:val="24"/>
        </w:rPr>
        <w:t xml:space="preserve">náležitosti </w:t>
      </w:r>
      <w:r w:rsidR="00FD303D" w:rsidRPr="00C25E6D">
        <w:rPr>
          <w:rFonts w:ascii="Times New Roman" w:hAnsi="Times New Roman"/>
          <w:sz w:val="24"/>
          <w:szCs w:val="24"/>
        </w:rPr>
        <w:t xml:space="preserve">dle daňových předpisů (§ </w:t>
      </w:r>
      <w:r w:rsidR="0082705A" w:rsidRPr="00C25E6D">
        <w:rPr>
          <w:rFonts w:ascii="Times New Roman" w:hAnsi="Times New Roman"/>
          <w:sz w:val="24"/>
          <w:szCs w:val="24"/>
        </w:rPr>
        <w:t>29</w:t>
      </w:r>
      <w:r w:rsidR="00FD303D" w:rsidRPr="00C25E6D">
        <w:rPr>
          <w:rFonts w:ascii="Times New Roman" w:hAnsi="Times New Roman"/>
          <w:sz w:val="24"/>
          <w:szCs w:val="24"/>
        </w:rPr>
        <w:t xml:space="preserve"> zákona č.</w:t>
      </w:r>
      <w:r w:rsidR="00546A0B" w:rsidRPr="00C25E6D">
        <w:rPr>
          <w:rFonts w:ascii="Times New Roman" w:hAnsi="Times New Roman"/>
          <w:sz w:val="24"/>
          <w:szCs w:val="24"/>
        </w:rPr>
        <w:t> </w:t>
      </w:r>
      <w:r w:rsidR="00FD303D" w:rsidRPr="00C25E6D">
        <w:rPr>
          <w:rFonts w:ascii="Times New Roman" w:hAnsi="Times New Roman"/>
          <w:sz w:val="24"/>
          <w:szCs w:val="24"/>
        </w:rPr>
        <w:t>235/2004 Sb., o dani z přidané hodnoty</w:t>
      </w:r>
      <w:r w:rsidR="00546A0B" w:rsidRPr="00C25E6D">
        <w:rPr>
          <w:rFonts w:ascii="Times New Roman" w:hAnsi="Times New Roman"/>
          <w:sz w:val="24"/>
          <w:szCs w:val="24"/>
        </w:rPr>
        <w:t>, ve znění pozdějších předpisů</w:t>
      </w:r>
      <w:r w:rsidR="00FD303D" w:rsidRPr="00C25E6D">
        <w:rPr>
          <w:rFonts w:ascii="Times New Roman" w:hAnsi="Times New Roman"/>
          <w:sz w:val="24"/>
          <w:szCs w:val="24"/>
        </w:rPr>
        <w:t>)</w:t>
      </w:r>
      <w:r w:rsidR="00365FBF" w:rsidRPr="00C25E6D">
        <w:rPr>
          <w:rFonts w:ascii="Times New Roman" w:hAnsi="Times New Roman"/>
          <w:sz w:val="24"/>
          <w:szCs w:val="24"/>
        </w:rPr>
        <w:t xml:space="preserve"> a dále tyto údaje:</w:t>
      </w:r>
    </w:p>
    <w:p w14:paraId="519DE849" w14:textId="77777777" w:rsidR="00365FBF" w:rsidRPr="00C25E6D" w:rsidRDefault="00365FBF" w:rsidP="0049465A">
      <w:pPr>
        <w:pStyle w:val="Bezmezer"/>
        <w:numPr>
          <w:ilvl w:val="0"/>
          <w:numId w:val="13"/>
        </w:numPr>
        <w:spacing w:before="120"/>
        <w:ind w:left="896" w:hanging="357"/>
        <w:jc w:val="both"/>
        <w:rPr>
          <w:rFonts w:ascii="Times New Roman" w:hAnsi="Times New Roman"/>
          <w:sz w:val="24"/>
          <w:szCs w:val="24"/>
        </w:rPr>
      </w:pPr>
      <w:r w:rsidRPr="00C25E6D">
        <w:rPr>
          <w:rFonts w:ascii="Times New Roman" w:hAnsi="Times New Roman"/>
          <w:sz w:val="24"/>
          <w:szCs w:val="24"/>
        </w:rPr>
        <w:t xml:space="preserve">předmět fakturace, </w:t>
      </w:r>
      <w:r w:rsidR="00CC315F" w:rsidRPr="00C25E6D">
        <w:rPr>
          <w:rFonts w:ascii="Times New Roman" w:hAnsi="Times New Roman"/>
          <w:sz w:val="24"/>
          <w:szCs w:val="24"/>
        </w:rPr>
        <w:t xml:space="preserve">podrobný </w:t>
      </w:r>
      <w:r w:rsidRPr="00C25E6D">
        <w:rPr>
          <w:rFonts w:ascii="Times New Roman" w:hAnsi="Times New Roman"/>
          <w:sz w:val="24"/>
          <w:szCs w:val="24"/>
        </w:rPr>
        <w:t xml:space="preserve">rozpis fakturovaných položek vč. </w:t>
      </w:r>
      <w:r w:rsidR="00CC315F" w:rsidRPr="00C25E6D">
        <w:rPr>
          <w:rFonts w:ascii="Times New Roman" w:hAnsi="Times New Roman"/>
          <w:sz w:val="24"/>
          <w:szCs w:val="24"/>
        </w:rPr>
        <w:t xml:space="preserve">čísla položky ve výkazu výměr, </w:t>
      </w:r>
      <w:r w:rsidRPr="00C25E6D">
        <w:rPr>
          <w:rFonts w:ascii="Times New Roman" w:hAnsi="Times New Roman"/>
          <w:sz w:val="24"/>
          <w:szCs w:val="24"/>
        </w:rPr>
        <w:t>množství a ceny.</w:t>
      </w:r>
    </w:p>
    <w:p w14:paraId="31E50745" w14:textId="051E68DF" w:rsidR="00365FBF" w:rsidRPr="00C25E6D" w:rsidRDefault="00B05FA9" w:rsidP="0049465A">
      <w:pPr>
        <w:pStyle w:val="Bezmezer"/>
        <w:numPr>
          <w:ilvl w:val="0"/>
          <w:numId w:val="13"/>
        </w:numPr>
        <w:spacing w:before="120"/>
        <w:ind w:left="896" w:hanging="357"/>
        <w:jc w:val="both"/>
        <w:rPr>
          <w:rFonts w:ascii="Times New Roman" w:hAnsi="Times New Roman"/>
          <w:sz w:val="24"/>
          <w:szCs w:val="24"/>
        </w:rPr>
      </w:pPr>
      <w:r w:rsidRPr="00C25E6D">
        <w:rPr>
          <w:rFonts w:ascii="Times New Roman" w:hAnsi="Times New Roman"/>
          <w:sz w:val="24"/>
          <w:szCs w:val="24"/>
        </w:rPr>
        <w:t xml:space="preserve">evidenční </w:t>
      </w:r>
      <w:r w:rsidR="00A1481B" w:rsidRPr="00C25E6D">
        <w:rPr>
          <w:rFonts w:ascii="Times New Roman" w:hAnsi="Times New Roman"/>
          <w:sz w:val="24"/>
          <w:szCs w:val="24"/>
        </w:rPr>
        <w:t>údaje</w:t>
      </w:r>
      <w:r w:rsidR="00365FBF" w:rsidRPr="00C25E6D">
        <w:rPr>
          <w:rFonts w:ascii="Times New Roman" w:hAnsi="Times New Roman"/>
          <w:sz w:val="24"/>
          <w:szCs w:val="24"/>
        </w:rPr>
        <w:t xml:space="preserve"> </w:t>
      </w:r>
      <w:proofErr w:type="gramStart"/>
      <w:r w:rsidRPr="00C25E6D">
        <w:rPr>
          <w:rFonts w:ascii="Times New Roman" w:hAnsi="Times New Roman"/>
          <w:sz w:val="24"/>
          <w:szCs w:val="24"/>
        </w:rPr>
        <w:t>akce</w:t>
      </w:r>
      <w:proofErr w:type="gramEnd"/>
      <w:r w:rsidRPr="00C25E6D">
        <w:rPr>
          <w:rFonts w:ascii="Times New Roman" w:hAnsi="Times New Roman"/>
          <w:sz w:val="24"/>
          <w:szCs w:val="24"/>
        </w:rPr>
        <w:t xml:space="preserve"> </w:t>
      </w:r>
      <w:r w:rsidR="005D7D11" w:rsidRPr="00C25E6D">
        <w:rPr>
          <w:rFonts w:ascii="Times New Roman" w:hAnsi="Times New Roman"/>
          <w:sz w:val="24"/>
          <w:szCs w:val="24"/>
        </w:rPr>
        <w:t>tj. název:</w:t>
      </w:r>
      <w:r w:rsidR="00C76829" w:rsidRPr="00C25E6D">
        <w:rPr>
          <w:rFonts w:ascii="Times New Roman" w:hAnsi="Times New Roman"/>
          <w:b/>
          <w:sz w:val="24"/>
          <w:szCs w:val="24"/>
        </w:rPr>
        <w:t xml:space="preserve"> </w:t>
      </w:r>
      <w:proofErr w:type="gramStart"/>
      <w:r w:rsidR="004B085B" w:rsidRPr="00C25E6D">
        <w:rPr>
          <w:rFonts w:ascii="Times New Roman" w:hAnsi="Times New Roman"/>
          <w:bCs/>
          <w:sz w:val="24"/>
          <w:szCs w:val="24"/>
        </w:rPr>
        <w:t>„</w:t>
      </w:r>
      <w:r w:rsidR="00666332" w:rsidRPr="00C25E6D">
        <w:rPr>
          <w:rFonts w:ascii="Times New Roman" w:hAnsi="Times New Roman"/>
          <w:sz w:val="24"/>
          <w:szCs w:val="24"/>
        </w:rPr>
        <w:t xml:space="preserve"> </w:t>
      </w:r>
      <w:r w:rsidR="00A91116" w:rsidRPr="00C25E6D">
        <w:rPr>
          <w:rFonts w:ascii="Times New Roman" w:hAnsi="Times New Roman"/>
          <w:sz w:val="24"/>
          <w:szCs w:val="24"/>
        </w:rPr>
        <w:t>Rekonstrukce</w:t>
      </w:r>
      <w:proofErr w:type="gramEnd"/>
      <w:r w:rsidR="00A91116" w:rsidRPr="00C25E6D">
        <w:rPr>
          <w:rFonts w:ascii="Times New Roman" w:hAnsi="Times New Roman"/>
          <w:sz w:val="24"/>
          <w:szCs w:val="24"/>
        </w:rPr>
        <w:t xml:space="preserve"> a dostavba sportovní haly v Turnově</w:t>
      </w:r>
      <w:r w:rsidR="004B085B" w:rsidRPr="00C25E6D">
        <w:rPr>
          <w:rFonts w:ascii="Times New Roman" w:hAnsi="Times New Roman"/>
          <w:bCs/>
          <w:sz w:val="24"/>
          <w:szCs w:val="24"/>
        </w:rPr>
        <w:t>“.</w:t>
      </w:r>
    </w:p>
    <w:p w14:paraId="3A54B83C" w14:textId="5ED7A65D" w:rsidR="00365FBF" w:rsidRPr="00C25E6D" w:rsidRDefault="000675FA" w:rsidP="0049465A">
      <w:pPr>
        <w:pStyle w:val="Bezmezer"/>
        <w:numPr>
          <w:ilvl w:val="0"/>
          <w:numId w:val="13"/>
        </w:numPr>
        <w:spacing w:before="120"/>
        <w:ind w:left="896" w:hanging="357"/>
        <w:jc w:val="both"/>
        <w:rPr>
          <w:rFonts w:ascii="Times New Roman" w:hAnsi="Times New Roman"/>
          <w:sz w:val="24"/>
          <w:szCs w:val="24"/>
        </w:rPr>
      </w:pPr>
      <w:r w:rsidRPr="00C25E6D">
        <w:rPr>
          <w:rFonts w:ascii="Times New Roman" w:hAnsi="Times New Roman"/>
          <w:sz w:val="24"/>
          <w:szCs w:val="24"/>
        </w:rPr>
        <w:t xml:space="preserve">jméno </w:t>
      </w:r>
      <w:r w:rsidR="00365FBF" w:rsidRPr="00C25E6D">
        <w:rPr>
          <w:rFonts w:ascii="Times New Roman" w:hAnsi="Times New Roman"/>
          <w:sz w:val="24"/>
          <w:szCs w:val="24"/>
        </w:rPr>
        <w:t>vystavitele včetně kontaktního telefon</w:t>
      </w:r>
      <w:r w:rsidR="00B05FA9" w:rsidRPr="00C25E6D">
        <w:rPr>
          <w:rFonts w:ascii="Times New Roman" w:hAnsi="Times New Roman"/>
          <w:sz w:val="24"/>
          <w:szCs w:val="24"/>
        </w:rPr>
        <w:t>ního čísla</w:t>
      </w:r>
    </w:p>
    <w:p w14:paraId="5F2CAB4A" w14:textId="62B1EB41" w:rsidR="00285DFC" w:rsidRPr="00C25E6D" w:rsidRDefault="00285DFC" w:rsidP="0049465A">
      <w:pPr>
        <w:pStyle w:val="Bezmezer"/>
        <w:numPr>
          <w:ilvl w:val="0"/>
          <w:numId w:val="13"/>
        </w:numPr>
        <w:spacing w:before="120"/>
        <w:ind w:left="896" w:hanging="357"/>
        <w:jc w:val="both"/>
        <w:rPr>
          <w:rFonts w:ascii="Times New Roman" w:hAnsi="Times New Roman"/>
          <w:sz w:val="24"/>
          <w:szCs w:val="24"/>
        </w:rPr>
      </w:pPr>
      <w:r w:rsidRPr="00C25E6D">
        <w:rPr>
          <w:rFonts w:ascii="Times New Roman" w:hAnsi="Times New Roman"/>
          <w:sz w:val="24"/>
          <w:szCs w:val="24"/>
        </w:rPr>
        <w:t>celková částka</w:t>
      </w:r>
      <w:r w:rsidR="00C9284C" w:rsidRPr="00C25E6D">
        <w:rPr>
          <w:rFonts w:ascii="Times New Roman" w:hAnsi="Times New Roman"/>
          <w:sz w:val="24"/>
          <w:szCs w:val="24"/>
        </w:rPr>
        <w:t xml:space="preserve"> dle prostavěnosti</w:t>
      </w:r>
      <w:r w:rsidRPr="00C25E6D">
        <w:rPr>
          <w:rFonts w:ascii="Times New Roman" w:hAnsi="Times New Roman"/>
          <w:sz w:val="24"/>
          <w:szCs w:val="24"/>
        </w:rPr>
        <w:t>, výše pozastávky</w:t>
      </w:r>
      <w:r w:rsidR="00F5269F" w:rsidRPr="00C25E6D">
        <w:rPr>
          <w:rFonts w:ascii="Times New Roman" w:hAnsi="Times New Roman"/>
          <w:sz w:val="24"/>
          <w:szCs w:val="24"/>
        </w:rPr>
        <w:t xml:space="preserve"> (</w:t>
      </w:r>
      <w:proofErr w:type="gramStart"/>
      <w:r w:rsidR="00F5269F" w:rsidRPr="00C25E6D">
        <w:rPr>
          <w:rFonts w:ascii="Times New Roman" w:hAnsi="Times New Roman"/>
          <w:sz w:val="24"/>
          <w:szCs w:val="24"/>
        </w:rPr>
        <w:t>10%</w:t>
      </w:r>
      <w:proofErr w:type="gramEnd"/>
      <w:r w:rsidR="00F5269F" w:rsidRPr="00C25E6D">
        <w:rPr>
          <w:rFonts w:ascii="Times New Roman" w:hAnsi="Times New Roman"/>
          <w:sz w:val="24"/>
          <w:szCs w:val="24"/>
        </w:rPr>
        <w:t xml:space="preserve"> z ceny </w:t>
      </w:r>
      <w:r w:rsidR="00DD5727" w:rsidRPr="00C25E6D">
        <w:rPr>
          <w:rFonts w:ascii="Times New Roman" w:hAnsi="Times New Roman"/>
          <w:sz w:val="24"/>
          <w:szCs w:val="24"/>
        </w:rPr>
        <w:t xml:space="preserve">bez </w:t>
      </w:r>
      <w:r w:rsidR="00F5269F" w:rsidRPr="00C25E6D">
        <w:rPr>
          <w:rFonts w:ascii="Times New Roman" w:hAnsi="Times New Roman"/>
          <w:sz w:val="24"/>
          <w:szCs w:val="24"/>
        </w:rPr>
        <w:t>DPH)</w:t>
      </w:r>
      <w:r w:rsidRPr="00C25E6D">
        <w:rPr>
          <w:rFonts w:ascii="Times New Roman" w:hAnsi="Times New Roman"/>
          <w:sz w:val="24"/>
          <w:szCs w:val="24"/>
        </w:rPr>
        <w:t xml:space="preserve"> a částka k</w:t>
      </w:r>
      <w:r w:rsidR="004526DC" w:rsidRPr="00C25E6D">
        <w:rPr>
          <w:rFonts w:ascii="Times New Roman" w:hAnsi="Times New Roman"/>
          <w:sz w:val="24"/>
          <w:szCs w:val="24"/>
        </w:rPr>
        <w:t> </w:t>
      </w:r>
      <w:r w:rsidR="00044144" w:rsidRPr="00C25E6D">
        <w:rPr>
          <w:rFonts w:ascii="Times New Roman" w:hAnsi="Times New Roman"/>
          <w:sz w:val="24"/>
          <w:szCs w:val="24"/>
        </w:rPr>
        <w:t>platbě</w:t>
      </w:r>
      <w:r w:rsidR="004526DC" w:rsidRPr="00C25E6D">
        <w:rPr>
          <w:rFonts w:ascii="Times New Roman" w:hAnsi="Times New Roman"/>
          <w:sz w:val="24"/>
          <w:szCs w:val="24"/>
        </w:rPr>
        <w:t xml:space="preserve"> (</w:t>
      </w:r>
      <w:proofErr w:type="gramStart"/>
      <w:r w:rsidR="004526DC" w:rsidRPr="00C25E6D">
        <w:rPr>
          <w:rFonts w:ascii="Times New Roman" w:hAnsi="Times New Roman"/>
          <w:sz w:val="24"/>
          <w:szCs w:val="24"/>
        </w:rPr>
        <w:t>90%</w:t>
      </w:r>
      <w:proofErr w:type="gramEnd"/>
      <w:r w:rsidR="004526DC" w:rsidRPr="00C25E6D">
        <w:rPr>
          <w:rFonts w:ascii="Times New Roman" w:hAnsi="Times New Roman"/>
          <w:sz w:val="24"/>
          <w:szCs w:val="24"/>
        </w:rPr>
        <w:t xml:space="preserve"> z ceny </w:t>
      </w:r>
      <w:r w:rsidR="00DD5727" w:rsidRPr="00C25E6D">
        <w:rPr>
          <w:rFonts w:ascii="Times New Roman" w:hAnsi="Times New Roman"/>
          <w:sz w:val="24"/>
          <w:szCs w:val="24"/>
        </w:rPr>
        <w:t>bez</w:t>
      </w:r>
      <w:r w:rsidR="004526DC" w:rsidRPr="00C25E6D">
        <w:rPr>
          <w:rFonts w:ascii="Times New Roman" w:hAnsi="Times New Roman"/>
          <w:sz w:val="24"/>
          <w:szCs w:val="24"/>
        </w:rPr>
        <w:t xml:space="preserve"> DPH)</w:t>
      </w:r>
    </w:p>
    <w:p w14:paraId="4FB41963" w14:textId="77777777"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V případě, že faktura nebude obsahovat potřebné náležitosti nebo bude obsahovat chybné či neúplné údaje</w:t>
      </w:r>
      <w:r w:rsidR="00365FBF" w:rsidRPr="00C25E6D">
        <w:rPr>
          <w:rFonts w:ascii="Times New Roman" w:hAnsi="Times New Roman"/>
          <w:sz w:val="24"/>
          <w:szCs w:val="24"/>
        </w:rPr>
        <w:t xml:space="preserve"> (vč. chybně účtované ceny)</w:t>
      </w:r>
      <w:r w:rsidRPr="00C25E6D">
        <w:rPr>
          <w:rFonts w:ascii="Times New Roman" w:hAnsi="Times New Roman"/>
          <w:sz w:val="24"/>
          <w:szCs w:val="24"/>
        </w:rPr>
        <w:t>, je objednatel oprávněn ji vrátit zhotoviteli k opravě či doplnění</w:t>
      </w:r>
      <w:r w:rsidR="00365FBF" w:rsidRPr="00C25E6D">
        <w:rPr>
          <w:rFonts w:ascii="Times New Roman" w:hAnsi="Times New Roman"/>
          <w:sz w:val="24"/>
          <w:szCs w:val="24"/>
        </w:rPr>
        <w:t xml:space="preserve"> s uvedením důvodu vrácení</w:t>
      </w:r>
      <w:r w:rsidRPr="00C25E6D">
        <w:rPr>
          <w:rFonts w:ascii="Times New Roman" w:hAnsi="Times New Roman"/>
          <w:sz w:val="24"/>
          <w:szCs w:val="24"/>
        </w:rPr>
        <w:t>. Vrácení faktury musí být provedeno do data její splatnosti.</w:t>
      </w:r>
      <w:r w:rsidR="00546A0B" w:rsidRPr="00C25E6D">
        <w:rPr>
          <w:rFonts w:ascii="Times New Roman" w:hAnsi="Times New Roman"/>
          <w:sz w:val="24"/>
          <w:szCs w:val="24"/>
        </w:rPr>
        <w:t xml:space="preserve"> Po </w:t>
      </w:r>
      <w:r w:rsidRPr="00C25E6D">
        <w:rPr>
          <w:rFonts w:ascii="Times New Roman" w:hAnsi="Times New Roman"/>
          <w:sz w:val="24"/>
          <w:szCs w:val="24"/>
        </w:rPr>
        <w:t>vrácení faktury nové či opravené počíná běžet nová lhůta splatnosti.</w:t>
      </w:r>
    </w:p>
    <w:p w14:paraId="4B3ECD32" w14:textId="77777777"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Objednatel je oprávněn jednostranně započíst proti pohledávkám zhotovitele kteroukoli </w:t>
      </w:r>
      <w:r w:rsidR="000C7344" w:rsidRPr="00C25E6D">
        <w:rPr>
          <w:rFonts w:ascii="Times New Roman" w:hAnsi="Times New Roman"/>
          <w:sz w:val="24"/>
          <w:szCs w:val="24"/>
        </w:rPr>
        <w:t>svou pohledávku vzniklou</w:t>
      </w:r>
      <w:r w:rsidRPr="00C25E6D">
        <w:rPr>
          <w:rFonts w:ascii="Times New Roman" w:hAnsi="Times New Roman"/>
          <w:sz w:val="24"/>
          <w:szCs w:val="24"/>
        </w:rPr>
        <w:t xml:space="preserve"> z důvodu (1) neopravených vad a nedodělků, </w:t>
      </w:r>
      <w:r w:rsidR="00DF449F" w:rsidRPr="00C25E6D">
        <w:rPr>
          <w:rFonts w:ascii="Times New Roman" w:hAnsi="Times New Roman"/>
          <w:sz w:val="24"/>
          <w:szCs w:val="24"/>
        </w:rPr>
        <w:t>(2</w:t>
      </w:r>
      <w:r w:rsidRPr="00C25E6D">
        <w:rPr>
          <w:rFonts w:ascii="Times New Roman" w:hAnsi="Times New Roman"/>
          <w:sz w:val="24"/>
          <w:szCs w:val="24"/>
        </w:rPr>
        <w:t>) škody způsobené objednateli</w:t>
      </w:r>
      <w:r w:rsidR="00DF449F" w:rsidRPr="00C25E6D">
        <w:rPr>
          <w:rFonts w:ascii="Times New Roman" w:hAnsi="Times New Roman"/>
          <w:sz w:val="24"/>
          <w:szCs w:val="24"/>
        </w:rPr>
        <w:t>, (3</w:t>
      </w:r>
      <w:r w:rsidRPr="00C25E6D">
        <w:rPr>
          <w:rFonts w:ascii="Times New Roman" w:hAnsi="Times New Roman"/>
          <w:sz w:val="24"/>
          <w:szCs w:val="24"/>
        </w:rPr>
        <w:t>) opakovaného neplnění ze strany zhotovitele a nepostupování v sou</w:t>
      </w:r>
      <w:r w:rsidR="00DF449F" w:rsidRPr="00C25E6D">
        <w:rPr>
          <w:rFonts w:ascii="Times New Roman" w:hAnsi="Times New Roman"/>
          <w:sz w:val="24"/>
          <w:szCs w:val="24"/>
        </w:rPr>
        <w:t>ladu s prováděcími dokumenty, (4</w:t>
      </w:r>
      <w:r w:rsidRPr="00C25E6D">
        <w:rPr>
          <w:rFonts w:ascii="Times New Roman" w:hAnsi="Times New Roman"/>
          <w:sz w:val="24"/>
          <w:szCs w:val="24"/>
        </w:rPr>
        <w:t>) existence jakýchkoliv oprávněných finančních či jiných nároků objednatele vůči zhotoviteli</w:t>
      </w:r>
      <w:r w:rsidR="00DF449F" w:rsidRPr="00C25E6D">
        <w:rPr>
          <w:rFonts w:ascii="Times New Roman" w:hAnsi="Times New Roman"/>
          <w:sz w:val="24"/>
          <w:szCs w:val="24"/>
        </w:rPr>
        <w:t>, nebo (5</w:t>
      </w:r>
      <w:r w:rsidR="00905DDE" w:rsidRPr="00C25E6D">
        <w:rPr>
          <w:rFonts w:ascii="Times New Roman" w:hAnsi="Times New Roman"/>
          <w:sz w:val="24"/>
          <w:szCs w:val="24"/>
        </w:rPr>
        <w:t>) uplatnění smluvních pokut</w:t>
      </w:r>
      <w:r w:rsidRPr="00C25E6D">
        <w:rPr>
          <w:rFonts w:ascii="Times New Roman" w:hAnsi="Times New Roman"/>
          <w:sz w:val="24"/>
          <w:szCs w:val="24"/>
        </w:rPr>
        <w:t>. Zhotovitel není oprávněn započíst žádnou svou pohledávku proti pohledávce objednatele z této smlouvy.</w:t>
      </w:r>
    </w:p>
    <w:p w14:paraId="4352D606" w14:textId="77777777"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Zhotovitel je povinen uhradit objednateli veškeré poplatky, sankce, škody a vzniklé </w:t>
      </w:r>
      <w:proofErr w:type="spellStart"/>
      <w:r w:rsidRPr="00C25E6D">
        <w:rPr>
          <w:rFonts w:ascii="Times New Roman" w:hAnsi="Times New Roman"/>
          <w:sz w:val="24"/>
          <w:szCs w:val="24"/>
        </w:rPr>
        <w:t>více-náklady</w:t>
      </w:r>
      <w:proofErr w:type="spellEnd"/>
      <w:r w:rsidRPr="00C25E6D">
        <w:rPr>
          <w:rFonts w:ascii="Times New Roman" w:hAnsi="Times New Roman"/>
          <w:sz w:val="24"/>
          <w:szCs w:val="24"/>
        </w:rPr>
        <w:t xml:space="preserve"> z důvodu nedodržení podmínek pravomocného rozhodnutí nebo závazných vyjádření orgánů státní správy, popřípadě provede z toho vyplývající dodatečné práce na své náklady a svou odpovědnost.</w:t>
      </w:r>
    </w:p>
    <w:p w14:paraId="5BE97C5E" w14:textId="77777777" w:rsidR="00FD303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Objednatel si vyhrazuje právo přerušit práce v případě nedostatku finančních prostředků. Při přerušení prací ze strany objednatele se provede inventarizace rozpracovanosti, </w:t>
      </w:r>
      <w:r w:rsidRPr="00C25E6D">
        <w:rPr>
          <w:rFonts w:ascii="Times New Roman" w:hAnsi="Times New Roman"/>
          <w:sz w:val="24"/>
          <w:szCs w:val="24"/>
        </w:rPr>
        <w:lastRenderedPageBreak/>
        <w:t>zhotovitel doloží rozpracovanost a tyto práce budou v této výši uhrazeny na základě oboustranně potvrzeného protokolu. O dobu přerušení prací se prodlouží lhůty k předání díla a jeho ucelených částí, pokud nebude dohodnuto jinak.</w:t>
      </w:r>
    </w:p>
    <w:p w14:paraId="32C5443F" w14:textId="77777777" w:rsidR="006B3694" w:rsidRPr="00C25E6D" w:rsidRDefault="006B3694" w:rsidP="006B3694">
      <w:pPr>
        <w:pStyle w:val="Bezmezer"/>
        <w:tabs>
          <w:tab w:val="num" w:pos="540"/>
        </w:tabs>
        <w:spacing w:before="120"/>
        <w:ind w:left="540"/>
        <w:jc w:val="both"/>
        <w:rPr>
          <w:rFonts w:ascii="Times New Roman" w:hAnsi="Times New Roman"/>
          <w:sz w:val="24"/>
          <w:szCs w:val="24"/>
        </w:rPr>
      </w:pPr>
    </w:p>
    <w:p w14:paraId="06E01635" w14:textId="77777777" w:rsidR="002879EE" w:rsidRPr="00C25E6D" w:rsidRDefault="002879EE" w:rsidP="0049465A">
      <w:pPr>
        <w:pStyle w:val="Bezmezer"/>
        <w:numPr>
          <w:ilvl w:val="0"/>
          <w:numId w:val="7"/>
        </w:numPr>
        <w:spacing w:before="120"/>
        <w:ind w:left="357" w:hanging="357"/>
        <w:jc w:val="center"/>
        <w:rPr>
          <w:rFonts w:ascii="Times New Roman" w:hAnsi="Times New Roman"/>
          <w:b/>
          <w:sz w:val="24"/>
          <w:szCs w:val="24"/>
        </w:rPr>
      </w:pPr>
      <w:r w:rsidRPr="00C25E6D">
        <w:rPr>
          <w:rFonts w:ascii="Times New Roman" w:hAnsi="Times New Roman"/>
          <w:b/>
          <w:sz w:val="24"/>
          <w:szCs w:val="24"/>
        </w:rPr>
        <w:t>Změny díla, dodatečné práce</w:t>
      </w:r>
      <w:r w:rsidR="00B72E20" w:rsidRPr="00C25E6D">
        <w:rPr>
          <w:rFonts w:ascii="Times New Roman" w:hAnsi="Times New Roman"/>
          <w:b/>
          <w:sz w:val="24"/>
          <w:szCs w:val="24"/>
        </w:rPr>
        <w:t>, vady projektu</w:t>
      </w:r>
    </w:p>
    <w:p w14:paraId="5DC0B53C" w14:textId="77777777" w:rsidR="00FD303D" w:rsidRPr="00C25E6D" w:rsidRDefault="000B50F6"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Jednotkové ceny uvedené v oceněném výkazu výměr zahrnují všechny práce zhotovovací i pomocné, v rozsahu předmětu smlouvy dle čl. </w:t>
      </w:r>
      <w:r w:rsidR="00B05FA9" w:rsidRPr="00C25E6D">
        <w:rPr>
          <w:rFonts w:ascii="Times New Roman" w:hAnsi="Times New Roman"/>
          <w:sz w:val="24"/>
          <w:szCs w:val="24"/>
        </w:rPr>
        <w:t xml:space="preserve">2, čl. </w:t>
      </w:r>
      <w:r w:rsidRPr="00C25E6D">
        <w:rPr>
          <w:rFonts w:ascii="Times New Roman" w:hAnsi="Times New Roman"/>
          <w:sz w:val="24"/>
          <w:szCs w:val="24"/>
        </w:rPr>
        <w:t xml:space="preserve">3 této smlouvy a zadávacích podmínek Veřejné zakázky, a to včetně prací nutných pro řádné dokončení, předání a provozování díla. </w:t>
      </w:r>
      <w:r w:rsidR="00FD303D" w:rsidRPr="00C25E6D">
        <w:rPr>
          <w:rFonts w:ascii="Times New Roman" w:hAnsi="Times New Roman"/>
          <w:sz w:val="24"/>
          <w:szCs w:val="24"/>
        </w:rPr>
        <w:t>Veškeré práce</w:t>
      </w:r>
      <w:r w:rsidR="009F738F" w:rsidRPr="00C25E6D">
        <w:rPr>
          <w:rFonts w:ascii="Times New Roman" w:hAnsi="Times New Roman"/>
          <w:sz w:val="24"/>
          <w:szCs w:val="24"/>
        </w:rPr>
        <w:t xml:space="preserve"> nesouvisející s předmětem smlouvy dle čl. 3 této smlouvy a zadávacích podmínek Veřejné zakázky</w:t>
      </w:r>
      <w:r w:rsidR="00FD303D" w:rsidRPr="00C25E6D">
        <w:rPr>
          <w:rFonts w:ascii="Times New Roman" w:hAnsi="Times New Roman"/>
          <w:sz w:val="24"/>
          <w:szCs w:val="24"/>
        </w:rPr>
        <w:t xml:space="preserve">, </w:t>
      </w:r>
      <w:r w:rsidR="009F738F" w:rsidRPr="00C25E6D">
        <w:rPr>
          <w:rFonts w:ascii="Times New Roman" w:hAnsi="Times New Roman"/>
          <w:sz w:val="24"/>
          <w:szCs w:val="24"/>
        </w:rPr>
        <w:t xml:space="preserve">a </w:t>
      </w:r>
      <w:r w:rsidR="00FD303D" w:rsidRPr="00C25E6D">
        <w:rPr>
          <w:rFonts w:ascii="Times New Roman" w:hAnsi="Times New Roman"/>
          <w:sz w:val="24"/>
          <w:szCs w:val="24"/>
        </w:rPr>
        <w:t xml:space="preserve">které nejsou předmětem </w:t>
      </w:r>
      <w:r w:rsidR="002879EE" w:rsidRPr="00C25E6D">
        <w:rPr>
          <w:rFonts w:ascii="Times New Roman" w:hAnsi="Times New Roman"/>
          <w:sz w:val="24"/>
          <w:szCs w:val="24"/>
        </w:rPr>
        <w:t>oceněného výkazu výměr</w:t>
      </w:r>
      <w:r w:rsidR="00FD303D" w:rsidRPr="00C25E6D">
        <w:rPr>
          <w:rFonts w:ascii="Times New Roman" w:hAnsi="Times New Roman"/>
          <w:sz w:val="24"/>
          <w:szCs w:val="24"/>
        </w:rPr>
        <w:t xml:space="preserve"> (položkou či výměrou), který je součástí </w:t>
      </w:r>
      <w:r w:rsidR="00461F7B" w:rsidRPr="00C25E6D">
        <w:rPr>
          <w:rFonts w:ascii="Times New Roman" w:hAnsi="Times New Roman"/>
          <w:sz w:val="24"/>
          <w:szCs w:val="24"/>
        </w:rPr>
        <w:t>nabídky</w:t>
      </w:r>
      <w:r w:rsidR="00FD303D" w:rsidRPr="00C25E6D">
        <w:rPr>
          <w:rFonts w:ascii="Times New Roman" w:hAnsi="Times New Roman"/>
          <w:sz w:val="24"/>
          <w:szCs w:val="24"/>
        </w:rPr>
        <w:t xml:space="preserve">, </w:t>
      </w:r>
      <w:r w:rsidR="00B05FA9" w:rsidRPr="00C25E6D">
        <w:rPr>
          <w:rFonts w:ascii="Times New Roman" w:hAnsi="Times New Roman"/>
          <w:sz w:val="24"/>
          <w:szCs w:val="24"/>
        </w:rPr>
        <w:t>jsou považovány za</w:t>
      </w:r>
      <w:r w:rsidR="00FD303D" w:rsidRPr="00C25E6D">
        <w:rPr>
          <w:rFonts w:ascii="Times New Roman" w:hAnsi="Times New Roman"/>
          <w:sz w:val="24"/>
          <w:szCs w:val="24"/>
        </w:rPr>
        <w:t xml:space="preserve"> </w:t>
      </w:r>
      <w:r w:rsidR="00B72E20" w:rsidRPr="00C25E6D">
        <w:rPr>
          <w:rFonts w:ascii="Times New Roman" w:hAnsi="Times New Roman"/>
          <w:sz w:val="24"/>
          <w:szCs w:val="24"/>
        </w:rPr>
        <w:t xml:space="preserve">vícepráce / </w:t>
      </w:r>
      <w:r w:rsidR="00FD303D" w:rsidRPr="00C25E6D">
        <w:rPr>
          <w:rFonts w:ascii="Times New Roman" w:hAnsi="Times New Roman"/>
          <w:sz w:val="24"/>
          <w:szCs w:val="24"/>
        </w:rPr>
        <w:t xml:space="preserve">dodatečné </w:t>
      </w:r>
      <w:r w:rsidR="00124AF8" w:rsidRPr="00C25E6D">
        <w:rPr>
          <w:rFonts w:ascii="Times New Roman" w:hAnsi="Times New Roman"/>
          <w:sz w:val="24"/>
          <w:szCs w:val="24"/>
        </w:rPr>
        <w:t xml:space="preserve">stavební </w:t>
      </w:r>
      <w:r w:rsidR="00FD303D" w:rsidRPr="00C25E6D">
        <w:rPr>
          <w:rFonts w:ascii="Times New Roman" w:hAnsi="Times New Roman"/>
          <w:sz w:val="24"/>
          <w:szCs w:val="24"/>
        </w:rPr>
        <w:t>práce.</w:t>
      </w:r>
    </w:p>
    <w:p w14:paraId="44F5B1A9" w14:textId="0E8FDCA0" w:rsidR="00B72E20" w:rsidRPr="00C25E6D" w:rsidRDefault="00B72E20"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Za méněpráce se považují práce, dodávky, služby</w:t>
      </w:r>
      <w:r w:rsidR="00E84970" w:rsidRPr="00C25E6D">
        <w:rPr>
          <w:rFonts w:ascii="Times New Roman" w:hAnsi="Times New Roman"/>
          <w:sz w:val="24"/>
          <w:szCs w:val="24"/>
        </w:rPr>
        <w:t>, nebo jejich část</w:t>
      </w:r>
      <w:r w:rsidRPr="00C25E6D">
        <w:rPr>
          <w:rFonts w:ascii="Times New Roman" w:hAnsi="Times New Roman"/>
          <w:sz w:val="24"/>
          <w:szCs w:val="24"/>
        </w:rPr>
        <w:t>, které jsou zahrnuté v předmětu díla a jejich cena ve sjednané ceně, avšak strany se na podmínkách jejich vyjmutí dohodly</w:t>
      </w:r>
      <w:r w:rsidR="00FE471F" w:rsidRPr="00C25E6D">
        <w:rPr>
          <w:rFonts w:ascii="Times New Roman" w:hAnsi="Times New Roman"/>
          <w:sz w:val="24"/>
          <w:szCs w:val="24"/>
        </w:rPr>
        <w:t xml:space="preserve">, případně které nebudou </w:t>
      </w:r>
      <w:r w:rsidR="00B6364D" w:rsidRPr="00C25E6D">
        <w:rPr>
          <w:rFonts w:ascii="Times New Roman" w:hAnsi="Times New Roman"/>
          <w:sz w:val="24"/>
          <w:szCs w:val="24"/>
        </w:rPr>
        <w:t>provedeny z důvodu případných chyb v</w:t>
      </w:r>
      <w:r w:rsidR="001C1222" w:rsidRPr="00C25E6D">
        <w:rPr>
          <w:rFonts w:ascii="Times New Roman" w:hAnsi="Times New Roman"/>
          <w:sz w:val="24"/>
          <w:szCs w:val="24"/>
        </w:rPr>
        <w:t> projektové dokumentaci</w:t>
      </w:r>
      <w:r w:rsidRPr="00C25E6D">
        <w:rPr>
          <w:rFonts w:ascii="Times New Roman" w:hAnsi="Times New Roman"/>
          <w:sz w:val="24"/>
          <w:szCs w:val="24"/>
        </w:rPr>
        <w:t>.</w:t>
      </w:r>
    </w:p>
    <w:p w14:paraId="20AD8BB2" w14:textId="6FF3281D" w:rsidR="0049465A" w:rsidRPr="00C25E6D" w:rsidRDefault="00155C16"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Pro</w:t>
      </w:r>
      <w:r w:rsidR="00FD303D" w:rsidRPr="00C25E6D">
        <w:rPr>
          <w:rFonts w:ascii="Times New Roman" w:hAnsi="Times New Roman"/>
          <w:sz w:val="24"/>
          <w:szCs w:val="24"/>
        </w:rPr>
        <w:t xml:space="preserve"> jak</w:t>
      </w:r>
      <w:r w:rsidRPr="00C25E6D">
        <w:rPr>
          <w:rFonts w:ascii="Times New Roman" w:hAnsi="Times New Roman"/>
          <w:sz w:val="24"/>
          <w:szCs w:val="24"/>
        </w:rPr>
        <w:t>ouko</w:t>
      </w:r>
      <w:r w:rsidR="00FD303D" w:rsidRPr="00C25E6D">
        <w:rPr>
          <w:rFonts w:ascii="Times New Roman" w:hAnsi="Times New Roman"/>
          <w:sz w:val="24"/>
          <w:szCs w:val="24"/>
        </w:rPr>
        <w:t xml:space="preserve">li </w:t>
      </w:r>
      <w:r w:rsidR="00B72E20" w:rsidRPr="00C25E6D">
        <w:rPr>
          <w:rFonts w:ascii="Times New Roman" w:hAnsi="Times New Roman"/>
          <w:sz w:val="24"/>
          <w:szCs w:val="24"/>
        </w:rPr>
        <w:t xml:space="preserve">vícepráci / </w:t>
      </w:r>
      <w:r w:rsidR="00FD303D" w:rsidRPr="00C25E6D">
        <w:rPr>
          <w:rFonts w:ascii="Times New Roman" w:hAnsi="Times New Roman"/>
          <w:sz w:val="24"/>
          <w:szCs w:val="24"/>
        </w:rPr>
        <w:t>dodatečné práci</w:t>
      </w:r>
      <w:r w:rsidR="00FB751F" w:rsidRPr="00C25E6D">
        <w:rPr>
          <w:rFonts w:ascii="Times New Roman" w:hAnsi="Times New Roman"/>
          <w:sz w:val="24"/>
          <w:szCs w:val="24"/>
        </w:rPr>
        <w:t xml:space="preserve"> </w:t>
      </w:r>
      <w:r w:rsidR="00FD303D" w:rsidRPr="00C25E6D">
        <w:rPr>
          <w:rFonts w:ascii="Times New Roman" w:hAnsi="Times New Roman"/>
          <w:sz w:val="24"/>
          <w:szCs w:val="24"/>
        </w:rPr>
        <w:t xml:space="preserve">musí být </w:t>
      </w:r>
      <w:r w:rsidR="003C0336" w:rsidRPr="00C25E6D">
        <w:rPr>
          <w:rFonts w:ascii="Times New Roman" w:hAnsi="Times New Roman"/>
          <w:sz w:val="24"/>
          <w:szCs w:val="24"/>
        </w:rPr>
        <w:t>vystave</w:t>
      </w:r>
      <w:r w:rsidRPr="00C25E6D">
        <w:rPr>
          <w:rFonts w:ascii="Times New Roman" w:hAnsi="Times New Roman"/>
          <w:sz w:val="24"/>
          <w:szCs w:val="24"/>
        </w:rPr>
        <w:t xml:space="preserve">n změnový list a následně </w:t>
      </w:r>
      <w:r w:rsidR="0030164C" w:rsidRPr="00C25E6D">
        <w:rPr>
          <w:rFonts w:ascii="Times New Roman" w:hAnsi="Times New Roman"/>
          <w:sz w:val="24"/>
          <w:szCs w:val="24"/>
        </w:rPr>
        <w:t xml:space="preserve">bude </w:t>
      </w:r>
      <w:r w:rsidR="002D2862" w:rsidRPr="00C25E6D">
        <w:rPr>
          <w:rFonts w:ascii="Times New Roman" w:hAnsi="Times New Roman"/>
          <w:sz w:val="24"/>
          <w:szCs w:val="24"/>
        </w:rPr>
        <w:t xml:space="preserve">vždy po ukončení </w:t>
      </w:r>
      <w:r w:rsidR="0030164C" w:rsidRPr="00C25E6D">
        <w:rPr>
          <w:rFonts w:ascii="Times New Roman" w:hAnsi="Times New Roman"/>
          <w:sz w:val="24"/>
          <w:szCs w:val="24"/>
        </w:rPr>
        <w:t>kalendářního měsíce</w:t>
      </w:r>
      <w:r w:rsidR="00751FD2" w:rsidRPr="00C25E6D">
        <w:rPr>
          <w:rFonts w:ascii="Times New Roman" w:hAnsi="Times New Roman"/>
          <w:sz w:val="24"/>
          <w:szCs w:val="24"/>
        </w:rPr>
        <w:t>, n</w:t>
      </w:r>
      <w:r w:rsidR="00D65287" w:rsidRPr="00C25E6D">
        <w:rPr>
          <w:rFonts w:ascii="Times New Roman" w:hAnsi="Times New Roman"/>
          <w:sz w:val="24"/>
          <w:szCs w:val="24"/>
        </w:rPr>
        <w:t>ebude-li dohodnuto jinak,</w:t>
      </w:r>
      <w:r w:rsidR="0030164C" w:rsidRPr="00C25E6D">
        <w:rPr>
          <w:rFonts w:ascii="Times New Roman" w:hAnsi="Times New Roman"/>
          <w:sz w:val="24"/>
          <w:szCs w:val="24"/>
        </w:rPr>
        <w:t xml:space="preserve"> </w:t>
      </w:r>
      <w:r w:rsidR="00FD303D" w:rsidRPr="00C25E6D">
        <w:rPr>
          <w:rFonts w:ascii="Times New Roman" w:hAnsi="Times New Roman"/>
          <w:sz w:val="24"/>
          <w:szCs w:val="24"/>
        </w:rPr>
        <w:t>mezi objednatelem a zhotovitelem uzavřena samostatná písemná smlouva (</w:t>
      </w:r>
      <w:r w:rsidR="002879EE" w:rsidRPr="00C25E6D">
        <w:rPr>
          <w:rFonts w:ascii="Times New Roman" w:hAnsi="Times New Roman"/>
          <w:sz w:val="24"/>
          <w:szCs w:val="24"/>
        </w:rPr>
        <w:t xml:space="preserve">resp. </w:t>
      </w:r>
      <w:r w:rsidR="00FD303D" w:rsidRPr="00C25E6D">
        <w:rPr>
          <w:rFonts w:ascii="Times New Roman" w:hAnsi="Times New Roman"/>
          <w:sz w:val="24"/>
          <w:szCs w:val="24"/>
        </w:rPr>
        <w:t>dodatek ke smlouvě) s</w:t>
      </w:r>
      <w:r w:rsidR="00D3608A" w:rsidRPr="00C25E6D">
        <w:rPr>
          <w:rFonts w:ascii="Times New Roman" w:hAnsi="Times New Roman"/>
          <w:sz w:val="24"/>
          <w:szCs w:val="24"/>
        </w:rPr>
        <w:t xml:space="preserve"> uvedením </w:t>
      </w:r>
      <w:r w:rsidR="00846F06" w:rsidRPr="00C25E6D">
        <w:rPr>
          <w:rFonts w:ascii="Times New Roman" w:hAnsi="Times New Roman"/>
          <w:sz w:val="24"/>
          <w:szCs w:val="24"/>
        </w:rPr>
        <w:t xml:space="preserve">všech </w:t>
      </w:r>
      <w:r w:rsidR="007703BC" w:rsidRPr="00C25E6D">
        <w:rPr>
          <w:rFonts w:ascii="Times New Roman" w:hAnsi="Times New Roman"/>
          <w:sz w:val="24"/>
          <w:szCs w:val="24"/>
        </w:rPr>
        <w:t>změnových listů za předešlý měsíc</w:t>
      </w:r>
      <w:r w:rsidR="00105A9B" w:rsidRPr="00C25E6D">
        <w:rPr>
          <w:rFonts w:ascii="Times New Roman" w:hAnsi="Times New Roman"/>
          <w:sz w:val="24"/>
          <w:szCs w:val="24"/>
        </w:rPr>
        <w:t xml:space="preserve">, </w:t>
      </w:r>
      <w:r w:rsidR="00FD303D" w:rsidRPr="00C25E6D">
        <w:rPr>
          <w:rFonts w:ascii="Times New Roman" w:hAnsi="Times New Roman"/>
          <w:sz w:val="24"/>
          <w:szCs w:val="24"/>
        </w:rPr>
        <w:t>dohodnut</w:t>
      </w:r>
      <w:r w:rsidR="00BF2E1A" w:rsidRPr="00C25E6D">
        <w:rPr>
          <w:rFonts w:ascii="Times New Roman" w:hAnsi="Times New Roman"/>
          <w:sz w:val="24"/>
          <w:szCs w:val="24"/>
        </w:rPr>
        <w:t>ými</w:t>
      </w:r>
      <w:r w:rsidR="00FD303D" w:rsidRPr="00C25E6D">
        <w:rPr>
          <w:rFonts w:ascii="Times New Roman" w:hAnsi="Times New Roman"/>
          <w:sz w:val="24"/>
          <w:szCs w:val="24"/>
        </w:rPr>
        <w:t xml:space="preserve"> cen</w:t>
      </w:r>
      <w:r w:rsidR="00BF2E1A" w:rsidRPr="00C25E6D">
        <w:rPr>
          <w:rFonts w:ascii="Times New Roman" w:hAnsi="Times New Roman"/>
          <w:sz w:val="24"/>
          <w:szCs w:val="24"/>
        </w:rPr>
        <w:t>ami</w:t>
      </w:r>
      <w:r w:rsidR="00FD303D" w:rsidRPr="00C25E6D">
        <w:rPr>
          <w:rFonts w:ascii="Times New Roman" w:hAnsi="Times New Roman"/>
          <w:sz w:val="24"/>
          <w:szCs w:val="24"/>
        </w:rPr>
        <w:t xml:space="preserve"> a vlivu na termín předání díla</w:t>
      </w:r>
      <w:r w:rsidR="00124AF8" w:rsidRPr="00C25E6D">
        <w:rPr>
          <w:rFonts w:ascii="Times New Roman" w:hAnsi="Times New Roman"/>
          <w:sz w:val="24"/>
          <w:szCs w:val="24"/>
        </w:rPr>
        <w:t xml:space="preserve"> postupem dle čl. 8.4 této smlouvy</w:t>
      </w:r>
      <w:r w:rsidR="00FD303D" w:rsidRPr="00C25E6D">
        <w:rPr>
          <w:rFonts w:ascii="Times New Roman" w:hAnsi="Times New Roman"/>
          <w:sz w:val="24"/>
          <w:szCs w:val="24"/>
        </w:rPr>
        <w:t xml:space="preserve">. Zadání </w:t>
      </w:r>
      <w:r w:rsidR="00B05FA9" w:rsidRPr="00C25E6D">
        <w:rPr>
          <w:rFonts w:ascii="Times New Roman" w:hAnsi="Times New Roman"/>
          <w:sz w:val="24"/>
          <w:szCs w:val="24"/>
        </w:rPr>
        <w:t>vícepr</w:t>
      </w:r>
      <w:r w:rsidR="005414C1" w:rsidRPr="00C25E6D">
        <w:rPr>
          <w:rFonts w:ascii="Times New Roman" w:hAnsi="Times New Roman"/>
          <w:sz w:val="24"/>
          <w:szCs w:val="24"/>
        </w:rPr>
        <w:t>a</w:t>
      </w:r>
      <w:r w:rsidR="00B05FA9" w:rsidRPr="00C25E6D">
        <w:rPr>
          <w:rFonts w:ascii="Times New Roman" w:hAnsi="Times New Roman"/>
          <w:sz w:val="24"/>
          <w:szCs w:val="24"/>
        </w:rPr>
        <w:t>cí</w:t>
      </w:r>
      <w:r w:rsidR="00B72E20" w:rsidRPr="00C25E6D">
        <w:rPr>
          <w:rFonts w:ascii="Times New Roman" w:hAnsi="Times New Roman"/>
          <w:sz w:val="24"/>
          <w:szCs w:val="24"/>
        </w:rPr>
        <w:t xml:space="preserve"> / </w:t>
      </w:r>
      <w:r w:rsidR="00B05FA9" w:rsidRPr="00C25E6D">
        <w:rPr>
          <w:rFonts w:ascii="Times New Roman" w:hAnsi="Times New Roman"/>
          <w:sz w:val="24"/>
          <w:szCs w:val="24"/>
        </w:rPr>
        <w:t xml:space="preserve">dodatečných </w:t>
      </w:r>
      <w:r w:rsidR="00AF46AE" w:rsidRPr="00C25E6D">
        <w:rPr>
          <w:rFonts w:ascii="Times New Roman" w:hAnsi="Times New Roman"/>
          <w:sz w:val="24"/>
          <w:szCs w:val="24"/>
        </w:rPr>
        <w:t xml:space="preserve">stavebních </w:t>
      </w:r>
      <w:r w:rsidR="00B05FA9" w:rsidRPr="00C25E6D">
        <w:rPr>
          <w:rFonts w:ascii="Times New Roman" w:hAnsi="Times New Roman"/>
          <w:sz w:val="24"/>
          <w:szCs w:val="24"/>
        </w:rPr>
        <w:t>prací</w:t>
      </w:r>
      <w:r w:rsidR="00FD303D" w:rsidRPr="00C25E6D">
        <w:rPr>
          <w:rFonts w:ascii="Times New Roman" w:hAnsi="Times New Roman"/>
          <w:sz w:val="24"/>
          <w:szCs w:val="24"/>
        </w:rPr>
        <w:t xml:space="preserve"> musí být řešeno v souladu </w:t>
      </w:r>
      <w:r w:rsidR="00197453" w:rsidRPr="00C25E6D">
        <w:rPr>
          <w:rFonts w:ascii="Times New Roman" w:hAnsi="Times New Roman"/>
          <w:sz w:val="24"/>
          <w:szCs w:val="24"/>
        </w:rPr>
        <w:t>s</w:t>
      </w:r>
      <w:r w:rsidR="00857F4F" w:rsidRPr="00C25E6D">
        <w:rPr>
          <w:rFonts w:ascii="Times New Roman" w:hAnsi="Times New Roman"/>
          <w:sz w:val="24"/>
          <w:szCs w:val="24"/>
        </w:rPr>
        <w:t> </w:t>
      </w:r>
      <w:proofErr w:type="spellStart"/>
      <w:r w:rsidR="00857F4F" w:rsidRPr="00C25E6D">
        <w:rPr>
          <w:rFonts w:ascii="Times New Roman" w:hAnsi="Times New Roman"/>
          <w:sz w:val="24"/>
          <w:szCs w:val="24"/>
        </w:rPr>
        <w:t>ust</w:t>
      </w:r>
      <w:proofErr w:type="spellEnd"/>
      <w:r w:rsidR="00857F4F" w:rsidRPr="00C25E6D">
        <w:rPr>
          <w:rFonts w:ascii="Times New Roman" w:hAnsi="Times New Roman"/>
          <w:sz w:val="24"/>
          <w:szCs w:val="24"/>
        </w:rPr>
        <w:t>. § 222</w:t>
      </w:r>
      <w:r w:rsidR="00F97B0F" w:rsidRPr="00C25E6D">
        <w:rPr>
          <w:rFonts w:ascii="Times New Roman" w:hAnsi="Times New Roman"/>
          <w:sz w:val="24"/>
          <w:szCs w:val="24"/>
        </w:rPr>
        <w:t xml:space="preserve"> </w:t>
      </w:r>
      <w:r w:rsidR="00387883" w:rsidRPr="00C25E6D">
        <w:rPr>
          <w:rFonts w:ascii="Times New Roman" w:hAnsi="Times New Roman"/>
          <w:sz w:val="24"/>
          <w:szCs w:val="24"/>
        </w:rPr>
        <w:t>Z</w:t>
      </w:r>
      <w:r w:rsidR="00197453" w:rsidRPr="00C25E6D">
        <w:rPr>
          <w:rFonts w:ascii="Times New Roman" w:hAnsi="Times New Roman"/>
          <w:sz w:val="24"/>
          <w:szCs w:val="24"/>
        </w:rPr>
        <w:t>ZVZ</w:t>
      </w:r>
      <w:r w:rsidR="00495983" w:rsidRPr="00C25E6D">
        <w:rPr>
          <w:rFonts w:ascii="Times New Roman" w:hAnsi="Times New Roman"/>
          <w:sz w:val="24"/>
          <w:szCs w:val="24"/>
        </w:rPr>
        <w:t>.</w:t>
      </w:r>
      <w:r w:rsidR="00387883" w:rsidRPr="00C25E6D">
        <w:rPr>
          <w:rFonts w:ascii="Times New Roman" w:hAnsi="Times New Roman"/>
          <w:sz w:val="24"/>
          <w:szCs w:val="24"/>
        </w:rPr>
        <w:t xml:space="preserve"> </w:t>
      </w:r>
      <w:r w:rsidR="00B43811" w:rsidRPr="00C25E6D">
        <w:rPr>
          <w:rFonts w:ascii="Times New Roman" w:hAnsi="Times New Roman"/>
          <w:sz w:val="24"/>
          <w:szCs w:val="24"/>
        </w:rPr>
        <w:t xml:space="preserve">Prodloužení termínu plnění může být sjednáno pouze v případě, kdy mají vícepráce prokazatelný vliv na termín plnění a toto je řádně doloženo a písemně odůvodněno. Termín plnění může být prodloužen pouze o tolik dnů, o kolik se plnění prokazatelně prodlouží vlivem sjednaných víceprací. </w:t>
      </w:r>
    </w:p>
    <w:p w14:paraId="3CD4E356" w14:textId="0D9321E3" w:rsidR="00945779" w:rsidRPr="00C25E6D" w:rsidRDefault="00945779"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Způsob ocenění vícepr</w:t>
      </w:r>
      <w:r w:rsidR="005414C1" w:rsidRPr="00C25E6D">
        <w:rPr>
          <w:rFonts w:ascii="Times New Roman" w:hAnsi="Times New Roman"/>
          <w:sz w:val="24"/>
          <w:szCs w:val="24"/>
        </w:rPr>
        <w:t>a</w:t>
      </w:r>
      <w:r w:rsidRPr="00C25E6D">
        <w:rPr>
          <w:rFonts w:ascii="Times New Roman" w:hAnsi="Times New Roman"/>
          <w:sz w:val="24"/>
          <w:szCs w:val="24"/>
        </w:rPr>
        <w:t xml:space="preserve">cí: na základě písemného soupisu víceprací doplní zhotovitel jednotkové ceny podle oceněného výkazu výměr, který </w:t>
      </w:r>
      <w:r w:rsidR="00461F7B" w:rsidRPr="00C25E6D">
        <w:rPr>
          <w:rFonts w:ascii="Times New Roman" w:hAnsi="Times New Roman"/>
          <w:sz w:val="24"/>
          <w:szCs w:val="24"/>
        </w:rPr>
        <w:t>je součástí nabídky</w:t>
      </w:r>
      <w:r w:rsidRPr="00C25E6D">
        <w:rPr>
          <w:rFonts w:ascii="Times New Roman" w:hAnsi="Times New Roman"/>
          <w:sz w:val="24"/>
          <w:szCs w:val="24"/>
        </w:rPr>
        <w:t>; v případě, že požadované položky víceprací v oceněném výkazu výměr uvedeny nebudou, bude jejich cena stanovena dohodou smluvních stran podle</w:t>
      </w:r>
      <w:r w:rsidR="00913CC5" w:rsidRPr="00C25E6D">
        <w:rPr>
          <w:rFonts w:ascii="Times New Roman" w:hAnsi="Times New Roman"/>
          <w:sz w:val="24"/>
          <w:szCs w:val="24"/>
        </w:rPr>
        <w:t xml:space="preserve"> cenové</w:t>
      </w:r>
      <w:r w:rsidR="00C426F1" w:rsidRPr="00C25E6D">
        <w:rPr>
          <w:rFonts w:ascii="Times New Roman" w:hAnsi="Times New Roman"/>
          <w:sz w:val="24"/>
          <w:szCs w:val="24"/>
        </w:rPr>
        <w:t xml:space="preserve"> soustavy ÚRS (CS ÚRS) </w:t>
      </w:r>
      <w:r w:rsidRPr="00C25E6D">
        <w:rPr>
          <w:rFonts w:ascii="Times New Roman" w:hAnsi="Times New Roman"/>
          <w:sz w:val="24"/>
          <w:szCs w:val="24"/>
        </w:rPr>
        <w:t>pro příslušné období,</w:t>
      </w:r>
      <w:r w:rsidR="00146D19">
        <w:rPr>
          <w:rFonts w:ascii="Times New Roman" w:hAnsi="Times New Roman"/>
          <w:sz w:val="24"/>
          <w:szCs w:val="24"/>
        </w:rPr>
        <w:t xml:space="preserve"> snížené o </w:t>
      </w:r>
      <w:proofErr w:type="gramStart"/>
      <w:r w:rsidR="00146D19">
        <w:rPr>
          <w:rFonts w:ascii="Times New Roman" w:hAnsi="Times New Roman"/>
          <w:sz w:val="24"/>
          <w:szCs w:val="24"/>
        </w:rPr>
        <w:t>20%</w:t>
      </w:r>
      <w:proofErr w:type="gramEnd"/>
      <w:r w:rsidR="00465362">
        <w:rPr>
          <w:rFonts w:ascii="Times New Roman" w:hAnsi="Times New Roman"/>
          <w:sz w:val="24"/>
          <w:szCs w:val="24"/>
        </w:rPr>
        <w:t>,</w:t>
      </w:r>
      <w:r w:rsidRPr="00C25E6D">
        <w:rPr>
          <w:rFonts w:ascii="Times New Roman" w:hAnsi="Times New Roman"/>
          <w:sz w:val="24"/>
          <w:szCs w:val="24"/>
        </w:rPr>
        <w:t xml:space="preserve"> ve kterém budou vícepráce poptávány.</w:t>
      </w:r>
      <w:r w:rsidR="00394CD7" w:rsidRPr="00C25E6D">
        <w:rPr>
          <w:rFonts w:ascii="Times New Roman" w:hAnsi="Times New Roman"/>
          <w:sz w:val="24"/>
          <w:szCs w:val="24"/>
        </w:rPr>
        <w:t xml:space="preserve"> Pokud nebude možné u některých položek postupovat dle výše uvedeného způsobu pro stanovení ceny víceprací pak budou tyto položky oceněny na základě dohody smluvních stran.</w:t>
      </w:r>
    </w:p>
    <w:p w14:paraId="4E223282" w14:textId="0A49E9CA" w:rsidR="00124AF8" w:rsidRPr="00C25E6D" w:rsidRDefault="00124AF8"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Vyskytnou-li se při provádění díla vícepráce či méněpráce, je Zhotovitel povinen bezodkladně informovat osoby oprávněné jednat ve věcech technických i smluvních za Objednatele a vystavit změnový list. Změnový list musí obsahovat odůvodnění změny, přesný soupis prací a dodávek včetně ocenění a musí být odsouhlasen minimálně oprávněnými osobami Zhotovitele a Objednatele ve věcech </w:t>
      </w:r>
      <w:proofErr w:type="gramStart"/>
      <w:r w:rsidRPr="00C25E6D">
        <w:rPr>
          <w:rFonts w:ascii="Times New Roman" w:hAnsi="Times New Roman"/>
          <w:sz w:val="24"/>
          <w:szCs w:val="24"/>
        </w:rPr>
        <w:t>technických</w:t>
      </w:r>
      <w:r w:rsidR="009A1CE0" w:rsidRPr="00C25E6D">
        <w:rPr>
          <w:rFonts w:ascii="Times New Roman" w:hAnsi="Times New Roman"/>
          <w:sz w:val="24"/>
          <w:szCs w:val="24"/>
        </w:rPr>
        <w:t xml:space="preserve"> - TDS</w:t>
      </w:r>
      <w:proofErr w:type="gramEnd"/>
      <w:r w:rsidRPr="00C25E6D">
        <w:rPr>
          <w:rFonts w:ascii="Times New Roman" w:hAnsi="Times New Roman"/>
          <w:sz w:val="24"/>
          <w:szCs w:val="24"/>
        </w:rPr>
        <w:t>.</w:t>
      </w:r>
      <w:r w:rsidR="00BD4C63" w:rsidRPr="00C25E6D">
        <w:rPr>
          <w:rFonts w:ascii="Times New Roman" w:hAnsi="Times New Roman"/>
          <w:sz w:val="24"/>
          <w:szCs w:val="24"/>
        </w:rPr>
        <w:t xml:space="preserve"> </w:t>
      </w:r>
      <w:r w:rsidR="006B6D16" w:rsidRPr="00C25E6D">
        <w:rPr>
          <w:rFonts w:ascii="Times New Roman" w:hAnsi="Times New Roman"/>
          <w:sz w:val="24"/>
          <w:szCs w:val="24"/>
        </w:rPr>
        <w:t xml:space="preserve">Na základě takto odsouhlaseného </w:t>
      </w:r>
      <w:r w:rsidR="00914A43" w:rsidRPr="00C25E6D">
        <w:rPr>
          <w:rFonts w:ascii="Times New Roman" w:hAnsi="Times New Roman"/>
          <w:sz w:val="24"/>
          <w:szCs w:val="24"/>
        </w:rPr>
        <w:t>změnového listu je z</w:t>
      </w:r>
      <w:r w:rsidR="00EE6BF2" w:rsidRPr="00C25E6D">
        <w:rPr>
          <w:rFonts w:ascii="Times New Roman" w:hAnsi="Times New Roman"/>
          <w:sz w:val="24"/>
          <w:szCs w:val="24"/>
        </w:rPr>
        <w:t>hotovitel oprávněn</w:t>
      </w:r>
      <w:r w:rsidR="00914A43" w:rsidRPr="00C25E6D">
        <w:rPr>
          <w:rFonts w:ascii="Times New Roman" w:hAnsi="Times New Roman"/>
          <w:sz w:val="24"/>
          <w:szCs w:val="24"/>
        </w:rPr>
        <w:t xml:space="preserve"> uvedené práce provést. Následně</w:t>
      </w:r>
      <w:r w:rsidR="00C73CDB" w:rsidRPr="00C25E6D">
        <w:rPr>
          <w:rFonts w:ascii="Times New Roman" w:hAnsi="Times New Roman"/>
          <w:sz w:val="24"/>
          <w:szCs w:val="24"/>
        </w:rPr>
        <w:t xml:space="preserve"> je dle</w:t>
      </w:r>
      <w:r w:rsidR="00B742D1" w:rsidRPr="00C25E6D">
        <w:rPr>
          <w:rFonts w:ascii="Times New Roman" w:hAnsi="Times New Roman"/>
          <w:sz w:val="24"/>
          <w:szCs w:val="24"/>
        </w:rPr>
        <w:t xml:space="preserve"> ustanovení odst. 8.3. této smlouvy</w:t>
      </w:r>
      <w:r w:rsidRPr="00C25E6D">
        <w:rPr>
          <w:rFonts w:ascii="Times New Roman" w:hAnsi="Times New Roman"/>
          <w:sz w:val="24"/>
          <w:szCs w:val="24"/>
        </w:rPr>
        <w:t xml:space="preserve"> </w:t>
      </w:r>
      <w:r w:rsidR="00C73CDB" w:rsidRPr="00C25E6D">
        <w:rPr>
          <w:rFonts w:ascii="Times New Roman" w:hAnsi="Times New Roman"/>
          <w:sz w:val="24"/>
          <w:szCs w:val="24"/>
        </w:rPr>
        <w:t>z</w:t>
      </w:r>
      <w:r w:rsidRPr="00C25E6D">
        <w:rPr>
          <w:rFonts w:ascii="Times New Roman" w:hAnsi="Times New Roman"/>
          <w:sz w:val="24"/>
          <w:szCs w:val="24"/>
        </w:rPr>
        <w:t>hotovitel povinen zhotovit k odsouhlasenému změnovému listu návrh dodatku ke smlouvě o dílo a předat ho oprávněné osobě Objednatele pro věci smluvní k odsouhlasení. Objednatel je povinen bezodkladně</w:t>
      </w:r>
      <w:r w:rsidR="005414C1" w:rsidRPr="00C25E6D">
        <w:rPr>
          <w:rFonts w:ascii="Times New Roman" w:hAnsi="Times New Roman"/>
          <w:sz w:val="24"/>
          <w:szCs w:val="24"/>
        </w:rPr>
        <w:t xml:space="preserve">, </w:t>
      </w:r>
      <w:r w:rsidRPr="00C25E6D">
        <w:rPr>
          <w:rFonts w:ascii="Times New Roman" w:hAnsi="Times New Roman"/>
          <w:sz w:val="24"/>
          <w:szCs w:val="24"/>
        </w:rPr>
        <w:t>nejpozději</w:t>
      </w:r>
      <w:r w:rsidR="005414C1" w:rsidRPr="00C25E6D">
        <w:rPr>
          <w:rFonts w:ascii="Times New Roman" w:hAnsi="Times New Roman"/>
          <w:sz w:val="24"/>
          <w:szCs w:val="24"/>
        </w:rPr>
        <w:t xml:space="preserve"> však</w:t>
      </w:r>
      <w:r w:rsidRPr="00C25E6D">
        <w:rPr>
          <w:rFonts w:ascii="Times New Roman" w:hAnsi="Times New Roman"/>
          <w:sz w:val="24"/>
          <w:szCs w:val="24"/>
        </w:rPr>
        <w:t xml:space="preserve"> do 15 kalendářních dní od převzetí návrh dodatku přezkoumat a následně odsouhlasit nebo vznést proti němu námitky, přičemž tato lhůta nemá vliv na termín dokončení celého díla.</w:t>
      </w:r>
      <w:r w:rsidR="0049218B" w:rsidRPr="00C25E6D">
        <w:rPr>
          <w:rFonts w:ascii="Times New Roman" w:hAnsi="Times New Roman"/>
          <w:sz w:val="24"/>
          <w:szCs w:val="24"/>
        </w:rPr>
        <w:t xml:space="preserve"> Bez uzavření dodatku ke smlouvě není zhotovitel oprávněn fakturovat jakékoliv vícepráce.</w:t>
      </w:r>
    </w:p>
    <w:p w14:paraId="10F87E05" w14:textId="70CC4FE5" w:rsidR="006C5653" w:rsidRDefault="00FD303D" w:rsidP="00C426F1">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Zjistí</w:t>
      </w:r>
      <w:r w:rsidR="00FA55C6" w:rsidRPr="00C25E6D">
        <w:rPr>
          <w:rFonts w:ascii="Times New Roman" w:hAnsi="Times New Roman"/>
          <w:sz w:val="24"/>
          <w:szCs w:val="24"/>
        </w:rPr>
        <w:t>-</w:t>
      </w:r>
      <w:r w:rsidRPr="00C25E6D">
        <w:rPr>
          <w:rFonts w:ascii="Times New Roman" w:hAnsi="Times New Roman"/>
          <w:sz w:val="24"/>
          <w:szCs w:val="24"/>
        </w:rPr>
        <w:t xml:space="preserve">li zhotovitel v průběhu zhotovování díla vady </w:t>
      </w:r>
      <w:r w:rsidR="004D68CC" w:rsidRPr="00C25E6D">
        <w:rPr>
          <w:rFonts w:ascii="Times New Roman" w:hAnsi="Times New Roman"/>
          <w:sz w:val="24"/>
          <w:szCs w:val="24"/>
        </w:rPr>
        <w:t>P</w:t>
      </w:r>
      <w:r w:rsidR="002879EE" w:rsidRPr="00C25E6D">
        <w:rPr>
          <w:rFonts w:ascii="Times New Roman" w:hAnsi="Times New Roman"/>
          <w:sz w:val="24"/>
          <w:szCs w:val="24"/>
        </w:rPr>
        <w:t>rojektu</w:t>
      </w:r>
      <w:r w:rsidR="00171D31" w:rsidRPr="00C25E6D">
        <w:rPr>
          <w:rFonts w:ascii="Times New Roman" w:hAnsi="Times New Roman"/>
          <w:sz w:val="24"/>
          <w:szCs w:val="24"/>
        </w:rPr>
        <w:t xml:space="preserve"> vč. výkazu výměr</w:t>
      </w:r>
      <w:r w:rsidRPr="00C25E6D">
        <w:rPr>
          <w:rFonts w:ascii="Times New Roman" w:hAnsi="Times New Roman"/>
          <w:sz w:val="24"/>
          <w:szCs w:val="24"/>
        </w:rPr>
        <w:t xml:space="preserve">, je povinen na ně objednatele </w:t>
      </w:r>
      <w:r w:rsidR="00197453" w:rsidRPr="00C25E6D">
        <w:rPr>
          <w:rFonts w:ascii="Times New Roman" w:hAnsi="Times New Roman"/>
          <w:sz w:val="24"/>
          <w:szCs w:val="24"/>
        </w:rPr>
        <w:t xml:space="preserve">písemně </w:t>
      </w:r>
      <w:r w:rsidRPr="00C25E6D">
        <w:rPr>
          <w:rFonts w:ascii="Times New Roman" w:hAnsi="Times New Roman"/>
          <w:sz w:val="24"/>
          <w:szCs w:val="24"/>
        </w:rPr>
        <w:t>upozornit.</w:t>
      </w:r>
    </w:p>
    <w:p w14:paraId="399513C1" w14:textId="77777777" w:rsidR="00863DD0" w:rsidRPr="00C25E6D" w:rsidRDefault="00863DD0" w:rsidP="0049465A">
      <w:pPr>
        <w:pStyle w:val="Bezmezer"/>
        <w:numPr>
          <w:ilvl w:val="0"/>
          <w:numId w:val="7"/>
        </w:numPr>
        <w:spacing w:before="120"/>
        <w:ind w:left="357" w:hanging="357"/>
        <w:jc w:val="center"/>
        <w:rPr>
          <w:rFonts w:ascii="Times New Roman" w:hAnsi="Times New Roman"/>
          <w:b/>
          <w:sz w:val="24"/>
          <w:szCs w:val="24"/>
        </w:rPr>
      </w:pPr>
      <w:r w:rsidRPr="00C25E6D">
        <w:rPr>
          <w:rFonts w:ascii="Times New Roman" w:hAnsi="Times New Roman"/>
          <w:b/>
          <w:sz w:val="24"/>
          <w:szCs w:val="24"/>
        </w:rPr>
        <w:lastRenderedPageBreak/>
        <w:t>Vady díla a záruky</w:t>
      </w:r>
    </w:p>
    <w:p w14:paraId="27239C18" w14:textId="77777777" w:rsidR="00BD3993" w:rsidRPr="00C25E6D" w:rsidRDefault="00BD3993"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Zhotovitel se zavazuje k tomu, že dílo bude mít I. jakost, tj. celkový souhrn vlastností provedeného díla bude dávat schopnost uspokojit stanovené potřeby, tj. využitelnosti, bezpečnosti, bezporuchovosti, udržovatelnosti, hospodárnosti, ochrany životního prostředí, atd. </w:t>
      </w:r>
      <w:r w:rsidR="00F574B3" w:rsidRPr="00C25E6D">
        <w:rPr>
          <w:rFonts w:ascii="Times New Roman" w:hAnsi="Times New Roman"/>
          <w:sz w:val="24"/>
          <w:szCs w:val="24"/>
        </w:rPr>
        <w:t>Zhotovitel se zavazuje dále k tomu, že dílo bude provedeno dle této smlouvy, zejména projektové dokumentac</w:t>
      </w:r>
      <w:r w:rsidR="008C06ED" w:rsidRPr="00C25E6D">
        <w:rPr>
          <w:rFonts w:ascii="Times New Roman" w:hAnsi="Times New Roman"/>
          <w:sz w:val="24"/>
          <w:szCs w:val="24"/>
        </w:rPr>
        <w:t>e</w:t>
      </w:r>
      <w:r w:rsidR="00F574B3" w:rsidRPr="00C25E6D">
        <w:rPr>
          <w:rFonts w:ascii="Times New Roman" w:hAnsi="Times New Roman"/>
          <w:sz w:val="24"/>
          <w:szCs w:val="24"/>
        </w:rPr>
        <w:t xml:space="preserve"> a bude </w:t>
      </w:r>
      <w:r w:rsidRPr="00C25E6D">
        <w:rPr>
          <w:rFonts w:ascii="Times New Roman" w:hAnsi="Times New Roman"/>
          <w:sz w:val="24"/>
          <w:szCs w:val="24"/>
        </w:rPr>
        <w:t>odpovídat platné právní úpravě, českým technickým normám přebírajícími evropské normy a podmínkám zadávacího řízení</w:t>
      </w:r>
      <w:r w:rsidR="00F574B3" w:rsidRPr="00C25E6D">
        <w:rPr>
          <w:rFonts w:ascii="Times New Roman" w:hAnsi="Times New Roman"/>
          <w:sz w:val="24"/>
          <w:szCs w:val="24"/>
        </w:rPr>
        <w:t xml:space="preserve"> </w:t>
      </w:r>
      <w:r w:rsidR="008C06ED" w:rsidRPr="00C25E6D">
        <w:rPr>
          <w:rFonts w:ascii="Times New Roman" w:hAnsi="Times New Roman"/>
          <w:sz w:val="24"/>
          <w:szCs w:val="24"/>
        </w:rPr>
        <w:t>v rámci zadávání</w:t>
      </w:r>
      <w:r w:rsidR="00F574B3" w:rsidRPr="00C25E6D">
        <w:rPr>
          <w:rFonts w:ascii="Times New Roman" w:hAnsi="Times New Roman"/>
          <w:sz w:val="24"/>
          <w:szCs w:val="24"/>
        </w:rPr>
        <w:t xml:space="preserve"> Veřejné zakázky</w:t>
      </w:r>
      <w:r w:rsidRPr="00C25E6D">
        <w:rPr>
          <w:rFonts w:ascii="Times New Roman" w:hAnsi="Times New Roman"/>
          <w:sz w:val="24"/>
          <w:szCs w:val="24"/>
        </w:rPr>
        <w:t>.</w:t>
      </w:r>
    </w:p>
    <w:p w14:paraId="1C281B6A" w14:textId="6D468513" w:rsidR="001A0BBD" w:rsidRPr="00C25E6D" w:rsidRDefault="001A0BB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Strany se dohodly, že zhotovitel přejímá záruku za jakost díla, tj. zhotovitel </w:t>
      </w:r>
      <w:r w:rsidR="00B32850" w:rsidRPr="00C25E6D">
        <w:rPr>
          <w:rFonts w:ascii="Times New Roman" w:hAnsi="Times New Roman"/>
          <w:sz w:val="24"/>
          <w:szCs w:val="24"/>
        </w:rPr>
        <w:t xml:space="preserve">se </w:t>
      </w:r>
      <w:r w:rsidRPr="00C25E6D">
        <w:rPr>
          <w:rFonts w:ascii="Times New Roman" w:hAnsi="Times New Roman"/>
          <w:sz w:val="24"/>
          <w:szCs w:val="24"/>
        </w:rPr>
        <w:t>zavazuj</w:t>
      </w:r>
      <w:r w:rsidR="00B32850" w:rsidRPr="00C25E6D">
        <w:rPr>
          <w:rFonts w:ascii="Times New Roman" w:hAnsi="Times New Roman"/>
          <w:sz w:val="24"/>
          <w:szCs w:val="24"/>
        </w:rPr>
        <w:t>e</w:t>
      </w:r>
      <w:r w:rsidRPr="00C25E6D">
        <w:rPr>
          <w:rFonts w:ascii="Times New Roman" w:hAnsi="Times New Roman"/>
          <w:sz w:val="24"/>
          <w:szCs w:val="24"/>
        </w:rPr>
        <w:t xml:space="preserve">, že po smluvenou záruční dobu bude dílo způsobilé pro účely specifikované </w:t>
      </w:r>
      <w:r w:rsidR="003C5B0D" w:rsidRPr="00C25E6D">
        <w:rPr>
          <w:rFonts w:ascii="Times New Roman" w:hAnsi="Times New Roman"/>
          <w:sz w:val="24"/>
          <w:szCs w:val="24"/>
        </w:rPr>
        <w:t xml:space="preserve">dle této smlouvy </w:t>
      </w:r>
      <w:r w:rsidRPr="00C25E6D">
        <w:rPr>
          <w:rFonts w:ascii="Times New Roman" w:hAnsi="Times New Roman"/>
          <w:sz w:val="24"/>
          <w:szCs w:val="24"/>
        </w:rPr>
        <w:t>a že si zachová smluvené vlastnosti a jakost v souladu s </w:t>
      </w:r>
      <w:r w:rsidR="004D68CC" w:rsidRPr="00C25E6D">
        <w:rPr>
          <w:rFonts w:ascii="Times New Roman" w:hAnsi="Times New Roman"/>
          <w:sz w:val="24"/>
          <w:szCs w:val="24"/>
        </w:rPr>
        <w:t>P</w:t>
      </w:r>
      <w:r w:rsidRPr="00C25E6D">
        <w:rPr>
          <w:rFonts w:ascii="Times New Roman" w:hAnsi="Times New Roman"/>
          <w:sz w:val="24"/>
          <w:szCs w:val="24"/>
        </w:rPr>
        <w:t>rojektem, tj. provedení prací na díle a veškerý materiál v první třídě a doložený atestem, a že dílo bude mít vlastnosti stanovené v </w:t>
      </w:r>
      <w:r w:rsidR="004D68CC" w:rsidRPr="00C25E6D">
        <w:rPr>
          <w:rFonts w:ascii="Times New Roman" w:hAnsi="Times New Roman"/>
          <w:sz w:val="24"/>
          <w:szCs w:val="24"/>
        </w:rPr>
        <w:t>P</w:t>
      </w:r>
      <w:r w:rsidRPr="00C25E6D">
        <w:rPr>
          <w:rFonts w:ascii="Times New Roman" w:hAnsi="Times New Roman"/>
          <w:sz w:val="24"/>
          <w:szCs w:val="24"/>
        </w:rPr>
        <w:t>rojektu včetně jejích změn a doplňků</w:t>
      </w:r>
      <w:r w:rsidR="00615221" w:rsidRPr="00C25E6D">
        <w:rPr>
          <w:rFonts w:ascii="Times New Roman" w:hAnsi="Times New Roman"/>
          <w:sz w:val="24"/>
          <w:szCs w:val="24"/>
        </w:rPr>
        <w:t>, v technických normách (ČSN) a </w:t>
      </w:r>
      <w:r w:rsidRPr="00C25E6D">
        <w:rPr>
          <w:rFonts w:ascii="Times New Roman" w:hAnsi="Times New Roman"/>
          <w:sz w:val="24"/>
          <w:szCs w:val="24"/>
        </w:rPr>
        <w:t>předpisech, které se na provedení díla vztahují (dále bude záruka zhotovitele za jakost specifikovaná v tomto odstavci označována rovněž jen jako „</w:t>
      </w:r>
      <w:r w:rsidRPr="00C25E6D">
        <w:rPr>
          <w:rFonts w:ascii="Times New Roman" w:hAnsi="Times New Roman"/>
          <w:b/>
          <w:sz w:val="24"/>
          <w:szCs w:val="24"/>
        </w:rPr>
        <w:t>záruka za jakost</w:t>
      </w:r>
      <w:r w:rsidRPr="00C25E6D">
        <w:rPr>
          <w:rFonts w:ascii="Times New Roman" w:hAnsi="Times New Roman"/>
          <w:sz w:val="24"/>
          <w:szCs w:val="24"/>
        </w:rPr>
        <w:t>“).</w:t>
      </w:r>
    </w:p>
    <w:p w14:paraId="49B06B0D" w14:textId="77777777" w:rsidR="00BD3993" w:rsidRPr="00C25E6D" w:rsidRDefault="00BD3993"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Dílo má vady, tj. odchylky v kvalitě, </w:t>
      </w:r>
      <w:r w:rsidR="001A0BBD" w:rsidRPr="00C25E6D">
        <w:rPr>
          <w:rFonts w:ascii="Times New Roman" w:hAnsi="Times New Roman"/>
          <w:sz w:val="24"/>
          <w:szCs w:val="24"/>
        </w:rPr>
        <w:t xml:space="preserve">jakosti, </w:t>
      </w:r>
      <w:r w:rsidRPr="00C25E6D">
        <w:rPr>
          <w:rFonts w:ascii="Times New Roman" w:hAnsi="Times New Roman"/>
          <w:sz w:val="24"/>
          <w:szCs w:val="24"/>
        </w:rPr>
        <w:t>obsahu, rozsahu nebo parametrech díla či jeho části, oproti podmínkám stanovený</w:t>
      </w:r>
      <w:r w:rsidR="00927AD1" w:rsidRPr="00C25E6D">
        <w:rPr>
          <w:rFonts w:ascii="Times New Roman" w:hAnsi="Times New Roman"/>
          <w:sz w:val="24"/>
          <w:szCs w:val="24"/>
        </w:rPr>
        <w:t>m</w:t>
      </w:r>
      <w:r w:rsidRPr="00C25E6D">
        <w:rPr>
          <w:rFonts w:ascii="Times New Roman" w:hAnsi="Times New Roman"/>
          <w:sz w:val="24"/>
          <w:szCs w:val="24"/>
        </w:rPr>
        <w:t xml:space="preserve"> projektovou dokumentací, </w:t>
      </w:r>
      <w:r w:rsidR="008C06ED" w:rsidRPr="00C25E6D">
        <w:rPr>
          <w:rFonts w:ascii="Times New Roman" w:hAnsi="Times New Roman"/>
          <w:sz w:val="24"/>
          <w:szCs w:val="24"/>
        </w:rPr>
        <w:t xml:space="preserve">touto </w:t>
      </w:r>
      <w:r w:rsidRPr="00C25E6D">
        <w:rPr>
          <w:rFonts w:ascii="Times New Roman" w:hAnsi="Times New Roman"/>
          <w:sz w:val="24"/>
          <w:szCs w:val="24"/>
        </w:rPr>
        <w:t>smlouvou o dílo, technickými normami a obecně závaznými předpisy, jestliže provedení díla neodpovídá požadavkům uvedeným ve smlouvě nebo jiné dokumentaci vztahující se k provedení díla. Zhotovitel odpovídá za vady, j</w:t>
      </w:r>
      <w:r w:rsidR="00615221" w:rsidRPr="00C25E6D">
        <w:rPr>
          <w:rFonts w:ascii="Times New Roman" w:hAnsi="Times New Roman"/>
          <w:sz w:val="24"/>
          <w:szCs w:val="24"/>
        </w:rPr>
        <w:t>ež má dílo v době předání, a za </w:t>
      </w:r>
      <w:r w:rsidRPr="00C25E6D">
        <w:rPr>
          <w:rFonts w:ascii="Times New Roman" w:hAnsi="Times New Roman"/>
          <w:sz w:val="24"/>
          <w:szCs w:val="24"/>
        </w:rPr>
        <w:t>vady díla, které se vyskytly v záruční době. V záruční době zhotovitel neodpovídá za vady, které vznikly nedodržováním nebo porušením předpisů o provozu a údržbě. Za v</w:t>
      </w:r>
      <w:r w:rsidR="00615221" w:rsidRPr="00C25E6D">
        <w:rPr>
          <w:rFonts w:ascii="Times New Roman" w:hAnsi="Times New Roman"/>
          <w:sz w:val="24"/>
          <w:szCs w:val="24"/>
        </w:rPr>
        <w:t>ady díla, které se projevily po </w:t>
      </w:r>
      <w:r w:rsidRPr="00C25E6D">
        <w:rPr>
          <w:rFonts w:ascii="Times New Roman" w:hAnsi="Times New Roman"/>
          <w:sz w:val="24"/>
          <w:szCs w:val="24"/>
        </w:rPr>
        <w:t>záruční době, odpovídá zhotovitel jen tehdy, pokud jejich příčinou bylo porušení jeho povinností.</w:t>
      </w:r>
    </w:p>
    <w:p w14:paraId="1007BEBF" w14:textId="6F2E4544" w:rsidR="00FD303D" w:rsidRPr="00C25E6D" w:rsidRDefault="005A2F42"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Zhotovitel poskytuje na </w:t>
      </w:r>
      <w:r w:rsidR="00BB111D" w:rsidRPr="00C25E6D">
        <w:rPr>
          <w:rFonts w:ascii="Times New Roman" w:hAnsi="Times New Roman"/>
          <w:sz w:val="24"/>
          <w:szCs w:val="24"/>
        </w:rPr>
        <w:t xml:space="preserve">stavebně montážní části díla </w:t>
      </w:r>
      <w:r w:rsidRPr="00C25E6D">
        <w:rPr>
          <w:rFonts w:ascii="Times New Roman" w:hAnsi="Times New Roman"/>
          <w:sz w:val="24"/>
          <w:szCs w:val="24"/>
        </w:rPr>
        <w:t xml:space="preserve">záruku </w:t>
      </w:r>
      <w:r w:rsidR="00FD303D" w:rsidRPr="00C25E6D">
        <w:rPr>
          <w:rFonts w:ascii="Times New Roman" w:hAnsi="Times New Roman"/>
          <w:sz w:val="24"/>
          <w:szCs w:val="24"/>
        </w:rPr>
        <w:t>v</w:t>
      </w:r>
      <w:r w:rsidR="009D450B" w:rsidRPr="00C25E6D">
        <w:rPr>
          <w:rFonts w:ascii="Times New Roman" w:hAnsi="Times New Roman"/>
          <w:sz w:val="24"/>
          <w:szCs w:val="24"/>
        </w:rPr>
        <w:t> </w:t>
      </w:r>
      <w:r w:rsidR="00FD303D" w:rsidRPr="00C25E6D">
        <w:rPr>
          <w:rFonts w:ascii="Times New Roman" w:hAnsi="Times New Roman"/>
          <w:sz w:val="24"/>
          <w:szCs w:val="24"/>
        </w:rPr>
        <w:t>délce</w:t>
      </w:r>
      <w:r w:rsidR="009D450B" w:rsidRPr="00C25E6D">
        <w:rPr>
          <w:rFonts w:ascii="Times New Roman" w:hAnsi="Times New Roman"/>
          <w:sz w:val="24"/>
          <w:szCs w:val="24"/>
        </w:rPr>
        <w:t xml:space="preserve"> </w:t>
      </w:r>
      <w:r w:rsidR="00BD3993" w:rsidRPr="00C25E6D">
        <w:rPr>
          <w:rFonts w:ascii="Times New Roman" w:hAnsi="Times New Roman"/>
          <w:b/>
          <w:sz w:val="24"/>
          <w:szCs w:val="24"/>
        </w:rPr>
        <w:t>60</w:t>
      </w:r>
      <w:r w:rsidR="00863DD0" w:rsidRPr="00C25E6D">
        <w:rPr>
          <w:rFonts w:ascii="Times New Roman" w:hAnsi="Times New Roman"/>
          <w:b/>
          <w:sz w:val="24"/>
          <w:szCs w:val="24"/>
        </w:rPr>
        <w:t xml:space="preserve"> </w:t>
      </w:r>
      <w:r w:rsidR="00FD303D" w:rsidRPr="00C25E6D">
        <w:rPr>
          <w:rFonts w:ascii="Times New Roman" w:hAnsi="Times New Roman"/>
          <w:b/>
          <w:sz w:val="24"/>
          <w:szCs w:val="24"/>
        </w:rPr>
        <w:t>měsíců</w:t>
      </w:r>
      <w:r w:rsidR="00FD303D" w:rsidRPr="00C25E6D">
        <w:rPr>
          <w:rFonts w:ascii="Times New Roman" w:hAnsi="Times New Roman"/>
          <w:sz w:val="24"/>
          <w:szCs w:val="24"/>
        </w:rPr>
        <w:t xml:space="preserve"> </w:t>
      </w:r>
      <w:r w:rsidR="00BB111D" w:rsidRPr="00C25E6D">
        <w:rPr>
          <w:rFonts w:ascii="Times New Roman" w:hAnsi="Times New Roman"/>
          <w:sz w:val="24"/>
          <w:szCs w:val="24"/>
        </w:rPr>
        <w:t>a na technologie a zařízení</w:t>
      </w:r>
      <w:r w:rsidR="00BC60A0" w:rsidRPr="00C25E6D">
        <w:rPr>
          <w:rFonts w:ascii="Times New Roman" w:hAnsi="Times New Roman"/>
          <w:sz w:val="24"/>
          <w:szCs w:val="24"/>
        </w:rPr>
        <w:t xml:space="preserve"> vč. zboží běžné spotřeby </w:t>
      </w:r>
      <w:r w:rsidR="00BB111D" w:rsidRPr="00C25E6D">
        <w:rPr>
          <w:rFonts w:ascii="Times New Roman" w:hAnsi="Times New Roman"/>
          <w:sz w:val="24"/>
          <w:szCs w:val="24"/>
        </w:rPr>
        <w:t>záruku v délce 24 měsíců. Pokud poskytuje výrobce technologie/ zařízení záruku delší, platí tato delší záruční doba (dále souhrnně jako „</w:t>
      </w:r>
      <w:r w:rsidR="00BB111D" w:rsidRPr="00C25E6D">
        <w:rPr>
          <w:rFonts w:ascii="Times New Roman" w:hAnsi="Times New Roman"/>
          <w:b/>
          <w:sz w:val="24"/>
          <w:szCs w:val="24"/>
        </w:rPr>
        <w:t>Záruční doba</w:t>
      </w:r>
      <w:r w:rsidR="00BB111D" w:rsidRPr="00C25E6D">
        <w:rPr>
          <w:rFonts w:ascii="Times New Roman" w:hAnsi="Times New Roman"/>
          <w:sz w:val="24"/>
          <w:szCs w:val="24"/>
        </w:rPr>
        <w:t>“)</w:t>
      </w:r>
      <w:r w:rsidR="003710E4" w:rsidRPr="00C25E6D">
        <w:rPr>
          <w:rFonts w:ascii="Times New Roman" w:hAnsi="Times New Roman"/>
          <w:sz w:val="24"/>
          <w:szCs w:val="24"/>
        </w:rPr>
        <w:t>.</w:t>
      </w:r>
      <w:r w:rsidR="00BD3993" w:rsidRPr="00C25E6D">
        <w:rPr>
          <w:rFonts w:ascii="Times New Roman" w:hAnsi="Times New Roman"/>
          <w:sz w:val="24"/>
          <w:szCs w:val="24"/>
        </w:rPr>
        <w:t xml:space="preserve"> </w:t>
      </w:r>
      <w:r w:rsidR="003710E4" w:rsidRPr="00C25E6D">
        <w:rPr>
          <w:rFonts w:ascii="Times New Roman" w:hAnsi="Times New Roman"/>
          <w:sz w:val="24"/>
          <w:szCs w:val="24"/>
        </w:rPr>
        <w:t xml:space="preserve">Záruční doba </w:t>
      </w:r>
      <w:r w:rsidR="00FD303D" w:rsidRPr="00C25E6D">
        <w:rPr>
          <w:rFonts w:ascii="Times New Roman" w:hAnsi="Times New Roman"/>
          <w:sz w:val="24"/>
          <w:szCs w:val="24"/>
        </w:rPr>
        <w:t xml:space="preserve">počíná běžet dnem </w:t>
      </w:r>
      <w:r w:rsidRPr="00C25E6D">
        <w:rPr>
          <w:rFonts w:ascii="Times New Roman" w:hAnsi="Times New Roman"/>
          <w:sz w:val="24"/>
          <w:szCs w:val="24"/>
        </w:rPr>
        <w:t xml:space="preserve">následujícím po dni </w:t>
      </w:r>
      <w:r w:rsidR="007E74A8" w:rsidRPr="00C25E6D">
        <w:rPr>
          <w:rFonts w:ascii="Times New Roman" w:hAnsi="Times New Roman"/>
          <w:sz w:val="24"/>
          <w:szCs w:val="24"/>
        </w:rPr>
        <w:t xml:space="preserve">protokolárního </w:t>
      </w:r>
      <w:r w:rsidR="00FD303D" w:rsidRPr="00C25E6D">
        <w:rPr>
          <w:rFonts w:ascii="Times New Roman" w:hAnsi="Times New Roman"/>
          <w:sz w:val="24"/>
          <w:szCs w:val="24"/>
        </w:rPr>
        <w:t>předání a převzetí</w:t>
      </w:r>
      <w:r w:rsidR="00684DC8" w:rsidRPr="00C25E6D">
        <w:rPr>
          <w:rFonts w:ascii="Times New Roman" w:hAnsi="Times New Roman"/>
          <w:sz w:val="24"/>
          <w:szCs w:val="24"/>
        </w:rPr>
        <w:t xml:space="preserve"> díla </w:t>
      </w:r>
      <w:r w:rsidR="008A16D7" w:rsidRPr="00C25E6D">
        <w:rPr>
          <w:rFonts w:ascii="Times New Roman" w:hAnsi="Times New Roman"/>
          <w:sz w:val="24"/>
          <w:szCs w:val="24"/>
        </w:rPr>
        <w:t>objednatelem</w:t>
      </w:r>
      <w:r w:rsidR="001C0712" w:rsidRPr="00C25E6D">
        <w:rPr>
          <w:rFonts w:ascii="Times New Roman" w:hAnsi="Times New Roman"/>
          <w:sz w:val="24"/>
          <w:szCs w:val="24"/>
        </w:rPr>
        <w:t>.</w:t>
      </w:r>
      <w:r w:rsidR="003C5B0D" w:rsidRPr="00C25E6D">
        <w:rPr>
          <w:rFonts w:ascii="Times New Roman" w:hAnsi="Times New Roman"/>
          <w:sz w:val="24"/>
          <w:szCs w:val="24"/>
        </w:rPr>
        <w:t xml:space="preserve"> </w:t>
      </w:r>
      <w:r w:rsidR="001A0BBD" w:rsidRPr="00C25E6D">
        <w:rPr>
          <w:rFonts w:ascii="Times New Roman" w:hAnsi="Times New Roman"/>
          <w:sz w:val="24"/>
          <w:szCs w:val="24"/>
        </w:rPr>
        <w:t>Záruční doba neběží po dobu, po kterou nemůže objednatel dílo pro vady řádně užívat.</w:t>
      </w:r>
    </w:p>
    <w:p w14:paraId="142D63E1" w14:textId="57AFD05B" w:rsidR="00756157" w:rsidRPr="00C25E6D" w:rsidRDefault="00197453"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Oznámení v</w:t>
      </w:r>
      <w:r w:rsidR="00756157" w:rsidRPr="00C25E6D">
        <w:rPr>
          <w:rFonts w:ascii="Times New Roman" w:hAnsi="Times New Roman"/>
          <w:sz w:val="24"/>
          <w:szCs w:val="24"/>
        </w:rPr>
        <w:t>ad</w:t>
      </w:r>
      <w:r w:rsidRPr="00C25E6D">
        <w:rPr>
          <w:rFonts w:ascii="Times New Roman" w:hAnsi="Times New Roman"/>
          <w:sz w:val="24"/>
          <w:szCs w:val="24"/>
        </w:rPr>
        <w:t>y</w:t>
      </w:r>
      <w:r w:rsidR="00756157" w:rsidRPr="00C25E6D">
        <w:rPr>
          <w:rFonts w:ascii="Times New Roman" w:hAnsi="Times New Roman"/>
          <w:sz w:val="24"/>
          <w:szCs w:val="24"/>
        </w:rPr>
        <w:t xml:space="preserve"> </w:t>
      </w:r>
      <w:r w:rsidR="00742A6E" w:rsidRPr="00C25E6D">
        <w:rPr>
          <w:rFonts w:ascii="Times New Roman" w:hAnsi="Times New Roman"/>
          <w:sz w:val="24"/>
          <w:szCs w:val="24"/>
        </w:rPr>
        <w:t xml:space="preserve">vzniklé v záruční době </w:t>
      </w:r>
      <w:r w:rsidR="00756157" w:rsidRPr="00C25E6D">
        <w:rPr>
          <w:rFonts w:ascii="Times New Roman" w:hAnsi="Times New Roman"/>
          <w:sz w:val="24"/>
          <w:szCs w:val="24"/>
        </w:rPr>
        <w:t>bude objednatelem uplatněna emailem</w:t>
      </w:r>
      <w:r w:rsidR="00446F78">
        <w:rPr>
          <w:rFonts w:ascii="Times New Roman" w:hAnsi="Times New Roman"/>
          <w:sz w:val="24"/>
          <w:szCs w:val="24"/>
        </w:rPr>
        <w:t xml:space="preserve"> </w:t>
      </w:r>
      <w:r w:rsidR="00465362">
        <w:rPr>
          <w:rFonts w:ascii="Times New Roman" w:hAnsi="Times New Roman"/>
          <w:sz w:val="24"/>
          <w:szCs w:val="24"/>
        </w:rPr>
        <w:t>nebo</w:t>
      </w:r>
      <w:r w:rsidR="00300207" w:rsidRPr="00C25E6D">
        <w:rPr>
          <w:rFonts w:ascii="Times New Roman" w:hAnsi="Times New Roman"/>
          <w:sz w:val="24"/>
          <w:szCs w:val="24"/>
        </w:rPr>
        <w:t xml:space="preserve"> prostřednictvím datové schránky</w:t>
      </w:r>
      <w:r w:rsidR="00756157" w:rsidRPr="00C25E6D">
        <w:rPr>
          <w:rFonts w:ascii="Times New Roman" w:hAnsi="Times New Roman"/>
          <w:sz w:val="24"/>
          <w:szCs w:val="24"/>
        </w:rPr>
        <w:t xml:space="preserve">. Oznámení o vadě musí mj. obsahovat stručný popis vzniklé vady, místo a způsob, jakým k závadě došlo a jak se projevuje. Telefonní číslo a email pro uplatnění vady jsou: </w:t>
      </w:r>
    </w:p>
    <w:p w14:paraId="2C5D74F3" w14:textId="661D2CF7" w:rsidR="00756157" w:rsidRPr="00C25E6D" w:rsidRDefault="00197453" w:rsidP="0049465A">
      <w:pPr>
        <w:pStyle w:val="Bezmezer"/>
        <w:spacing w:before="120"/>
        <w:ind w:left="540"/>
        <w:rPr>
          <w:rFonts w:ascii="Times New Roman" w:hAnsi="Times New Roman"/>
          <w:sz w:val="24"/>
          <w:szCs w:val="24"/>
        </w:rPr>
      </w:pPr>
      <w:r w:rsidRPr="00C25E6D">
        <w:rPr>
          <w:rFonts w:ascii="Times New Roman" w:hAnsi="Times New Roman"/>
          <w:sz w:val="24"/>
          <w:szCs w:val="24"/>
        </w:rPr>
        <w:t>tel</w:t>
      </w:r>
      <w:r w:rsidR="00756157" w:rsidRPr="00C25E6D">
        <w:rPr>
          <w:rFonts w:ascii="Times New Roman" w:hAnsi="Times New Roman"/>
          <w:sz w:val="24"/>
          <w:szCs w:val="24"/>
        </w:rPr>
        <w:t xml:space="preserve">: </w:t>
      </w:r>
      <w:r w:rsidR="00756157" w:rsidRPr="00C25E6D">
        <w:rPr>
          <w:rFonts w:ascii="Times New Roman" w:hAnsi="Times New Roman"/>
          <w:sz w:val="24"/>
          <w:szCs w:val="24"/>
          <w:highlight w:val="yellow"/>
        </w:rPr>
        <w:t>_________________</w:t>
      </w:r>
      <w:r w:rsidR="00756157" w:rsidRPr="00C25E6D">
        <w:rPr>
          <w:rFonts w:ascii="Times New Roman" w:hAnsi="Times New Roman"/>
          <w:sz w:val="24"/>
          <w:szCs w:val="24"/>
        </w:rPr>
        <w:t xml:space="preserve">, </w:t>
      </w:r>
      <w:r w:rsidR="00756157" w:rsidRPr="00C25E6D">
        <w:rPr>
          <w:rFonts w:ascii="Times New Roman" w:hAnsi="Times New Roman"/>
          <w:sz w:val="24"/>
          <w:szCs w:val="24"/>
        </w:rPr>
        <w:br/>
        <w:t xml:space="preserve">email: </w:t>
      </w:r>
      <w:r w:rsidR="00756157" w:rsidRPr="00C25E6D">
        <w:rPr>
          <w:rFonts w:ascii="Times New Roman" w:hAnsi="Times New Roman"/>
          <w:sz w:val="24"/>
          <w:szCs w:val="24"/>
          <w:highlight w:val="yellow"/>
        </w:rPr>
        <w:t>_________________</w:t>
      </w:r>
      <w:r w:rsidR="00756157" w:rsidRPr="00C25E6D">
        <w:rPr>
          <w:rFonts w:ascii="Times New Roman" w:hAnsi="Times New Roman"/>
          <w:sz w:val="24"/>
          <w:szCs w:val="24"/>
        </w:rPr>
        <w:t>,</w:t>
      </w:r>
      <w:r w:rsidR="00756157" w:rsidRPr="00C25E6D">
        <w:rPr>
          <w:rFonts w:ascii="Times New Roman" w:hAnsi="Times New Roman"/>
          <w:sz w:val="24"/>
          <w:szCs w:val="24"/>
        </w:rPr>
        <w:br/>
        <w:t xml:space="preserve">adresa pro doručení oznámení o vadě: </w:t>
      </w:r>
      <w:r w:rsidR="00756157" w:rsidRPr="00C25E6D">
        <w:rPr>
          <w:rFonts w:ascii="Times New Roman" w:hAnsi="Times New Roman"/>
          <w:sz w:val="24"/>
          <w:szCs w:val="24"/>
          <w:highlight w:val="yellow"/>
        </w:rPr>
        <w:t>_________________</w:t>
      </w:r>
      <w:r w:rsidR="00756157" w:rsidRPr="00C25E6D">
        <w:rPr>
          <w:rFonts w:ascii="Times New Roman" w:hAnsi="Times New Roman"/>
          <w:sz w:val="24"/>
          <w:szCs w:val="24"/>
        </w:rPr>
        <w:t xml:space="preserve">. </w:t>
      </w:r>
    </w:p>
    <w:p w14:paraId="185C4953" w14:textId="4425469E" w:rsidR="00756157" w:rsidRPr="00C25E6D" w:rsidRDefault="00756157"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Vyskytne-li se v průběhu záruční doby na provedeném díle vada nebránící provozu díla, je objednatel povinen bezodkladně oznámit zhotoviteli její výskyt. Jakmile objednatel odeslal toto písemné oznámení, má se za to, že požaduje bezplatné odstranění vady. Zhotovitel započne s odstraněním vady nebránící užívání díla do </w:t>
      </w:r>
      <w:r w:rsidR="00BF61F5" w:rsidRPr="00C25E6D">
        <w:rPr>
          <w:rFonts w:ascii="Times New Roman" w:hAnsi="Times New Roman"/>
          <w:b/>
          <w:sz w:val="24"/>
          <w:szCs w:val="24"/>
        </w:rPr>
        <w:t>5</w:t>
      </w:r>
      <w:r w:rsidR="00D414A7" w:rsidRPr="00C25E6D">
        <w:rPr>
          <w:rFonts w:ascii="Times New Roman" w:hAnsi="Times New Roman"/>
          <w:sz w:val="24"/>
          <w:szCs w:val="24"/>
        </w:rPr>
        <w:t xml:space="preserve"> </w:t>
      </w:r>
      <w:r w:rsidR="009D450B" w:rsidRPr="00C25E6D">
        <w:rPr>
          <w:rFonts w:ascii="Times New Roman" w:hAnsi="Times New Roman"/>
          <w:sz w:val="24"/>
          <w:szCs w:val="24"/>
        </w:rPr>
        <w:t xml:space="preserve">pracovních </w:t>
      </w:r>
      <w:r w:rsidRPr="00C25E6D">
        <w:rPr>
          <w:rFonts w:ascii="Times New Roman" w:hAnsi="Times New Roman"/>
          <w:sz w:val="24"/>
          <w:szCs w:val="24"/>
        </w:rPr>
        <w:t>dnů ode dne doručení oznámení o vadě, pokud se smluvní strany nedohodnou jinak.</w:t>
      </w:r>
    </w:p>
    <w:p w14:paraId="2775ADBA" w14:textId="0F691AD4" w:rsidR="00756157" w:rsidRPr="00C25E6D" w:rsidRDefault="00756157"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V případě </w:t>
      </w:r>
      <w:r w:rsidR="00615221" w:rsidRPr="00C25E6D">
        <w:rPr>
          <w:rFonts w:ascii="Times New Roman" w:hAnsi="Times New Roman"/>
          <w:sz w:val="24"/>
          <w:szCs w:val="24"/>
        </w:rPr>
        <w:t xml:space="preserve">vady bránící provozu díla nebo </w:t>
      </w:r>
      <w:r w:rsidRPr="00C25E6D">
        <w:rPr>
          <w:rFonts w:ascii="Times New Roman" w:hAnsi="Times New Roman"/>
          <w:sz w:val="24"/>
          <w:szCs w:val="24"/>
        </w:rPr>
        <w:t xml:space="preserve">havárie, tj. stavu díla, kdy v důsledku jeho vad hrozí nebezpečí škody velkého rozsahu (např. závažné poruchy ve stavebních konstrukcích, zřícení stavby nebo její části, poruchy provozu, rozvodů </w:t>
      </w:r>
      <w:proofErr w:type="gramStart"/>
      <w:r w:rsidRPr="00C25E6D">
        <w:rPr>
          <w:rFonts w:ascii="Times New Roman" w:hAnsi="Times New Roman"/>
          <w:sz w:val="24"/>
          <w:szCs w:val="24"/>
        </w:rPr>
        <w:t>medií,</w:t>
      </w:r>
      <w:proofErr w:type="gramEnd"/>
      <w:r w:rsidRPr="00C25E6D">
        <w:rPr>
          <w:rFonts w:ascii="Times New Roman" w:hAnsi="Times New Roman"/>
          <w:sz w:val="24"/>
          <w:szCs w:val="24"/>
        </w:rPr>
        <w:t xml:space="preserve"> atd.) nebo ohrožuje zdraví či životy osob nebo majetek, </w:t>
      </w:r>
      <w:r w:rsidR="00615221" w:rsidRPr="00C25E6D">
        <w:rPr>
          <w:rFonts w:ascii="Times New Roman" w:hAnsi="Times New Roman"/>
          <w:sz w:val="24"/>
          <w:szCs w:val="24"/>
        </w:rPr>
        <w:t xml:space="preserve">zhotovitel </w:t>
      </w:r>
      <w:r w:rsidRPr="00C25E6D">
        <w:rPr>
          <w:rFonts w:ascii="Times New Roman" w:hAnsi="Times New Roman"/>
          <w:sz w:val="24"/>
          <w:szCs w:val="24"/>
        </w:rPr>
        <w:t xml:space="preserve">započne s odstraněním vady do </w:t>
      </w:r>
      <w:r w:rsidR="00921C45" w:rsidRPr="00C25E6D">
        <w:rPr>
          <w:rFonts w:ascii="Times New Roman" w:hAnsi="Times New Roman"/>
          <w:b/>
          <w:sz w:val="24"/>
          <w:szCs w:val="24"/>
        </w:rPr>
        <w:t>24</w:t>
      </w:r>
      <w:r w:rsidRPr="00C25E6D">
        <w:rPr>
          <w:rFonts w:ascii="Times New Roman" w:hAnsi="Times New Roman"/>
          <w:sz w:val="24"/>
          <w:szCs w:val="24"/>
        </w:rPr>
        <w:t xml:space="preserve"> </w:t>
      </w:r>
      <w:r w:rsidRPr="00C25E6D">
        <w:rPr>
          <w:rFonts w:ascii="Times New Roman" w:hAnsi="Times New Roman"/>
          <w:b/>
          <w:sz w:val="24"/>
          <w:szCs w:val="24"/>
        </w:rPr>
        <w:t>hod.</w:t>
      </w:r>
      <w:r w:rsidRPr="00C25E6D">
        <w:rPr>
          <w:rFonts w:ascii="Times New Roman" w:hAnsi="Times New Roman"/>
          <w:sz w:val="24"/>
          <w:szCs w:val="24"/>
        </w:rPr>
        <w:t xml:space="preserve"> od okamžiku uplatnění</w:t>
      </w:r>
      <w:r w:rsidR="00D419B8" w:rsidRPr="00C25E6D">
        <w:rPr>
          <w:rFonts w:ascii="Times New Roman" w:hAnsi="Times New Roman"/>
          <w:sz w:val="24"/>
          <w:szCs w:val="24"/>
        </w:rPr>
        <w:t xml:space="preserve"> takovéto</w:t>
      </w:r>
      <w:r w:rsidRPr="00C25E6D">
        <w:rPr>
          <w:rFonts w:ascii="Times New Roman" w:hAnsi="Times New Roman"/>
          <w:sz w:val="24"/>
          <w:szCs w:val="24"/>
        </w:rPr>
        <w:t xml:space="preserve"> vady. </w:t>
      </w:r>
    </w:p>
    <w:p w14:paraId="6896715D" w14:textId="77777777" w:rsidR="00756157" w:rsidRPr="00C25E6D" w:rsidRDefault="00756157"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lastRenderedPageBreak/>
        <w:t xml:space="preserve">Objednatel je povinen umožnit zhotoviteli odstranění vady, vč. napojení na </w:t>
      </w:r>
      <w:r w:rsidR="005414C1" w:rsidRPr="00C25E6D">
        <w:rPr>
          <w:rFonts w:ascii="Times New Roman" w:hAnsi="Times New Roman"/>
          <w:sz w:val="24"/>
          <w:szCs w:val="24"/>
        </w:rPr>
        <w:t>energie, přičemž spotřebovanou energii hradí zhotovitel</w:t>
      </w:r>
      <w:r w:rsidRPr="00C25E6D">
        <w:rPr>
          <w:rFonts w:ascii="Times New Roman" w:hAnsi="Times New Roman"/>
          <w:sz w:val="24"/>
          <w:szCs w:val="24"/>
        </w:rPr>
        <w:t>. Objednatel je povinen zajistit během odstraňování záruční vady přítomnost odpovědného zástupce provozovatele díla. V případě vzniku škody při odstraňování záruční vady, je zhotovitel povinen ji nahradit v plné výši, a to do tří dnů od jejich uplatnění objednatelem.</w:t>
      </w:r>
    </w:p>
    <w:p w14:paraId="702F9C88" w14:textId="77777777" w:rsidR="00756157" w:rsidRPr="00C25E6D" w:rsidRDefault="00756157"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V případě, že zhotovitel nezačne s odstraněním vady dle ustanovení tohoto článku smlouvy, je objednatel oprávněn objednat odstranění vady u jiného dodavatele. Zhotovitel je povinen uhradit náklady na odstranění vady, a to do 14 dnů od předložení jejich vyúčtování objednatelem, a uhradit smluvní pokutu podle čl. </w:t>
      </w:r>
      <w:r w:rsidR="00EC323F" w:rsidRPr="00C25E6D">
        <w:rPr>
          <w:rFonts w:ascii="Times New Roman" w:hAnsi="Times New Roman"/>
          <w:sz w:val="24"/>
          <w:szCs w:val="24"/>
        </w:rPr>
        <w:t xml:space="preserve">16 </w:t>
      </w:r>
      <w:r w:rsidRPr="00C25E6D">
        <w:rPr>
          <w:rFonts w:ascii="Times New Roman" w:hAnsi="Times New Roman"/>
          <w:sz w:val="24"/>
          <w:szCs w:val="24"/>
        </w:rPr>
        <w:t>této smlouvy.</w:t>
      </w:r>
      <w:r w:rsidR="00197453" w:rsidRPr="00C25E6D">
        <w:rPr>
          <w:rFonts w:ascii="Times New Roman" w:hAnsi="Times New Roman"/>
          <w:sz w:val="24"/>
          <w:szCs w:val="24"/>
        </w:rPr>
        <w:t xml:space="preserve"> </w:t>
      </w:r>
    </w:p>
    <w:p w14:paraId="6D94F63A" w14:textId="77777777"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Pokud bude objednatelem převzato dílo </w:t>
      </w:r>
      <w:r w:rsidR="00927AD1" w:rsidRPr="00C25E6D">
        <w:rPr>
          <w:rFonts w:ascii="Times New Roman" w:hAnsi="Times New Roman"/>
          <w:sz w:val="24"/>
          <w:szCs w:val="24"/>
        </w:rPr>
        <w:t xml:space="preserve">dokončené po stavebně technické stránce </w:t>
      </w:r>
      <w:r w:rsidRPr="00C25E6D">
        <w:rPr>
          <w:rFonts w:ascii="Times New Roman" w:hAnsi="Times New Roman"/>
          <w:sz w:val="24"/>
          <w:szCs w:val="24"/>
        </w:rPr>
        <w:t>s vadami a nedodělky</w:t>
      </w:r>
      <w:r w:rsidR="008A0576" w:rsidRPr="00C25E6D">
        <w:rPr>
          <w:rFonts w:ascii="Times New Roman" w:hAnsi="Times New Roman"/>
          <w:sz w:val="24"/>
          <w:szCs w:val="24"/>
        </w:rPr>
        <w:t>, které nebrání užívání díla</w:t>
      </w:r>
      <w:r w:rsidRPr="00C25E6D">
        <w:rPr>
          <w:rFonts w:ascii="Times New Roman" w:hAnsi="Times New Roman"/>
          <w:sz w:val="24"/>
          <w:szCs w:val="24"/>
        </w:rPr>
        <w:t>, dohodly se strany této smlouvy, že se budou řídit následujícím postupem:</w:t>
      </w:r>
    </w:p>
    <w:p w14:paraId="06B713C6" w14:textId="77777777" w:rsidR="0028530C" w:rsidRPr="00C25E6D" w:rsidRDefault="0028530C" w:rsidP="0049465A">
      <w:pPr>
        <w:pStyle w:val="Bezmezer"/>
        <w:numPr>
          <w:ilvl w:val="2"/>
          <w:numId w:val="7"/>
        </w:numPr>
        <w:tabs>
          <w:tab w:val="clear" w:pos="1260"/>
          <w:tab w:val="left" w:pos="540"/>
          <w:tab w:val="num" w:pos="900"/>
        </w:tabs>
        <w:spacing w:before="120"/>
        <w:ind w:left="896" w:hanging="357"/>
        <w:jc w:val="both"/>
        <w:rPr>
          <w:rFonts w:ascii="Times New Roman" w:hAnsi="Times New Roman"/>
          <w:sz w:val="24"/>
          <w:szCs w:val="24"/>
        </w:rPr>
      </w:pPr>
      <w:r w:rsidRPr="00C25E6D">
        <w:rPr>
          <w:rFonts w:ascii="Times New Roman" w:hAnsi="Times New Roman"/>
          <w:sz w:val="24"/>
          <w:szCs w:val="24"/>
        </w:rPr>
        <w:t xml:space="preserve">v </w:t>
      </w:r>
      <w:r w:rsidR="00B37930" w:rsidRPr="00C25E6D">
        <w:rPr>
          <w:rFonts w:ascii="Times New Roman" w:hAnsi="Times New Roman"/>
          <w:sz w:val="24"/>
          <w:szCs w:val="24"/>
        </w:rPr>
        <w:t>zápisu</w:t>
      </w:r>
      <w:r w:rsidRPr="00C25E6D">
        <w:rPr>
          <w:rFonts w:ascii="Times New Roman" w:hAnsi="Times New Roman"/>
          <w:sz w:val="24"/>
          <w:szCs w:val="24"/>
        </w:rPr>
        <w:t xml:space="preserve"> o převzetí díla budou uvedeny zjištěné vady a nedodělky</w:t>
      </w:r>
      <w:r w:rsidR="008A0576" w:rsidRPr="00C25E6D">
        <w:rPr>
          <w:rFonts w:ascii="Times New Roman" w:hAnsi="Times New Roman"/>
          <w:sz w:val="24"/>
          <w:szCs w:val="24"/>
        </w:rPr>
        <w:t>, které nebrání užívání díla</w:t>
      </w:r>
      <w:r w:rsidRPr="00C25E6D">
        <w:rPr>
          <w:rFonts w:ascii="Times New Roman" w:hAnsi="Times New Roman"/>
          <w:sz w:val="24"/>
          <w:szCs w:val="24"/>
        </w:rPr>
        <w:t xml:space="preserve"> v době předání a převzetí, dále že za tyto vady a nedodělky odpovídá zhotovitel, a že je odstraní na vlastní náklad a v jaké lhůtě, a to vždy ve lhůtě přiměřené povaze a rozsahu vad a nedodělků, nejpozději však do </w:t>
      </w:r>
      <w:r w:rsidR="00742A6E" w:rsidRPr="00C25E6D">
        <w:rPr>
          <w:rFonts w:ascii="Times New Roman" w:hAnsi="Times New Roman"/>
          <w:sz w:val="24"/>
          <w:szCs w:val="24"/>
        </w:rPr>
        <w:t xml:space="preserve">15 </w:t>
      </w:r>
      <w:r w:rsidRPr="00C25E6D">
        <w:rPr>
          <w:rFonts w:ascii="Times New Roman" w:hAnsi="Times New Roman"/>
          <w:sz w:val="24"/>
          <w:szCs w:val="24"/>
        </w:rPr>
        <w:t>dnů, pokud tato lhůta odpovídá nutným technologickým postupům při odstraňování vad;</w:t>
      </w:r>
    </w:p>
    <w:p w14:paraId="387E3A6B" w14:textId="77777777" w:rsidR="0028530C" w:rsidRPr="00C25E6D" w:rsidRDefault="0028530C" w:rsidP="0049465A">
      <w:pPr>
        <w:pStyle w:val="Bezmezer"/>
        <w:numPr>
          <w:ilvl w:val="2"/>
          <w:numId w:val="7"/>
        </w:numPr>
        <w:tabs>
          <w:tab w:val="clear" w:pos="1260"/>
          <w:tab w:val="left" w:pos="540"/>
          <w:tab w:val="num" w:pos="900"/>
        </w:tabs>
        <w:spacing w:before="120"/>
        <w:ind w:left="896" w:hanging="357"/>
        <w:jc w:val="both"/>
        <w:rPr>
          <w:rFonts w:ascii="Times New Roman" w:hAnsi="Times New Roman"/>
          <w:sz w:val="24"/>
          <w:szCs w:val="24"/>
        </w:rPr>
      </w:pPr>
      <w:r w:rsidRPr="00C25E6D">
        <w:rPr>
          <w:rFonts w:ascii="Times New Roman" w:hAnsi="Times New Roman"/>
          <w:sz w:val="24"/>
          <w:szCs w:val="24"/>
        </w:rPr>
        <w:t>bude stanoven termín přechodu nebezpečí škody na předaném díle na objednatele</w:t>
      </w:r>
      <w:r w:rsidR="008A0576" w:rsidRPr="00C25E6D">
        <w:rPr>
          <w:rFonts w:ascii="Times New Roman" w:hAnsi="Times New Roman"/>
          <w:sz w:val="24"/>
          <w:szCs w:val="24"/>
        </w:rPr>
        <w:t>, který bude odpovídat termínu odstranění zjištěných vad a nedodělkům, které nebrání užívání díla</w:t>
      </w:r>
      <w:r w:rsidRPr="00C25E6D">
        <w:rPr>
          <w:rFonts w:ascii="Times New Roman" w:hAnsi="Times New Roman"/>
          <w:sz w:val="24"/>
          <w:szCs w:val="24"/>
        </w:rPr>
        <w:t>.</w:t>
      </w:r>
    </w:p>
    <w:p w14:paraId="5D93EA25" w14:textId="77777777" w:rsidR="00F97B0F" w:rsidRPr="00C25E6D" w:rsidRDefault="00F97B0F" w:rsidP="00F97B0F">
      <w:pPr>
        <w:pStyle w:val="Bezmezer"/>
        <w:tabs>
          <w:tab w:val="left" w:pos="540"/>
        </w:tabs>
        <w:spacing w:before="120"/>
        <w:jc w:val="both"/>
        <w:rPr>
          <w:rFonts w:ascii="Times New Roman" w:hAnsi="Times New Roman"/>
          <w:sz w:val="24"/>
          <w:szCs w:val="24"/>
        </w:rPr>
      </w:pPr>
    </w:p>
    <w:p w14:paraId="0E8A6E07" w14:textId="77777777" w:rsidR="001F0EC8" w:rsidRPr="00C25E6D" w:rsidRDefault="00C40482" w:rsidP="0049465A">
      <w:pPr>
        <w:pStyle w:val="Bezmezer"/>
        <w:numPr>
          <w:ilvl w:val="0"/>
          <w:numId w:val="7"/>
        </w:numPr>
        <w:spacing w:before="120"/>
        <w:ind w:left="357" w:hanging="357"/>
        <w:jc w:val="center"/>
        <w:rPr>
          <w:rFonts w:ascii="Times New Roman" w:hAnsi="Times New Roman"/>
          <w:b/>
          <w:sz w:val="24"/>
          <w:szCs w:val="24"/>
        </w:rPr>
      </w:pPr>
      <w:r w:rsidRPr="00C25E6D">
        <w:rPr>
          <w:rFonts w:ascii="Times New Roman" w:hAnsi="Times New Roman"/>
          <w:b/>
          <w:sz w:val="24"/>
          <w:szCs w:val="24"/>
        </w:rPr>
        <w:t>Stavební deník</w:t>
      </w:r>
    </w:p>
    <w:p w14:paraId="58D666F4" w14:textId="6E82C204" w:rsidR="00095503" w:rsidRPr="00C25E6D" w:rsidRDefault="00014060" w:rsidP="00095503">
      <w:pPr>
        <w:pStyle w:val="Bezmezer"/>
        <w:numPr>
          <w:ilvl w:val="1"/>
          <w:numId w:val="7"/>
        </w:numPr>
        <w:tabs>
          <w:tab w:val="num" w:pos="540"/>
        </w:tabs>
        <w:spacing w:before="120"/>
        <w:ind w:left="540" w:hanging="540"/>
        <w:jc w:val="both"/>
        <w:rPr>
          <w:rFonts w:ascii="Times New Roman" w:eastAsia="Times New Roman" w:hAnsi="Times New Roman"/>
          <w:bCs/>
          <w:iCs/>
          <w:sz w:val="24"/>
          <w:szCs w:val="24"/>
          <w:lang w:eastAsia="cs-CZ"/>
        </w:rPr>
      </w:pPr>
      <w:r w:rsidRPr="00C25E6D">
        <w:rPr>
          <w:rFonts w:ascii="Times New Roman" w:hAnsi="Times New Roman"/>
          <w:bCs/>
          <w:sz w:val="24"/>
          <w:szCs w:val="24"/>
          <w:shd w:val="clear" w:color="auto" w:fill="FDFDFD"/>
        </w:rPr>
        <w:t>Stavební deník musí být veden ode dne předání a převzetí staveniště až do dne dokončení stavby, popřípadě do odstranění vad a nedodělků.</w:t>
      </w:r>
    </w:p>
    <w:p w14:paraId="17AAFBD7" w14:textId="77777777" w:rsidR="00095503" w:rsidRPr="00C25E6D" w:rsidRDefault="00014060" w:rsidP="00095503">
      <w:pPr>
        <w:pStyle w:val="Bezmezer"/>
        <w:numPr>
          <w:ilvl w:val="1"/>
          <w:numId w:val="7"/>
        </w:numPr>
        <w:tabs>
          <w:tab w:val="num" w:pos="540"/>
        </w:tabs>
        <w:spacing w:before="120"/>
        <w:ind w:left="540" w:hanging="540"/>
        <w:jc w:val="both"/>
        <w:rPr>
          <w:rFonts w:ascii="Times New Roman" w:eastAsia="Times New Roman" w:hAnsi="Times New Roman"/>
          <w:bCs/>
          <w:iCs/>
          <w:sz w:val="24"/>
          <w:szCs w:val="24"/>
          <w:lang w:eastAsia="cs-CZ"/>
        </w:rPr>
      </w:pPr>
      <w:r w:rsidRPr="00C25E6D">
        <w:rPr>
          <w:rFonts w:ascii="Times New Roman" w:hAnsi="Times New Roman"/>
          <w:bCs/>
          <w:sz w:val="24"/>
          <w:szCs w:val="24"/>
          <w:shd w:val="clear" w:color="auto" w:fill="FDFDFD"/>
        </w:rPr>
        <w:t xml:space="preserve"> Stavební deník musí být v průběhu prací kdykoli přístupný na stavbě všem oprávněným osobám. </w:t>
      </w:r>
    </w:p>
    <w:p w14:paraId="5CED422E" w14:textId="671406D5" w:rsidR="00095503" w:rsidRPr="00C25E6D" w:rsidRDefault="00014060" w:rsidP="00095503">
      <w:pPr>
        <w:pStyle w:val="Bezmezer"/>
        <w:numPr>
          <w:ilvl w:val="1"/>
          <w:numId w:val="7"/>
        </w:numPr>
        <w:tabs>
          <w:tab w:val="num" w:pos="540"/>
        </w:tabs>
        <w:spacing w:before="120"/>
        <w:ind w:left="540" w:hanging="540"/>
        <w:jc w:val="both"/>
        <w:rPr>
          <w:rFonts w:ascii="Times New Roman" w:eastAsia="Times New Roman" w:hAnsi="Times New Roman"/>
          <w:bCs/>
          <w:iCs/>
          <w:sz w:val="24"/>
          <w:szCs w:val="24"/>
          <w:lang w:eastAsia="cs-CZ"/>
        </w:rPr>
      </w:pPr>
      <w:r w:rsidRPr="00C25E6D">
        <w:rPr>
          <w:rFonts w:ascii="Times New Roman" w:hAnsi="Times New Roman"/>
          <w:bCs/>
          <w:sz w:val="24"/>
          <w:szCs w:val="24"/>
        </w:rPr>
        <w:t xml:space="preserve">Obsahové náležitosti stavebního deníku jsou stanoveny zvláštním právním </w:t>
      </w:r>
      <w:r w:rsidR="00095503" w:rsidRPr="00C25E6D">
        <w:rPr>
          <w:rFonts w:ascii="Times New Roman" w:hAnsi="Times New Roman"/>
          <w:bCs/>
          <w:sz w:val="24"/>
          <w:szCs w:val="24"/>
        </w:rPr>
        <w:t>předpisem – vyhláškou</w:t>
      </w:r>
      <w:r w:rsidRPr="00C25E6D">
        <w:rPr>
          <w:rFonts w:ascii="Times New Roman" w:hAnsi="Times New Roman"/>
          <w:bCs/>
          <w:sz w:val="24"/>
          <w:szCs w:val="24"/>
        </w:rPr>
        <w:t xml:space="preserve"> č</w:t>
      </w:r>
      <w:r w:rsidRPr="00C25E6D">
        <w:rPr>
          <w:rFonts w:ascii="Times New Roman" w:hAnsi="Times New Roman"/>
          <w:bCs/>
          <w:color w:val="000000" w:themeColor="text1"/>
          <w:sz w:val="24"/>
          <w:szCs w:val="24"/>
        </w:rPr>
        <w:t>.</w:t>
      </w:r>
      <w:r w:rsidRPr="00C25E6D">
        <w:rPr>
          <w:rStyle w:val="apple-converted-space"/>
          <w:rFonts w:ascii="Times New Roman" w:hAnsi="Times New Roman"/>
          <w:bCs/>
          <w:color w:val="000000" w:themeColor="text1"/>
          <w:sz w:val="24"/>
          <w:szCs w:val="24"/>
        </w:rPr>
        <w:t> </w:t>
      </w:r>
      <w:hyperlink r:id="rId8" w:tgtFrame="_blank" w:history="1">
        <w:r w:rsidR="009220FC" w:rsidRPr="00C25E6D">
          <w:rPr>
            <w:rStyle w:val="Hypertextovodkaz"/>
            <w:rFonts w:ascii="Times New Roman" w:hAnsi="Times New Roman"/>
            <w:bCs/>
            <w:color w:val="000000" w:themeColor="text1"/>
            <w:sz w:val="24"/>
            <w:szCs w:val="24"/>
            <w:u w:val="none"/>
          </w:rPr>
          <w:t>131</w:t>
        </w:r>
        <w:r w:rsidRPr="00C25E6D">
          <w:rPr>
            <w:rStyle w:val="Hypertextovodkaz"/>
            <w:rFonts w:ascii="Times New Roman" w:hAnsi="Times New Roman"/>
            <w:bCs/>
            <w:color w:val="000000" w:themeColor="text1"/>
            <w:sz w:val="24"/>
            <w:szCs w:val="24"/>
            <w:u w:val="none"/>
          </w:rPr>
          <w:t>/20</w:t>
        </w:r>
        <w:r w:rsidR="009220FC" w:rsidRPr="00C25E6D">
          <w:rPr>
            <w:rStyle w:val="Hypertextovodkaz"/>
            <w:rFonts w:ascii="Times New Roman" w:hAnsi="Times New Roman"/>
            <w:bCs/>
            <w:color w:val="000000" w:themeColor="text1"/>
            <w:sz w:val="24"/>
            <w:szCs w:val="24"/>
            <w:u w:val="none"/>
          </w:rPr>
          <w:t>24</w:t>
        </w:r>
      </w:hyperlink>
      <w:r w:rsidRPr="00C25E6D">
        <w:rPr>
          <w:rStyle w:val="apple-converted-space"/>
          <w:rFonts w:ascii="Times New Roman" w:hAnsi="Times New Roman"/>
          <w:bCs/>
          <w:color w:val="000000" w:themeColor="text1"/>
          <w:sz w:val="24"/>
          <w:szCs w:val="24"/>
        </w:rPr>
        <w:t> </w:t>
      </w:r>
      <w:r w:rsidRPr="00C25E6D">
        <w:rPr>
          <w:rFonts w:ascii="Times New Roman" w:hAnsi="Times New Roman"/>
          <w:bCs/>
          <w:color w:val="000000" w:themeColor="text1"/>
          <w:sz w:val="24"/>
          <w:szCs w:val="24"/>
        </w:rPr>
        <w:t>Sb</w:t>
      </w:r>
      <w:r w:rsidRPr="00C25E6D">
        <w:rPr>
          <w:rFonts w:ascii="Times New Roman" w:hAnsi="Times New Roman"/>
          <w:bCs/>
          <w:sz w:val="24"/>
          <w:szCs w:val="24"/>
        </w:rPr>
        <w:t xml:space="preserve">., o dokumentaci </w:t>
      </w:r>
      <w:r w:rsidR="00095503" w:rsidRPr="00C25E6D">
        <w:rPr>
          <w:rFonts w:ascii="Times New Roman" w:hAnsi="Times New Roman"/>
          <w:bCs/>
          <w:sz w:val="24"/>
          <w:szCs w:val="24"/>
        </w:rPr>
        <w:t xml:space="preserve">staveb – </w:t>
      </w:r>
      <w:proofErr w:type="spellStart"/>
      <w:r w:rsidR="00095503" w:rsidRPr="00C25E6D">
        <w:rPr>
          <w:rFonts w:ascii="Times New Roman" w:hAnsi="Times New Roman"/>
          <w:bCs/>
          <w:sz w:val="24"/>
          <w:szCs w:val="24"/>
        </w:rPr>
        <w:t>příl</w:t>
      </w:r>
      <w:proofErr w:type="spellEnd"/>
      <w:r w:rsidR="00095503" w:rsidRPr="00C25E6D">
        <w:rPr>
          <w:rFonts w:ascii="Times New Roman" w:hAnsi="Times New Roman"/>
          <w:bCs/>
          <w:sz w:val="24"/>
          <w:szCs w:val="24"/>
        </w:rPr>
        <w:t xml:space="preserve">. </w:t>
      </w:r>
      <w:r w:rsidRPr="00C25E6D">
        <w:rPr>
          <w:rFonts w:ascii="Times New Roman" w:hAnsi="Times New Roman"/>
          <w:bCs/>
          <w:sz w:val="24"/>
          <w:szCs w:val="24"/>
        </w:rPr>
        <w:t xml:space="preserve">č. </w:t>
      </w:r>
      <w:r w:rsidR="009220FC" w:rsidRPr="00C25E6D">
        <w:rPr>
          <w:rFonts w:ascii="Times New Roman" w:hAnsi="Times New Roman"/>
          <w:bCs/>
          <w:sz w:val="24"/>
          <w:szCs w:val="24"/>
        </w:rPr>
        <w:t>12</w:t>
      </w:r>
      <w:r w:rsidRPr="00C25E6D">
        <w:rPr>
          <w:rFonts w:ascii="Times New Roman" w:hAnsi="Times New Roman"/>
          <w:bCs/>
          <w:sz w:val="24"/>
          <w:szCs w:val="24"/>
        </w:rPr>
        <w:t>.</w:t>
      </w:r>
    </w:p>
    <w:p w14:paraId="3AD4E38E" w14:textId="77777777" w:rsidR="00095503" w:rsidRPr="00C25E6D" w:rsidRDefault="00014060" w:rsidP="00095503">
      <w:pPr>
        <w:pStyle w:val="Bezmezer"/>
        <w:numPr>
          <w:ilvl w:val="1"/>
          <w:numId w:val="7"/>
        </w:numPr>
        <w:tabs>
          <w:tab w:val="num" w:pos="540"/>
        </w:tabs>
        <w:spacing w:before="120"/>
        <w:ind w:left="540" w:hanging="540"/>
        <w:jc w:val="both"/>
        <w:rPr>
          <w:rFonts w:ascii="Times New Roman" w:hAnsi="Times New Roman"/>
          <w:bCs/>
          <w:sz w:val="24"/>
          <w:szCs w:val="24"/>
        </w:rPr>
      </w:pPr>
      <w:r w:rsidRPr="00C25E6D">
        <w:rPr>
          <w:rFonts w:ascii="Times New Roman" w:hAnsi="Times New Roman"/>
          <w:bCs/>
          <w:sz w:val="24"/>
          <w:szCs w:val="24"/>
        </w:rPr>
        <w:t xml:space="preserve">Stavební deník musí obsahovat identifikační </w:t>
      </w:r>
      <w:r w:rsidR="00095503" w:rsidRPr="00C25E6D">
        <w:rPr>
          <w:rFonts w:ascii="Times New Roman" w:hAnsi="Times New Roman"/>
          <w:bCs/>
          <w:sz w:val="24"/>
          <w:szCs w:val="24"/>
        </w:rPr>
        <w:t>údaje – název</w:t>
      </w:r>
      <w:r w:rsidRPr="00C25E6D">
        <w:rPr>
          <w:rFonts w:ascii="Times New Roman" w:hAnsi="Times New Roman"/>
          <w:bCs/>
          <w:sz w:val="24"/>
          <w:szCs w:val="24"/>
        </w:rPr>
        <w:t xml:space="preserve"> stavby, místo stavby, obchodní firma a místo podnikání zhotovitele, stavebníka, projektanta a poddodavatelů, údaje o dalších osobách podílejících se na stavbě, údaje o projektové dokumentaci, seznam dokumentů a dokladů ke stavbě.</w:t>
      </w:r>
    </w:p>
    <w:p w14:paraId="67FC5655" w14:textId="4F350619" w:rsidR="00014060" w:rsidRPr="00C25E6D" w:rsidRDefault="00014060" w:rsidP="00E04585">
      <w:pPr>
        <w:pStyle w:val="Bezmezer"/>
        <w:numPr>
          <w:ilvl w:val="1"/>
          <w:numId w:val="7"/>
        </w:numPr>
        <w:tabs>
          <w:tab w:val="num" w:pos="540"/>
        </w:tabs>
        <w:spacing w:before="120"/>
        <w:ind w:left="540" w:hanging="540"/>
        <w:jc w:val="both"/>
        <w:rPr>
          <w:rFonts w:ascii="Times New Roman" w:eastAsia="Times New Roman" w:hAnsi="Times New Roman"/>
          <w:bCs/>
          <w:iCs/>
          <w:sz w:val="24"/>
          <w:szCs w:val="24"/>
          <w:lang w:eastAsia="cs-CZ"/>
        </w:rPr>
      </w:pPr>
      <w:r w:rsidRPr="00C25E6D">
        <w:rPr>
          <w:rFonts w:ascii="Times New Roman" w:hAnsi="Times New Roman"/>
          <w:bCs/>
          <w:sz w:val="24"/>
          <w:szCs w:val="24"/>
        </w:rPr>
        <w:t>Okruh osob, které mohou do stavebního deníku provádět zápisy</w:t>
      </w:r>
      <w:r w:rsidR="00095503" w:rsidRPr="00C25E6D">
        <w:rPr>
          <w:rFonts w:ascii="Times New Roman" w:hAnsi="Times New Roman"/>
          <w:bCs/>
          <w:sz w:val="24"/>
          <w:szCs w:val="24"/>
        </w:rPr>
        <w:t xml:space="preserve"> uvádí </w:t>
      </w:r>
      <w:r w:rsidRPr="00C25E6D">
        <w:rPr>
          <w:rFonts w:ascii="Times New Roman" w:hAnsi="Times New Roman"/>
          <w:bCs/>
          <w:sz w:val="24"/>
          <w:szCs w:val="24"/>
        </w:rPr>
        <w:t xml:space="preserve">Stavební zákon v § </w:t>
      </w:r>
      <w:r w:rsidR="009220FC" w:rsidRPr="00C25E6D">
        <w:rPr>
          <w:rFonts w:ascii="Times New Roman" w:hAnsi="Times New Roman"/>
          <w:bCs/>
          <w:sz w:val="24"/>
          <w:szCs w:val="24"/>
        </w:rPr>
        <w:t>166</w:t>
      </w:r>
      <w:r w:rsidRPr="00C25E6D">
        <w:rPr>
          <w:rFonts w:ascii="Times New Roman" w:hAnsi="Times New Roman"/>
          <w:bCs/>
          <w:sz w:val="24"/>
          <w:szCs w:val="24"/>
        </w:rPr>
        <w:t xml:space="preserve"> odst. </w:t>
      </w:r>
      <w:r w:rsidR="009220FC" w:rsidRPr="00C25E6D">
        <w:rPr>
          <w:rFonts w:ascii="Times New Roman" w:hAnsi="Times New Roman"/>
          <w:bCs/>
          <w:sz w:val="24"/>
          <w:szCs w:val="24"/>
        </w:rPr>
        <w:t>2, strany se budou řídit tímto ustanovením</w:t>
      </w:r>
      <w:r w:rsidR="00A873E3" w:rsidRPr="00C25E6D">
        <w:rPr>
          <w:rFonts w:ascii="Times New Roman" w:hAnsi="Times New Roman"/>
          <w:bCs/>
          <w:sz w:val="24"/>
          <w:szCs w:val="24"/>
        </w:rPr>
        <w:t xml:space="preserve">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sidR="0038607F" w:rsidRPr="00C25E6D">
        <w:rPr>
          <w:rFonts w:ascii="Times New Roman" w:hAnsi="Times New Roman"/>
          <w:bCs/>
          <w:sz w:val="24"/>
          <w:szCs w:val="24"/>
        </w:rPr>
        <w:t>.</w:t>
      </w:r>
    </w:p>
    <w:p w14:paraId="11794B35" w14:textId="400F9ACD" w:rsidR="0038607F" w:rsidRPr="007649EE" w:rsidRDefault="00D274FB" w:rsidP="00E04585">
      <w:pPr>
        <w:pStyle w:val="Bezmezer"/>
        <w:numPr>
          <w:ilvl w:val="1"/>
          <w:numId w:val="7"/>
        </w:numPr>
        <w:tabs>
          <w:tab w:val="num" w:pos="540"/>
        </w:tabs>
        <w:spacing w:before="120"/>
        <w:ind w:left="540" w:hanging="540"/>
        <w:jc w:val="both"/>
        <w:rPr>
          <w:rFonts w:ascii="Times New Roman" w:eastAsia="Times New Roman" w:hAnsi="Times New Roman"/>
          <w:bCs/>
          <w:iCs/>
          <w:sz w:val="24"/>
          <w:szCs w:val="24"/>
          <w:lang w:eastAsia="cs-CZ"/>
        </w:rPr>
      </w:pPr>
      <w:r w:rsidRPr="00C25E6D">
        <w:rPr>
          <w:rFonts w:ascii="Times New Roman" w:hAnsi="Times New Roman"/>
          <w:bCs/>
          <w:sz w:val="24"/>
          <w:szCs w:val="24"/>
        </w:rPr>
        <w:t xml:space="preserve">Zhotovitel </w:t>
      </w:r>
      <w:r w:rsidR="00646452" w:rsidRPr="00C25E6D">
        <w:rPr>
          <w:rFonts w:ascii="Times New Roman" w:hAnsi="Times New Roman"/>
          <w:bCs/>
          <w:sz w:val="24"/>
          <w:szCs w:val="24"/>
        </w:rPr>
        <w:t>zaznamená konání kontrolního dne dle čl. 1</w:t>
      </w:r>
      <w:r w:rsidR="00151F37" w:rsidRPr="00C25E6D">
        <w:rPr>
          <w:rFonts w:ascii="Times New Roman" w:hAnsi="Times New Roman"/>
          <w:bCs/>
          <w:sz w:val="24"/>
          <w:szCs w:val="24"/>
        </w:rPr>
        <w:t>3</w:t>
      </w:r>
      <w:r w:rsidR="00646452" w:rsidRPr="00C25E6D">
        <w:rPr>
          <w:rFonts w:ascii="Times New Roman" w:hAnsi="Times New Roman"/>
          <w:bCs/>
          <w:sz w:val="24"/>
          <w:szCs w:val="24"/>
        </w:rPr>
        <w:t>.2</w:t>
      </w:r>
      <w:r w:rsidR="00151F37" w:rsidRPr="00C25E6D">
        <w:rPr>
          <w:rFonts w:ascii="Times New Roman" w:hAnsi="Times New Roman"/>
          <w:bCs/>
          <w:sz w:val="24"/>
          <w:szCs w:val="24"/>
        </w:rPr>
        <w:t xml:space="preserve"> </w:t>
      </w:r>
      <w:r w:rsidR="00965FC0" w:rsidRPr="00C25E6D">
        <w:rPr>
          <w:rFonts w:ascii="Times New Roman" w:hAnsi="Times New Roman"/>
          <w:bCs/>
          <w:sz w:val="24"/>
          <w:szCs w:val="24"/>
        </w:rPr>
        <w:t xml:space="preserve">této smlouvy </w:t>
      </w:r>
      <w:r w:rsidR="00151F37" w:rsidRPr="00C25E6D">
        <w:rPr>
          <w:rFonts w:ascii="Times New Roman" w:hAnsi="Times New Roman"/>
          <w:bCs/>
          <w:sz w:val="24"/>
          <w:szCs w:val="24"/>
        </w:rPr>
        <w:t>do stavebního deníku s odkazem na zápis z kontrolního dne</w:t>
      </w:r>
      <w:r w:rsidR="001460F5" w:rsidRPr="00C25E6D">
        <w:rPr>
          <w:rFonts w:ascii="Times New Roman" w:hAnsi="Times New Roman"/>
          <w:bCs/>
          <w:sz w:val="24"/>
          <w:szCs w:val="24"/>
        </w:rPr>
        <w:t>. Zápisy budou samostatnou přílohou stavebního deníku a obsah zápisů bude mít stejnou váhu jako zápisy do stavebního deníku.</w:t>
      </w:r>
    </w:p>
    <w:p w14:paraId="1B69F552" w14:textId="1CAA2037" w:rsidR="00446F78" w:rsidRPr="00C25E6D" w:rsidRDefault="00446F78" w:rsidP="00E04585">
      <w:pPr>
        <w:pStyle w:val="Bezmezer"/>
        <w:numPr>
          <w:ilvl w:val="1"/>
          <w:numId w:val="7"/>
        </w:numPr>
        <w:tabs>
          <w:tab w:val="num" w:pos="540"/>
        </w:tabs>
        <w:spacing w:before="120"/>
        <w:ind w:left="540" w:hanging="540"/>
        <w:jc w:val="both"/>
        <w:rPr>
          <w:rFonts w:ascii="Times New Roman" w:eastAsia="Times New Roman" w:hAnsi="Times New Roman"/>
          <w:bCs/>
          <w:iCs/>
          <w:sz w:val="24"/>
          <w:szCs w:val="24"/>
          <w:lang w:eastAsia="cs-CZ"/>
        </w:rPr>
      </w:pPr>
      <w:r>
        <w:rPr>
          <w:rFonts w:ascii="Times New Roman" w:hAnsi="Times New Roman"/>
          <w:bCs/>
          <w:sz w:val="24"/>
          <w:szCs w:val="24"/>
        </w:rPr>
        <w:t>Stavební deník bude veden v elektronické podobě</w:t>
      </w:r>
      <w:r w:rsidR="00465362">
        <w:rPr>
          <w:rFonts w:ascii="Times New Roman" w:hAnsi="Times New Roman"/>
          <w:bCs/>
          <w:sz w:val="24"/>
          <w:szCs w:val="24"/>
        </w:rPr>
        <w:t>.</w:t>
      </w:r>
    </w:p>
    <w:p w14:paraId="29B4716D" w14:textId="77777777" w:rsidR="00014060" w:rsidRPr="00C25E6D" w:rsidRDefault="00014060" w:rsidP="00E04585">
      <w:pPr>
        <w:pStyle w:val="Bezmezer"/>
        <w:tabs>
          <w:tab w:val="num" w:pos="1495"/>
        </w:tabs>
        <w:spacing w:before="120"/>
        <w:ind w:left="540"/>
        <w:jc w:val="both"/>
        <w:rPr>
          <w:rFonts w:ascii="Times New Roman" w:eastAsia="Times New Roman" w:hAnsi="Times New Roman"/>
          <w:bCs/>
          <w:iCs/>
          <w:sz w:val="24"/>
          <w:szCs w:val="24"/>
          <w:lang w:eastAsia="cs-CZ"/>
        </w:rPr>
      </w:pPr>
    </w:p>
    <w:p w14:paraId="506F2F8F" w14:textId="77777777" w:rsidR="001F0EC8" w:rsidRPr="00C25E6D" w:rsidRDefault="001F0EC8" w:rsidP="0049465A">
      <w:pPr>
        <w:pStyle w:val="Bezmezer"/>
        <w:numPr>
          <w:ilvl w:val="0"/>
          <w:numId w:val="7"/>
        </w:numPr>
        <w:spacing w:before="120"/>
        <w:ind w:left="357" w:hanging="357"/>
        <w:jc w:val="center"/>
        <w:rPr>
          <w:rFonts w:ascii="Times New Roman" w:hAnsi="Times New Roman"/>
          <w:b/>
          <w:sz w:val="24"/>
          <w:szCs w:val="24"/>
        </w:rPr>
      </w:pPr>
      <w:r w:rsidRPr="00C25E6D">
        <w:rPr>
          <w:rFonts w:ascii="Times New Roman" w:hAnsi="Times New Roman"/>
          <w:b/>
          <w:sz w:val="24"/>
          <w:szCs w:val="24"/>
        </w:rPr>
        <w:lastRenderedPageBreak/>
        <w:t>Staveniště</w:t>
      </w:r>
    </w:p>
    <w:p w14:paraId="54806221" w14:textId="5971B2CF" w:rsidR="00FD303D" w:rsidRPr="007649EE" w:rsidRDefault="00FD303D" w:rsidP="0049465A">
      <w:pPr>
        <w:pStyle w:val="Bezmezer"/>
        <w:numPr>
          <w:ilvl w:val="1"/>
          <w:numId w:val="7"/>
        </w:numPr>
        <w:tabs>
          <w:tab w:val="num" w:pos="540"/>
        </w:tabs>
        <w:spacing w:before="120"/>
        <w:ind w:left="540" w:hanging="540"/>
        <w:jc w:val="both"/>
        <w:rPr>
          <w:rFonts w:ascii="Times New Roman" w:eastAsia="Times New Roman" w:hAnsi="Times New Roman"/>
          <w:bCs/>
          <w:iCs/>
          <w:sz w:val="24"/>
          <w:szCs w:val="24"/>
          <w:lang w:eastAsia="cs-CZ"/>
        </w:rPr>
      </w:pPr>
      <w:r w:rsidRPr="00C25E6D">
        <w:rPr>
          <w:rFonts w:ascii="Times New Roman" w:eastAsia="Times New Roman" w:hAnsi="Times New Roman"/>
          <w:bCs/>
          <w:iCs/>
          <w:sz w:val="24"/>
          <w:szCs w:val="24"/>
          <w:lang w:eastAsia="cs-CZ"/>
        </w:rPr>
        <w:t xml:space="preserve">Staveništěm se rozumí </w:t>
      </w:r>
      <w:r w:rsidR="00D45EAD" w:rsidRPr="00C25E6D">
        <w:rPr>
          <w:rFonts w:ascii="Times New Roman" w:eastAsia="Times New Roman" w:hAnsi="Times New Roman"/>
          <w:bCs/>
          <w:iCs/>
          <w:sz w:val="24"/>
          <w:szCs w:val="24"/>
          <w:lang w:eastAsia="cs-CZ"/>
        </w:rPr>
        <w:t xml:space="preserve">prostory (plochy) určené </w:t>
      </w:r>
      <w:r w:rsidR="004D68CC" w:rsidRPr="00C25E6D">
        <w:rPr>
          <w:rFonts w:ascii="Times New Roman" w:eastAsia="Times New Roman" w:hAnsi="Times New Roman"/>
          <w:bCs/>
          <w:iCs/>
          <w:sz w:val="24"/>
          <w:szCs w:val="24"/>
          <w:lang w:eastAsia="cs-CZ"/>
        </w:rPr>
        <w:t>P</w:t>
      </w:r>
      <w:r w:rsidR="00D45EAD" w:rsidRPr="00C25E6D">
        <w:rPr>
          <w:rFonts w:ascii="Times New Roman" w:eastAsia="Times New Roman" w:hAnsi="Times New Roman"/>
          <w:bCs/>
          <w:iCs/>
          <w:sz w:val="24"/>
          <w:szCs w:val="24"/>
          <w:lang w:eastAsia="cs-CZ"/>
        </w:rPr>
        <w:t>rojektem, kter</w:t>
      </w:r>
      <w:r w:rsidR="00775998" w:rsidRPr="00C25E6D">
        <w:rPr>
          <w:rFonts w:ascii="Times New Roman" w:eastAsia="Times New Roman" w:hAnsi="Times New Roman"/>
          <w:bCs/>
          <w:iCs/>
          <w:sz w:val="24"/>
          <w:szCs w:val="24"/>
          <w:lang w:eastAsia="cs-CZ"/>
        </w:rPr>
        <w:t>ý</w:t>
      </w:r>
      <w:r w:rsidR="00D45EAD" w:rsidRPr="00C25E6D">
        <w:rPr>
          <w:rFonts w:ascii="Times New Roman" w:eastAsia="Times New Roman" w:hAnsi="Times New Roman"/>
          <w:bCs/>
          <w:iCs/>
          <w:sz w:val="24"/>
          <w:szCs w:val="24"/>
          <w:lang w:eastAsia="cs-CZ"/>
        </w:rPr>
        <w:t xml:space="preserve"> zhotovitel použije pro realizaci stavby a pro umístění zařízení staveniště</w:t>
      </w:r>
      <w:r w:rsidRPr="00C25E6D">
        <w:rPr>
          <w:rFonts w:ascii="Times New Roman" w:eastAsia="Times New Roman" w:hAnsi="Times New Roman"/>
          <w:bCs/>
          <w:iCs/>
          <w:sz w:val="24"/>
          <w:szCs w:val="24"/>
          <w:lang w:eastAsia="cs-CZ"/>
        </w:rPr>
        <w:t xml:space="preserve">. Zhotovitel zajistí vhodné zabezpečení staveniště, popřípadě oddělená pracoviště oplotí nebo jinak </w:t>
      </w:r>
      <w:proofErr w:type="gramStart"/>
      <w:r w:rsidRPr="00C25E6D">
        <w:rPr>
          <w:rFonts w:ascii="Times New Roman" w:eastAsia="Times New Roman" w:hAnsi="Times New Roman"/>
          <w:bCs/>
          <w:iCs/>
          <w:sz w:val="24"/>
          <w:szCs w:val="24"/>
          <w:lang w:eastAsia="cs-CZ"/>
        </w:rPr>
        <w:t>zajistí</w:t>
      </w:r>
      <w:proofErr w:type="gramEnd"/>
      <w:r w:rsidRPr="00C25E6D">
        <w:rPr>
          <w:rFonts w:ascii="Times New Roman" w:eastAsia="Times New Roman" w:hAnsi="Times New Roman"/>
          <w:bCs/>
          <w:iCs/>
          <w:sz w:val="24"/>
          <w:szCs w:val="24"/>
          <w:lang w:eastAsia="cs-CZ"/>
        </w:rPr>
        <w:t xml:space="preserve"> a to na vlastní náklady.</w:t>
      </w:r>
      <w:r w:rsidR="00FD5A90" w:rsidRPr="00C25E6D">
        <w:rPr>
          <w:rFonts w:ascii="Times New Roman" w:eastAsia="Times New Roman" w:hAnsi="Times New Roman"/>
          <w:bCs/>
          <w:iCs/>
          <w:sz w:val="24"/>
          <w:szCs w:val="24"/>
          <w:lang w:eastAsia="cs-CZ"/>
        </w:rPr>
        <w:t xml:space="preserve"> </w:t>
      </w:r>
      <w:r w:rsidR="00FD5A90" w:rsidRPr="007649EE">
        <w:rPr>
          <w:rFonts w:ascii="Times New Roman" w:eastAsia="Times New Roman" w:hAnsi="Times New Roman"/>
          <w:bCs/>
          <w:iCs/>
          <w:sz w:val="24"/>
          <w:szCs w:val="24"/>
          <w:lang w:eastAsia="cs-CZ"/>
        </w:rPr>
        <w:t>Pokud bude zhotovitel potřebovat pro realizaci díla prostor větší, zajistí si jej</w:t>
      </w:r>
      <w:r w:rsidR="00325709" w:rsidRPr="007649EE">
        <w:rPr>
          <w:rFonts w:ascii="Times New Roman" w:eastAsia="Times New Roman" w:hAnsi="Times New Roman"/>
          <w:bCs/>
          <w:iCs/>
          <w:sz w:val="24"/>
          <w:szCs w:val="24"/>
          <w:lang w:eastAsia="cs-CZ"/>
        </w:rPr>
        <w:t xml:space="preserve"> se souhlasem objednatele</w:t>
      </w:r>
      <w:r w:rsidR="00FD5A90" w:rsidRPr="007649EE">
        <w:rPr>
          <w:rFonts w:ascii="Times New Roman" w:eastAsia="Times New Roman" w:hAnsi="Times New Roman"/>
          <w:bCs/>
          <w:iCs/>
          <w:sz w:val="24"/>
          <w:szCs w:val="24"/>
          <w:lang w:eastAsia="cs-CZ"/>
        </w:rPr>
        <w:t xml:space="preserve"> na vlastní náklady.</w:t>
      </w:r>
    </w:p>
    <w:p w14:paraId="5C417C61" w14:textId="2148ABE8" w:rsidR="00FD303D" w:rsidRPr="007649EE"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7649EE">
        <w:rPr>
          <w:rFonts w:ascii="Times New Roman" w:eastAsia="Times New Roman" w:hAnsi="Times New Roman"/>
          <w:bCs/>
          <w:iCs/>
          <w:sz w:val="24"/>
          <w:szCs w:val="24"/>
          <w:lang w:eastAsia="cs-CZ"/>
        </w:rPr>
        <w:t xml:space="preserve">Objednatel </w:t>
      </w:r>
      <w:r w:rsidR="00465362" w:rsidRPr="007649EE">
        <w:rPr>
          <w:rFonts w:ascii="Times New Roman" w:eastAsia="Times New Roman" w:hAnsi="Times New Roman"/>
          <w:bCs/>
          <w:iCs/>
          <w:sz w:val="24"/>
          <w:szCs w:val="24"/>
          <w:lang w:eastAsia="cs-CZ"/>
        </w:rPr>
        <w:t xml:space="preserve">vyzve zhotovitele k převzetí staveniště písemnou výzvou nejméně </w:t>
      </w:r>
      <w:r w:rsidR="00465362" w:rsidRPr="007649EE">
        <w:rPr>
          <w:rFonts w:ascii="Times New Roman" w:hAnsi="Times New Roman"/>
          <w:sz w:val="24"/>
          <w:szCs w:val="24"/>
        </w:rPr>
        <w:t xml:space="preserve">30 dní předem. Objednatel </w:t>
      </w:r>
      <w:r w:rsidRPr="007649EE">
        <w:rPr>
          <w:rFonts w:ascii="Times New Roman" w:eastAsia="Times New Roman" w:hAnsi="Times New Roman"/>
          <w:bCs/>
          <w:iCs/>
          <w:sz w:val="24"/>
          <w:szCs w:val="24"/>
          <w:lang w:eastAsia="cs-CZ"/>
        </w:rPr>
        <w:t xml:space="preserve">předá zhotoviteli </w:t>
      </w:r>
      <w:r w:rsidR="00465362" w:rsidRPr="007649EE">
        <w:rPr>
          <w:rFonts w:ascii="Times New Roman" w:eastAsia="Times New Roman" w:hAnsi="Times New Roman"/>
          <w:bCs/>
          <w:iCs/>
          <w:sz w:val="24"/>
          <w:szCs w:val="24"/>
          <w:lang w:eastAsia="cs-CZ"/>
        </w:rPr>
        <w:t xml:space="preserve">ve stanoveném termínu </w:t>
      </w:r>
      <w:r w:rsidRPr="007649EE">
        <w:rPr>
          <w:rFonts w:ascii="Times New Roman" w:eastAsia="Times New Roman" w:hAnsi="Times New Roman"/>
          <w:bCs/>
          <w:iCs/>
          <w:sz w:val="24"/>
          <w:szCs w:val="24"/>
          <w:lang w:eastAsia="cs-CZ"/>
        </w:rPr>
        <w:t xml:space="preserve">staveniště do bezplatného užívání na dobu trvání realizace díla dle čl. </w:t>
      </w:r>
      <w:r w:rsidR="001F0EC8" w:rsidRPr="007649EE">
        <w:rPr>
          <w:rFonts w:ascii="Times New Roman" w:eastAsia="Times New Roman" w:hAnsi="Times New Roman"/>
          <w:bCs/>
          <w:iCs/>
          <w:sz w:val="24"/>
          <w:szCs w:val="24"/>
          <w:lang w:eastAsia="cs-CZ"/>
        </w:rPr>
        <w:t>5</w:t>
      </w:r>
      <w:r w:rsidRPr="007649EE">
        <w:rPr>
          <w:rFonts w:ascii="Times New Roman" w:eastAsia="Times New Roman" w:hAnsi="Times New Roman"/>
          <w:bCs/>
          <w:iCs/>
          <w:sz w:val="24"/>
          <w:szCs w:val="24"/>
          <w:lang w:eastAsia="cs-CZ"/>
        </w:rPr>
        <w:t xml:space="preserve"> </w:t>
      </w:r>
      <w:r w:rsidR="003B6C64" w:rsidRPr="007649EE">
        <w:rPr>
          <w:rFonts w:ascii="Times New Roman" w:eastAsia="Times New Roman" w:hAnsi="Times New Roman"/>
          <w:bCs/>
          <w:iCs/>
          <w:sz w:val="24"/>
          <w:szCs w:val="24"/>
          <w:lang w:eastAsia="cs-CZ"/>
        </w:rPr>
        <w:t>této smlouvy</w:t>
      </w:r>
      <w:r w:rsidR="00465362" w:rsidRPr="007649EE">
        <w:rPr>
          <w:rFonts w:ascii="Times New Roman" w:eastAsia="Times New Roman" w:hAnsi="Times New Roman"/>
          <w:bCs/>
          <w:iCs/>
          <w:sz w:val="24"/>
          <w:szCs w:val="24"/>
          <w:lang w:eastAsia="cs-CZ"/>
        </w:rPr>
        <w:t>.</w:t>
      </w:r>
      <w:r w:rsidR="00E03352" w:rsidRPr="007649EE">
        <w:rPr>
          <w:rFonts w:ascii="Times New Roman" w:eastAsia="Times New Roman" w:hAnsi="Times New Roman"/>
          <w:bCs/>
          <w:iCs/>
          <w:sz w:val="24"/>
          <w:szCs w:val="24"/>
          <w:lang w:eastAsia="cs-CZ"/>
        </w:rPr>
        <w:t xml:space="preserve"> Strany sjednávají, že nebude-li výzva učiněna do 1 roku od nabytí účinnosti této smlouvy, je zhotovitel oprávněn od smlouvy odstoupit.</w:t>
      </w:r>
    </w:p>
    <w:p w14:paraId="574D80C2" w14:textId="77777777" w:rsidR="00FD303D" w:rsidRPr="00C25E6D" w:rsidRDefault="00FD303D" w:rsidP="0049465A">
      <w:pPr>
        <w:pStyle w:val="Bezmezer"/>
        <w:numPr>
          <w:ilvl w:val="1"/>
          <w:numId w:val="7"/>
        </w:numPr>
        <w:tabs>
          <w:tab w:val="num" w:pos="540"/>
        </w:tabs>
        <w:spacing w:before="120"/>
        <w:ind w:left="540" w:hanging="540"/>
        <w:jc w:val="both"/>
        <w:rPr>
          <w:rFonts w:ascii="Times New Roman" w:eastAsia="Times New Roman" w:hAnsi="Times New Roman"/>
          <w:bCs/>
          <w:iCs/>
          <w:sz w:val="24"/>
          <w:szCs w:val="24"/>
          <w:lang w:eastAsia="cs-CZ"/>
        </w:rPr>
      </w:pPr>
      <w:r w:rsidRPr="007649EE">
        <w:rPr>
          <w:rFonts w:ascii="Times New Roman" w:eastAsia="Times New Roman" w:hAnsi="Times New Roman"/>
          <w:bCs/>
          <w:iCs/>
          <w:sz w:val="24"/>
          <w:szCs w:val="24"/>
          <w:lang w:eastAsia="cs-CZ"/>
        </w:rPr>
        <w:t xml:space="preserve">Staveniště pro provedení díla bude předáno zápisem ve stavebním deníku </w:t>
      </w:r>
      <w:r w:rsidR="00937FF6" w:rsidRPr="007649EE">
        <w:rPr>
          <w:rFonts w:ascii="Times New Roman" w:eastAsia="Times New Roman" w:hAnsi="Times New Roman"/>
          <w:bCs/>
          <w:iCs/>
          <w:sz w:val="24"/>
          <w:szCs w:val="24"/>
          <w:lang w:eastAsia="cs-CZ"/>
        </w:rPr>
        <w:t>a</w:t>
      </w:r>
      <w:r w:rsidRPr="007649EE">
        <w:rPr>
          <w:rFonts w:ascii="Times New Roman" w:eastAsia="Times New Roman" w:hAnsi="Times New Roman"/>
          <w:bCs/>
          <w:iCs/>
          <w:sz w:val="24"/>
          <w:szCs w:val="24"/>
          <w:lang w:eastAsia="cs-CZ"/>
        </w:rPr>
        <w:t xml:space="preserve"> zvláštním </w:t>
      </w:r>
      <w:r w:rsidR="00937FF6" w:rsidRPr="007649EE">
        <w:rPr>
          <w:rFonts w:ascii="Times New Roman" w:eastAsia="Times New Roman" w:hAnsi="Times New Roman"/>
          <w:bCs/>
          <w:iCs/>
          <w:sz w:val="24"/>
          <w:szCs w:val="24"/>
          <w:lang w:eastAsia="cs-CZ"/>
        </w:rPr>
        <w:t xml:space="preserve">předávacím protokolem </w:t>
      </w:r>
      <w:r w:rsidRPr="007649EE">
        <w:rPr>
          <w:rFonts w:ascii="Times New Roman" w:eastAsia="Times New Roman" w:hAnsi="Times New Roman"/>
          <w:bCs/>
          <w:iCs/>
          <w:sz w:val="24"/>
          <w:szCs w:val="24"/>
          <w:lang w:eastAsia="cs-CZ"/>
        </w:rPr>
        <w:t>podepsaným odpovědnými zástupci obou smluvních stran pro věci technické. V </w:t>
      </w:r>
      <w:r w:rsidR="00937FF6" w:rsidRPr="007649EE">
        <w:rPr>
          <w:rFonts w:ascii="Times New Roman" w:eastAsia="Times New Roman" w:hAnsi="Times New Roman"/>
          <w:bCs/>
          <w:iCs/>
          <w:sz w:val="24"/>
          <w:szCs w:val="24"/>
          <w:lang w:eastAsia="cs-CZ"/>
        </w:rPr>
        <w:t>předávacím</w:t>
      </w:r>
      <w:r w:rsidRPr="007649EE">
        <w:rPr>
          <w:rFonts w:ascii="Times New Roman" w:eastAsia="Times New Roman" w:hAnsi="Times New Roman"/>
          <w:bCs/>
          <w:iCs/>
          <w:sz w:val="24"/>
          <w:szCs w:val="24"/>
          <w:lang w:eastAsia="cs-CZ"/>
        </w:rPr>
        <w:t xml:space="preserve"> </w:t>
      </w:r>
      <w:r w:rsidR="00937FF6" w:rsidRPr="007649EE">
        <w:rPr>
          <w:rFonts w:ascii="Times New Roman" w:eastAsia="Times New Roman" w:hAnsi="Times New Roman"/>
          <w:bCs/>
          <w:iCs/>
          <w:sz w:val="24"/>
          <w:szCs w:val="24"/>
          <w:lang w:eastAsia="cs-CZ"/>
        </w:rPr>
        <w:t>protokolu</w:t>
      </w:r>
      <w:r w:rsidR="00937FF6" w:rsidRPr="00C25E6D">
        <w:rPr>
          <w:rFonts w:ascii="Times New Roman" w:eastAsia="Times New Roman" w:hAnsi="Times New Roman"/>
          <w:bCs/>
          <w:iCs/>
          <w:sz w:val="24"/>
          <w:szCs w:val="24"/>
          <w:lang w:eastAsia="cs-CZ"/>
        </w:rPr>
        <w:t xml:space="preserve"> </w:t>
      </w:r>
      <w:r w:rsidRPr="00C25E6D">
        <w:rPr>
          <w:rFonts w:ascii="Times New Roman" w:eastAsia="Times New Roman" w:hAnsi="Times New Roman"/>
          <w:bCs/>
          <w:iCs/>
          <w:sz w:val="24"/>
          <w:szCs w:val="24"/>
          <w:lang w:eastAsia="cs-CZ"/>
        </w:rPr>
        <w:t>bude uvedeno prohlášení zhotovitele, že staveniště za uvedených podmínek a k uvedenému dni přejímá a objednatel předává.</w:t>
      </w:r>
    </w:p>
    <w:p w14:paraId="5351856A" w14:textId="77777777" w:rsidR="00FD303D" w:rsidRPr="00C25E6D" w:rsidRDefault="00FD303D" w:rsidP="0049465A">
      <w:pPr>
        <w:pStyle w:val="Bezmezer"/>
        <w:numPr>
          <w:ilvl w:val="1"/>
          <w:numId w:val="7"/>
        </w:numPr>
        <w:tabs>
          <w:tab w:val="num" w:pos="540"/>
        </w:tabs>
        <w:spacing w:before="120"/>
        <w:ind w:left="540" w:hanging="540"/>
        <w:jc w:val="both"/>
        <w:rPr>
          <w:rFonts w:ascii="Times New Roman" w:eastAsia="Times New Roman" w:hAnsi="Times New Roman"/>
          <w:bCs/>
          <w:iCs/>
          <w:sz w:val="24"/>
          <w:szCs w:val="24"/>
          <w:lang w:eastAsia="cs-CZ"/>
        </w:rPr>
      </w:pPr>
      <w:r w:rsidRPr="00C25E6D">
        <w:rPr>
          <w:rFonts w:ascii="Times New Roman" w:eastAsia="Times New Roman" w:hAnsi="Times New Roman"/>
          <w:bCs/>
          <w:iCs/>
          <w:sz w:val="24"/>
          <w:szCs w:val="24"/>
          <w:lang w:eastAsia="cs-CZ"/>
        </w:rPr>
        <w:t>Zhotovitel je povinen na převzatém staveništi udržovat pořádek a čistotu a je povinen odstraňovat odpady a nečistoty vzniklé jeho činností</w:t>
      </w:r>
      <w:r w:rsidR="00702CA9" w:rsidRPr="00C25E6D">
        <w:rPr>
          <w:rFonts w:ascii="Times New Roman" w:eastAsia="Times New Roman" w:hAnsi="Times New Roman"/>
          <w:bCs/>
          <w:iCs/>
          <w:sz w:val="24"/>
          <w:szCs w:val="24"/>
          <w:lang w:eastAsia="cs-CZ"/>
        </w:rPr>
        <w:t>, a to v souladu s příslušnými předpisy, zejména ekologickými a o likvidaci odpadů.</w:t>
      </w:r>
      <w:r w:rsidRPr="00C25E6D">
        <w:rPr>
          <w:rFonts w:ascii="Times New Roman" w:eastAsia="Times New Roman" w:hAnsi="Times New Roman"/>
          <w:bCs/>
          <w:iCs/>
          <w:sz w:val="24"/>
          <w:szCs w:val="24"/>
          <w:lang w:eastAsia="cs-CZ"/>
        </w:rPr>
        <w:t xml:space="preserve"> Je povinen staveniště zabezpečit, aby po dobu výstavby nedocházelo k jeho porušování, řádně udržovat přístupové komunikace a neprodleně odstranit veškeré znečištění.</w:t>
      </w:r>
    </w:p>
    <w:p w14:paraId="797825C5" w14:textId="77777777"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Zhotovitel je povinen zajistit na staveništi na své náklady vytyč</w:t>
      </w:r>
      <w:r w:rsidR="0025485B" w:rsidRPr="00C25E6D">
        <w:rPr>
          <w:rFonts w:ascii="Times New Roman" w:hAnsi="Times New Roman"/>
          <w:sz w:val="24"/>
          <w:szCs w:val="24"/>
        </w:rPr>
        <w:t>ení všech podzemních zařízení a </w:t>
      </w:r>
      <w:r w:rsidRPr="00C25E6D">
        <w:rPr>
          <w:rFonts w:ascii="Times New Roman" w:hAnsi="Times New Roman"/>
          <w:sz w:val="24"/>
          <w:szCs w:val="24"/>
        </w:rPr>
        <w:t xml:space="preserve">inženýrských sítí, o čemž provede zápis do stavebního deníku, a </w:t>
      </w:r>
      <w:r w:rsidR="0025485B" w:rsidRPr="00C25E6D">
        <w:rPr>
          <w:rFonts w:ascii="Times New Roman" w:hAnsi="Times New Roman"/>
          <w:sz w:val="24"/>
          <w:szCs w:val="24"/>
        </w:rPr>
        <w:t>tyto vhodným způsobem chránit a </w:t>
      </w:r>
      <w:r w:rsidRPr="00C25E6D">
        <w:rPr>
          <w:rFonts w:ascii="Times New Roman" w:hAnsi="Times New Roman"/>
          <w:sz w:val="24"/>
          <w:szCs w:val="24"/>
        </w:rPr>
        <w:t>zajistit, aby v průběhu stavby nedošlo k jejich poškození. Za poškození nadzemních i podzemních zařízení a inženýrských sítí odpovídá zhotovitel.</w:t>
      </w:r>
      <w:r w:rsidR="002C30AA" w:rsidRPr="00C25E6D">
        <w:rPr>
          <w:rFonts w:ascii="Times New Roman" w:hAnsi="Times New Roman"/>
          <w:sz w:val="24"/>
          <w:szCs w:val="24"/>
        </w:rPr>
        <w:t xml:space="preserve"> </w:t>
      </w:r>
    </w:p>
    <w:p w14:paraId="114DF6D9" w14:textId="69E46509"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Potřebná povolení včetně příslušných vyjádření a stanovisek k případné uzavírce silnic</w:t>
      </w:r>
      <w:r w:rsidR="005F5D15" w:rsidRPr="00C25E6D">
        <w:rPr>
          <w:rFonts w:ascii="Times New Roman" w:hAnsi="Times New Roman"/>
          <w:sz w:val="24"/>
          <w:szCs w:val="24"/>
        </w:rPr>
        <w:t>, nebo místních komunikací</w:t>
      </w:r>
      <w:r w:rsidR="008D2C11" w:rsidRPr="00C25E6D">
        <w:rPr>
          <w:rFonts w:ascii="Times New Roman" w:hAnsi="Times New Roman"/>
          <w:sz w:val="24"/>
          <w:szCs w:val="24"/>
        </w:rPr>
        <w:t xml:space="preserve"> </w:t>
      </w:r>
      <w:r w:rsidRPr="00C25E6D">
        <w:rPr>
          <w:rFonts w:ascii="Times New Roman" w:hAnsi="Times New Roman"/>
          <w:sz w:val="24"/>
          <w:szCs w:val="24"/>
        </w:rPr>
        <w:t>zajistí zhotovitel u příslušného správního orgánu a zajistí splnění jimi stanovených podmínek.</w:t>
      </w:r>
    </w:p>
    <w:p w14:paraId="7703951B" w14:textId="77777777"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14:paraId="5F7C2870" w14:textId="77777777"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Objednatel má právo nezahájit přejímací řízení díla, není-li na staveništi pořádek, zejména uspořádaný zbylý materiál nebo není-li odstraněn ze staveniště odpad vzniklý při stavební činnosti apod.</w:t>
      </w:r>
    </w:p>
    <w:p w14:paraId="392845CD" w14:textId="4116BA47" w:rsidR="00945779" w:rsidRPr="00C25E6D" w:rsidRDefault="00D8620B" w:rsidP="006D7C19">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Staveniště bude v den předání a převzetí díla</w:t>
      </w:r>
      <w:r w:rsidR="00D72124" w:rsidRPr="00C25E6D">
        <w:rPr>
          <w:rFonts w:ascii="Times New Roman" w:hAnsi="Times New Roman"/>
          <w:sz w:val="24"/>
          <w:szCs w:val="24"/>
        </w:rPr>
        <w:t xml:space="preserve"> </w:t>
      </w:r>
      <w:r w:rsidRPr="00C25E6D">
        <w:rPr>
          <w:rFonts w:ascii="Times New Roman" w:hAnsi="Times New Roman"/>
          <w:sz w:val="24"/>
          <w:szCs w:val="24"/>
        </w:rPr>
        <w:t>vyklizené</w:t>
      </w:r>
      <w:r w:rsidR="00702CA9" w:rsidRPr="00C25E6D">
        <w:rPr>
          <w:rFonts w:ascii="Times New Roman" w:hAnsi="Times New Roman"/>
          <w:sz w:val="24"/>
          <w:szCs w:val="24"/>
        </w:rPr>
        <w:t xml:space="preserve"> a </w:t>
      </w:r>
      <w:r w:rsidRPr="00C25E6D">
        <w:rPr>
          <w:rFonts w:ascii="Times New Roman" w:hAnsi="Times New Roman"/>
          <w:sz w:val="24"/>
          <w:szCs w:val="24"/>
        </w:rPr>
        <w:t xml:space="preserve">upravené </w:t>
      </w:r>
      <w:r w:rsidR="00FD303D" w:rsidRPr="00C25E6D">
        <w:rPr>
          <w:rFonts w:ascii="Times New Roman" w:hAnsi="Times New Roman"/>
          <w:sz w:val="24"/>
          <w:szCs w:val="24"/>
        </w:rPr>
        <w:t>do původního stavu v souladu s</w:t>
      </w:r>
      <w:r w:rsidR="00451400" w:rsidRPr="00C25E6D">
        <w:rPr>
          <w:rFonts w:ascii="Times New Roman" w:hAnsi="Times New Roman"/>
          <w:sz w:val="24"/>
          <w:szCs w:val="24"/>
        </w:rPr>
        <w:t> </w:t>
      </w:r>
      <w:r w:rsidR="004D68CC" w:rsidRPr="00C25E6D">
        <w:rPr>
          <w:rFonts w:ascii="Times New Roman" w:hAnsi="Times New Roman"/>
          <w:sz w:val="24"/>
          <w:szCs w:val="24"/>
        </w:rPr>
        <w:t>P</w:t>
      </w:r>
      <w:r w:rsidR="00FD303D" w:rsidRPr="00C25E6D">
        <w:rPr>
          <w:rFonts w:ascii="Times New Roman" w:hAnsi="Times New Roman"/>
          <w:sz w:val="24"/>
          <w:szCs w:val="24"/>
        </w:rPr>
        <w:t xml:space="preserve">rojektem a pravomocným rozhodnutím správních orgánů. V případě nedodržení stanoveného termínu je povinen </w:t>
      </w:r>
      <w:r w:rsidR="00702CA9" w:rsidRPr="00C25E6D">
        <w:rPr>
          <w:rFonts w:ascii="Times New Roman" w:hAnsi="Times New Roman"/>
          <w:sz w:val="24"/>
          <w:szCs w:val="24"/>
        </w:rPr>
        <w:t>uhradit objednateli veškeré náklady a škody, které mu tím vznikly</w:t>
      </w:r>
      <w:r w:rsidR="00FD303D" w:rsidRPr="00C25E6D">
        <w:rPr>
          <w:rFonts w:ascii="Times New Roman" w:hAnsi="Times New Roman"/>
          <w:sz w:val="24"/>
          <w:szCs w:val="24"/>
        </w:rPr>
        <w:t xml:space="preserve">. </w:t>
      </w:r>
    </w:p>
    <w:p w14:paraId="590A9FA4" w14:textId="77777777" w:rsidR="00945779" w:rsidRPr="00C25E6D" w:rsidRDefault="00945779" w:rsidP="006D7C19">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Jestliže zhotovitel při provádění prací na zhotovení díla dle této smlouvy narazí na archeologické nálezy nebo nálezy nebezpečných předmětů (munice, chemické látky atp.), je povinen přerušit práce a informovat písemně objednatele a všechny dotčené orgány státní správy či jiné dotčené organizace.</w:t>
      </w:r>
    </w:p>
    <w:p w14:paraId="079B2C13" w14:textId="77777777" w:rsidR="00945779" w:rsidRDefault="00945779"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Objednatel je povinen rozhodnout o dalším postupu, a to písemně a bez odkladu poté, co od zhotovitele takovouto informaci obdržel.</w:t>
      </w:r>
    </w:p>
    <w:p w14:paraId="6A63B712" w14:textId="77777777" w:rsidR="00521739" w:rsidRDefault="00521739" w:rsidP="00521739">
      <w:pPr>
        <w:pStyle w:val="NADPIS"/>
        <w:numPr>
          <w:ilvl w:val="0"/>
          <w:numId w:val="0"/>
        </w:numPr>
        <w:ind w:left="360" w:hanging="360"/>
      </w:pPr>
    </w:p>
    <w:p w14:paraId="647B1FC9" w14:textId="77777777" w:rsidR="00EC276F" w:rsidRPr="00C25E6D" w:rsidRDefault="00EC276F" w:rsidP="0052669F">
      <w:pPr>
        <w:pStyle w:val="Bezmezer"/>
        <w:tabs>
          <w:tab w:val="num" w:pos="540"/>
        </w:tabs>
        <w:spacing w:before="120"/>
        <w:ind w:left="540"/>
        <w:jc w:val="both"/>
        <w:rPr>
          <w:rFonts w:ascii="Times New Roman" w:hAnsi="Times New Roman"/>
          <w:sz w:val="24"/>
          <w:szCs w:val="24"/>
        </w:rPr>
      </w:pPr>
    </w:p>
    <w:p w14:paraId="1C4D923B" w14:textId="77777777" w:rsidR="00451400" w:rsidRPr="00C25E6D" w:rsidRDefault="00451400" w:rsidP="0049465A">
      <w:pPr>
        <w:pStyle w:val="Bezmezer"/>
        <w:numPr>
          <w:ilvl w:val="0"/>
          <w:numId w:val="7"/>
        </w:numPr>
        <w:spacing w:before="120"/>
        <w:ind w:left="357" w:hanging="357"/>
        <w:jc w:val="center"/>
        <w:rPr>
          <w:rFonts w:ascii="Times New Roman" w:hAnsi="Times New Roman"/>
          <w:b/>
          <w:sz w:val="24"/>
          <w:szCs w:val="24"/>
        </w:rPr>
      </w:pPr>
      <w:r w:rsidRPr="00C25E6D">
        <w:rPr>
          <w:rFonts w:ascii="Times New Roman" w:hAnsi="Times New Roman"/>
          <w:b/>
          <w:sz w:val="24"/>
          <w:szCs w:val="24"/>
        </w:rPr>
        <w:lastRenderedPageBreak/>
        <w:t>Zařízení staveniště</w:t>
      </w:r>
    </w:p>
    <w:p w14:paraId="66EF99ED" w14:textId="6FAE462B" w:rsidR="00FD303D" w:rsidRPr="00C25E6D" w:rsidRDefault="00FD303D" w:rsidP="0049465A">
      <w:pPr>
        <w:pStyle w:val="Bezmezer"/>
        <w:numPr>
          <w:ilvl w:val="1"/>
          <w:numId w:val="7"/>
        </w:numPr>
        <w:tabs>
          <w:tab w:val="num" w:pos="540"/>
        </w:tabs>
        <w:spacing w:before="120"/>
        <w:ind w:left="539" w:hanging="539"/>
        <w:jc w:val="both"/>
        <w:rPr>
          <w:rFonts w:ascii="Times New Roman" w:hAnsi="Times New Roman"/>
          <w:sz w:val="24"/>
          <w:szCs w:val="24"/>
        </w:rPr>
      </w:pPr>
      <w:r w:rsidRPr="00C25E6D">
        <w:rPr>
          <w:rFonts w:ascii="Times New Roman" w:hAnsi="Times New Roman"/>
          <w:sz w:val="24"/>
          <w:szCs w:val="24"/>
        </w:rPr>
        <w:t>Zařízení staveniště</w:t>
      </w:r>
      <w:r w:rsidR="00D412AD" w:rsidRPr="00C25E6D">
        <w:rPr>
          <w:rFonts w:ascii="Times New Roman" w:hAnsi="Times New Roman"/>
          <w:sz w:val="24"/>
          <w:szCs w:val="24"/>
        </w:rPr>
        <w:t>, tj. dočasné objekty a zařízení, které po dobu provádění stavby slouží provozním a sociálním účelům účastníků smluvních vztahů. Pro tyto účely mohou být využívány též objekty a zařízení, které jsou budovány jako součást stavby nebo jsou již vybudovány a poskytovány k uvedenému využití, pokud se tak strany dohodnou,</w:t>
      </w:r>
      <w:r w:rsidRPr="00C25E6D">
        <w:rPr>
          <w:rFonts w:ascii="Times New Roman" w:hAnsi="Times New Roman"/>
          <w:sz w:val="24"/>
          <w:szCs w:val="24"/>
        </w:rPr>
        <w:t xml:space="preserve"> pro potřeby realizace prací </w:t>
      </w:r>
      <w:r w:rsidR="004C4D7E" w:rsidRPr="00C25E6D">
        <w:rPr>
          <w:rFonts w:ascii="Times New Roman" w:hAnsi="Times New Roman"/>
          <w:sz w:val="24"/>
          <w:szCs w:val="24"/>
        </w:rPr>
        <w:t>p</w:t>
      </w:r>
      <w:r w:rsidR="00BE58E7" w:rsidRPr="00C25E6D">
        <w:rPr>
          <w:rFonts w:ascii="Times New Roman" w:hAnsi="Times New Roman"/>
          <w:sz w:val="24"/>
          <w:szCs w:val="24"/>
        </w:rPr>
        <w:t xml:space="preserve">ředmětu </w:t>
      </w:r>
      <w:r w:rsidR="004C4D7E" w:rsidRPr="00C25E6D">
        <w:rPr>
          <w:rFonts w:ascii="Times New Roman" w:hAnsi="Times New Roman"/>
          <w:sz w:val="24"/>
          <w:szCs w:val="24"/>
        </w:rPr>
        <w:t>díla</w:t>
      </w:r>
      <w:r w:rsidR="00D412AD" w:rsidRPr="00C25E6D">
        <w:rPr>
          <w:rFonts w:ascii="Times New Roman" w:hAnsi="Times New Roman"/>
          <w:sz w:val="24"/>
          <w:szCs w:val="24"/>
        </w:rPr>
        <w:t>, je </w:t>
      </w:r>
      <w:r w:rsidRPr="00C25E6D">
        <w:rPr>
          <w:rFonts w:ascii="Times New Roman" w:hAnsi="Times New Roman"/>
          <w:sz w:val="24"/>
          <w:szCs w:val="24"/>
        </w:rPr>
        <w:t>vymezeno velikostí vlastního staveniště. Veškeré případné poplatky související se zařízením staveniště hradí zhotovitel.</w:t>
      </w:r>
    </w:p>
    <w:p w14:paraId="10F117A8" w14:textId="5EE3E42B" w:rsidR="00FD303D" w:rsidRPr="00C25E6D" w:rsidRDefault="00FD303D" w:rsidP="0049465A">
      <w:pPr>
        <w:pStyle w:val="Bezmezer"/>
        <w:numPr>
          <w:ilvl w:val="1"/>
          <w:numId w:val="7"/>
        </w:numPr>
        <w:tabs>
          <w:tab w:val="num" w:pos="540"/>
        </w:tabs>
        <w:spacing w:before="120"/>
        <w:ind w:left="539" w:hanging="539"/>
        <w:jc w:val="both"/>
        <w:rPr>
          <w:rFonts w:ascii="Times New Roman" w:hAnsi="Times New Roman"/>
          <w:sz w:val="24"/>
          <w:szCs w:val="24"/>
        </w:rPr>
      </w:pPr>
      <w:r w:rsidRPr="00C25E6D">
        <w:rPr>
          <w:rFonts w:ascii="Times New Roman" w:hAnsi="Times New Roman"/>
          <w:sz w:val="24"/>
          <w:szCs w:val="24"/>
        </w:rPr>
        <w:t>Přístup na staveniště bude prováděn ze stávajících silnic a místních komunikací</w:t>
      </w:r>
      <w:r w:rsidR="00E65D9B" w:rsidRPr="00C25E6D">
        <w:rPr>
          <w:rFonts w:ascii="Times New Roman" w:hAnsi="Times New Roman"/>
          <w:sz w:val="24"/>
          <w:szCs w:val="24"/>
        </w:rPr>
        <w:t xml:space="preserve">, </w:t>
      </w:r>
      <w:r w:rsidR="003163F9" w:rsidRPr="00C25E6D">
        <w:rPr>
          <w:rFonts w:ascii="Times New Roman" w:hAnsi="Times New Roman"/>
          <w:sz w:val="24"/>
          <w:szCs w:val="24"/>
        </w:rPr>
        <w:t>dle</w:t>
      </w:r>
      <w:r w:rsidR="00E65D9B" w:rsidRPr="00C25E6D">
        <w:rPr>
          <w:rFonts w:ascii="Times New Roman" w:hAnsi="Times New Roman"/>
          <w:sz w:val="24"/>
          <w:szCs w:val="24"/>
        </w:rPr>
        <w:t xml:space="preserve"> projektové dokumentace</w:t>
      </w:r>
      <w:r w:rsidRPr="00C25E6D">
        <w:rPr>
          <w:rFonts w:ascii="Times New Roman" w:hAnsi="Times New Roman"/>
          <w:sz w:val="24"/>
          <w:szCs w:val="24"/>
        </w:rPr>
        <w:t xml:space="preserve">. Veškeré znečištění nebo poškození těchto </w:t>
      </w:r>
      <w:proofErr w:type="gramStart"/>
      <w:r w:rsidRPr="00C25E6D">
        <w:rPr>
          <w:rFonts w:ascii="Times New Roman" w:hAnsi="Times New Roman"/>
          <w:sz w:val="24"/>
          <w:szCs w:val="24"/>
        </w:rPr>
        <w:t>komunikací</w:t>
      </w:r>
      <w:proofErr w:type="gramEnd"/>
      <w:r w:rsidRPr="00C25E6D">
        <w:rPr>
          <w:rFonts w:ascii="Times New Roman" w:hAnsi="Times New Roman"/>
          <w:sz w:val="24"/>
          <w:szCs w:val="24"/>
        </w:rPr>
        <w:t xml:space="preserve"> resp. užívaných ploch odstraní zhotovitel na své náklady neprodleně nebo v termínu dohodnutém s objednatelem. </w:t>
      </w:r>
    </w:p>
    <w:p w14:paraId="0C25337E" w14:textId="47B55EBB" w:rsidR="00F13067" w:rsidRPr="00C25E6D" w:rsidRDefault="00F13067" w:rsidP="0049465A">
      <w:pPr>
        <w:pStyle w:val="Bezmezer"/>
        <w:numPr>
          <w:ilvl w:val="1"/>
          <w:numId w:val="7"/>
        </w:numPr>
        <w:tabs>
          <w:tab w:val="num" w:pos="540"/>
        </w:tabs>
        <w:spacing w:before="120"/>
        <w:ind w:left="539" w:hanging="539"/>
        <w:jc w:val="both"/>
        <w:rPr>
          <w:rFonts w:ascii="Times New Roman" w:hAnsi="Times New Roman"/>
          <w:sz w:val="24"/>
          <w:szCs w:val="24"/>
        </w:rPr>
      </w:pPr>
      <w:r w:rsidRPr="00C25E6D">
        <w:rPr>
          <w:rFonts w:ascii="Times New Roman" w:hAnsi="Times New Roman"/>
          <w:sz w:val="24"/>
          <w:szCs w:val="24"/>
        </w:rPr>
        <w:t xml:space="preserve">Zhotovitel je povinen si zajistit veškerá </w:t>
      </w:r>
      <w:r w:rsidR="003163F9" w:rsidRPr="00C25E6D">
        <w:rPr>
          <w:rFonts w:ascii="Times New Roman" w:hAnsi="Times New Roman"/>
          <w:sz w:val="24"/>
          <w:szCs w:val="24"/>
        </w:rPr>
        <w:t xml:space="preserve">případná </w:t>
      </w:r>
      <w:r w:rsidRPr="00C25E6D">
        <w:rPr>
          <w:rFonts w:ascii="Times New Roman" w:hAnsi="Times New Roman"/>
          <w:sz w:val="24"/>
          <w:szCs w:val="24"/>
        </w:rPr>
        <w:t xml:space="preserve">povolení k vjezdu nákladních vozidel pro příjezd na staveniště. </w:t>
      </w:r>
    </w:p>
    <w:p w14:paraId="0A3529BD" w14:textId="2798A168" w:rsidR="006809FF" w:rsidRPr="00C25E6D" w:rsidRDefault="006809FF" w:rsidP="0049465A">
      <w:pPr>
        <w:pStyle w:val="Bezmezer"/>
        <w:numPr>
          <w:ilvl w:val="1"/>
          <w:numId w:val="7"/>
        </w:numPr>
        <w:tabs>
          <w:tab w:val="num" w:pos="540"/>
        </w:tabs>
        <w:spacing w:before="120"/>
        <w:ind w:left="539" w:hanging="539"/>
        <w:jc w:val="both"/>
        <w:rPr>
          <w:rFonts w:ascii="Times New Roman" w:hAnsi="Times New Roman"/>
          <w:sz w:val="24"/>
          <w:szCs w:val="24"/>
        </w:rPr>
      </w:pPr>
      <w:r w:rsidRPr="00C25E6D">
        <w:rPr>
          <w:rFonts w:ascii="Times New Roman" w:hAnsi="Times New Roman"/>
          <w:sz w:val="24"/>
          <w:szCs w:val="24"/>
        </w:rPr>
        <w:t>Součástí zařízení staveniště bude napojení na stávající inženýrské sítě (elektro, voda</w:t>
      </w:r>
      <w:r w:rsidR="001F38DE" w:rsidRPr="00C25E6D">
        <w:rPr>
          <w:rFonts w:ascii="Times New Roman" w:hAnsi="Times New Roman"/>
          <w:sz w:val="24"/>
          <w:szCs w:val="24"/>
        </w:rPr>
        <w:t>, kanalizace</w:t>
      </w:r>
      <w:r w:rsidRPr="00C25E6D">
        <w:rPr>
          <w:rFonts w:ascii="Times New Roman" w:hAnsi="Times New Roman"/>
          <w:sz w:val="24"/>
          <w:szCs w:val="24"/>
        </w:rPr>
        <w:t>)</w:t>
      </w:r>
      <w:r w:rsidR="007A23B8" w:rsidRPr="00C25E6D">
        <w:rPr>
          <w:rFonts w:ascii="Times New Roman" w:hAnsi="Times New Roman"/>
          <w:sz w:val="24"/>
          <w:szCs w:val="24"/>
        </w:rPr>
        <w:t>.</w:t>
      </w:r>
      <w:r w:rsidR="009C3AB5" w:rsidRPr="00C25E6D">
        <w:rPr>
          <w:rFonts w:ascii="Times New Roman" w:hAnsi="Times New Roman"/>
          <w:sz w:val="24"/>
          <w:szCs w:val="24"/>
        </w:rPr>
        <w:t xml:space="preserve"> Zhotovitel nese veškeré náklady, které v této souvislosti vzniknou, vč. zřízení podružného měření jednotlivých spotřeb. Vyúčtování spotřeb bude prováděno čtvrtletně.</w:t>
      </w:r>
    </w:p>
    <w:p w14:paraId="348EFDA5" w14:textId="77777777" w:rsidR="00F97B0F" w:rsidRPr="00C25E6D" w:rsidRDefault="00F97B0F" w:rsidP="00F97B0F">
      <w:pPr>
        <w:pStyle w:val="Bezmezer"/>
        <w:tabs>
          <w:tab w:val="num" w:pos="1495"/>
        </w:tabs>
        <w:spacing w:before="120"/>
        <w:ind w:left="539"/>
        <w:jc w:val="both"/>
        <w:rPr>
          <w:rFonts w:ascii="Times New Roman" w:hAnsi="Times New Roman"/>
          <w:sz w:val="24"/>
          <w:szCs w:val="24"/>
        </w:rPr>
      </w:pPr>
    </w:p>
    <w:p w14:paraId="6CA56F71" w14:textId="77777777" w:rsidR="008F0FA4" w:rsidRPr="00C25E6D" w:rsidRDefault="008F0FA4" w:rsidP="0049465A">
      <w:pPr>
        <w:pStyle w:val="Bezmezer"/>
        <w:numPr>
          <w:ilvl w:val="0"/>
          <w:numId w:val="7"/>
        </w:numPr>
        <w:spacing w:before="120"/>
        <w:ind w:left="357" w:hanging="357"/>
        <w:jc w:val="center"/>
        <w:rPr>
          <w:rFonts w:ascii="Times New Roman" w:hAnsi="Times New Roman"/>
          <w:b/>
          <w:sz w:val="24"/>
          <w:szCs w:val="24"/>
        </w:rPr>
      </w:pPr>
      <w:r w:rsidRPr="00C25E6D">
        <w:rPr>
          <w:rFonts w:ascii="Times New Roman" w:hAnsi="Times New Roman"/>
          <w:b/>
          <w:sz w:val="24"/>
          <w:szCs w:val="24"/>
        </w:rPr>
        <w:t>Provádění díla</w:t>
      </w:r>
    </w:p>
    <w:p w14:paraId="21B12D5A" w14:textId="77777777"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Zhotovitel je povinen provést dílo za podmínek sjednaných v této sm</w:t>
      </w:r>
      <w:r w:rsidR="00BE58E7" w:rsidRPr="00C25E6D">
        <w:rPr>
          <w:rFonts w:ascii="Times New Roman" w:hAnsi="Times New Roman"/>
          <w:sz w:val="24"/>
          <w:szCs w:val="24"/>
        </w:rPr>
        <w:t>louvě, na svou odpovědnost a ve </w:t>
      </w:r>
      <w:r w:rsidRPr="00C25E6D">
        <w:rPr>
          <w:rFonts w:ascii="Times New Roman" w:hAnsi="Times New Roman"/>
          <w:sz w:val="24"/>
          <w:szCs w:val="24"/>
        </w:rPr>
        <w:t>sjednané době.</w:t>
      </w:r>
    </w:p>
    <w:p w14:paraId="25258D5E" w14:textId="74F8C465" w:rsidR="00600EA8" w:rsidRPr="00C25E6D" w:rsidRDefault="00600EA8"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Zhotovitel je povinen </w:t>
      </w:r>
      <w:r w:rsidR="003E0020" w:rsidRPr="00C25E6D">
        <w:rPr>
          <w:rFonts w:ascii="Times New Roman" w:hAnsi="Times New Roman"/>
          <w:sz w:val="24"/>
          <w:szCs w:val="24"/>
        </w:rPr>
        <w:t xml:space="preserve">se </w:t>
      </w:r>
      <w:r w:rsidRPr="00C25E6D">
        <w:rPr>
          <w:rFonts w:ascii="Times New Roman" w:hAnsi="Times New Roman"/>
          <w:sz w:val="24"/>
          <w:szCs w:val="24"/>
        </w:rPr>
        <w:t xml:space="preserve">při provádění vlastní stavby </w:t>
      </w:r>
      <w:r w:rsidR="003E0020" w:rsidRPr="00C25E6D">
        <w:rPr>
          <w:rFonts w:ascii="Times New Roman" w:hAnsi="Times New Roman"/>
          <w:sz w:val="24"/>
          <w:szCs w:val="24"/>
        </w:rPr>
        <w:t>účastnit</w:t>
      </w:r>
      <w:r w:rsidR="008D4800" w:rsidRPr="00C25E6D">
        <w:rPr>
          <w:rFonts w:ascii="Times New Roman" w:hAnsi="Times New Roman"/>
          <w:sz w:val="24"/>
          <w:szCs w:val="24"/>
        </w:rPr>
        <w:t xml:space="preserve"> kontrolních dnů</w:t>
      </w:r>
      <w:r w:rsidR="00A72022" w:rsidRPr="00C25E6D">
        <w:rPr>
          <w:rFonts w:ascii="Times New Roman" w:hAnsi="Times New Roman"/>
          <w:sz w:val="24"/>
          <w:szCs w:val="24"/>
        </w:rPr>
        <w:t xml:space="preserve"> na staveništi</w:t>
      </w:r>
      <w:r w:rsidRPr="00C25E6D">
        <w:rPr>
          <w:rFonts w:ascii="Times New Roman" w:hAnsi="Times New Roman"/>
          <w:sz w:val="24"/>
          <w:szCs w:val="24"/>
        </w:rPr>
        <w:t xml:space="preserve"> </w:t>
      </w:r>
      <w:r w:rsidR="00A72022" w:rsidRPr="00C25E6D">
        <w:rPr>
          <w:rFonts w:ascii="Times New Roman" w:hAnsi="Times New Roman"/>
          <w:sz w:val="24"/>
          <w:szCs w:val="24"/>
        </w:rPr>
        <w:t>organizovaných technickým dozorem stavebníka</w:t>
      </w:r>
      <w:r w:rsidR="008D4800" w:rsidRPr="00C25E6D">
        <w:rPr>
          <w:rFonts w:ascii="Times New Roman" w:hAnsi="Times New Roman"/>
          <w:sz w:val="24"/>
          <w:szCs w:val="24"/>
        </w:rPr>
        <w:t xml:space="preserve">, a to </w:t>
      </w:r>
      <w:r w:rsidRPr="00C25E6D">
        <w:rPr>
          <w:rFonts w:ascii="Times New Roman" w:hAnsi="Times New Roman"/>
          <w:sz w:val="24"/>
          <w:szCs w:val="24"/>
        </w:rPr>
        <w:t xml:space="preserve">nejméně 1x za </w:t>
      </w:r>
      <w:r w:rsidR="00D8620B" w:rsidRPr="00C25E6D">
        <w:rPr>
          <w:rFonts w:ascii="Times New Roman" w:hAnsi="Times New Roman"/>
          <w:sz w:val="24"/>
          <w:szCs w:val="24"/>
        </w:rPr>
        <w:t>týden</w:t>
      </w:r>
      <w:r w:rsidRPr="00C25E6D">
        <w:rPr>
          <w:rFonts w:ascii="Times New Roman" w:hAnsi="Times New Roman"/>
          <w:sz w:val="24"/>
          <w:szCs w:val="24"/>
        </w:rPr>
        <w:t xml:space="preserve"> (jinak vždy dle potřeby)</w:t>
      </w:r>
      <w:r w:rsidR="00A72022" w:rsidRPr="00C25E6D">
        <w:rPr>
          <w:rFonts w:ascii="Times New Roman" w:hAnsi="Times New Roman"/>
          <w:sz w:val="24"/>
          <w:szCs w:val="24"/>
        </w:rPr>
        <w:t>.</w:t>
      </w:r>
      <w:r w:rsidRPr="00C25E6D">
        <w:rPr>
          <w:rFonts w:ascii="Times New Roman" w:hAnsi="Times New Roman"/>
          <w:sz w:val="24"/>
          <w:szCs w:val="24"/>
        </w:rPr>
        <w:t xml:space="preserve"> </w:t>
      </w:r>
      <w:r w:rsidR="00F1585B" w:rsidRPr="00C25E6D">
        <w:rPr>
          <w:rFonts w:ascii="Times New Roman" w:hAnsi="Times New Roman"/>
          <w:sz w:val="24"/>
          <w:szCs w:val="24"/>
        </w:rPr>
        <w:t>Kontrolních dnů se budou dále</w:t>
      </w:r>
      <w:r w:rsidR="007A2B30" w:rsidRPr="00C25E6D">
        <w:rPr>
          <w:rFonts w:ascii="Times New Roman" w:hAnsi="Times New Roman"/>
          <w:sz w:val="24"/>
          <w:szCs w:val="24"/>
        </w:rPr>
        <w:t xml:space="preserve"> </w:t>
      </w:r>
      <w:r w:rsidRPr="00C25E6D">
        <w:rPr>
          <w:rFonts w:ascii="Times New Roman" w:hAnsi="Times New Roman"/>
          <w:sz w:val="24"/>
          <w:szCs w:val="24"/>
        </w:rPr>
        <w:t>účast</w:t>
      </w:r>
      <w:r w:rsidR="007A2B30" w:rsidRPr="00C25E6D">
        <w:rPr>
          <w:rFonts w:ascii="Times New Roman" w:hAnsi="Times New Roman"/>
          <w:sz w:val="24"/>
          <w:szCs w:val="24"/>
        </w:rPr>
        <w:t>nit</w:t>
      </w:r>
      <w:r w:rsidRPr="00C25E6D">
        <w:rPr>
          <w:rFonts w:ascii="Times New Roman" w:hAnsi="Times New Roman"/>
          <w:sz w:val="24"/>
          <w:szCs w:val="24"/>
        </w:rPr>
        <w:t xml:space="preserve"> oprávněn</w:t>
      </w:r>
      <w:r w:rsidR="007A2B30" w:rsidRPr="00C25E6D">
        <w:rPr>
          <w:rFonts w:ascii="Times New Roman" w:hAnsi="Times New Roman"/>
          <w:sz w:val="24"/>
          <w:szCs w:val="24"/>
        </w:rPr>
        <w:t>í</w:t>
      </w:r>
      <w:r w:rsidRPr="00C25E6D">
        <w:rPr>
          <w:rFonts w:ascii="Times New Roman" w:hAnsi="Times New Roman"/>
          <w:sz w:val="24"/>
          <w:szCs w:val="24"/>
        </w:rPr>
        <w:t xml:space="preserve"> zástupc</w:t>
      </w:r>
      <w:r w:rsidR="007A2B30" w:rsidRPr="00C25E6D">
        <w:rPr>
          <w:rFonts w:ascii="Times New Roman" w:hAnsi="Times New Roman"/>
          <w:sz w:val="24"/>
          <w:szCs w:val="24"/>
        </w:rPr>
        <w:t>i</w:t>
      </w:r>
      <w:r w:rsidRPr="00C25E6D">
        <w:rPr>
          <w:rFonts w:ascii="Times New Roman" w:hAnsi="Times New Roman"/>
          <w:sz w:val="24"/>
          <w:szCs w:val="24"/>
        </w:rPr>
        <w:t xml:space="preserve"> objednatele a</w:t>
      </w:r>
      <w:r w:rsidR="00F0620C" w:rsidRPr="00C25E6D">
        <w:rPr>
          <w:rFonts w:ascii="Times New Roman" w:hAnsi="Times New Roman"/>
          <w:sz w:val="24"/>
          <w:szCs w:val="24"/>
        </w:rPr>
        <w:t>,</w:t>
      </w:r>
      <w:r w:rsidRPr="00C25E6D">
        <w:rPr>
          <w:rFonts w:ascii="Times New Roman" w:hAnsi="Times New Roman"/>
          <w:sz w:val="24"/>
          <w:szCs w:val="24"/>
        </w:rPr>
        <w:t xml:space="preserve"> </w:t>
      </w:r>
      <w:r w:rsidR="00216131" w:rsidRPr="00C25E6D">
        <w:rPr>
          <w:rFonts w:ascii="Times New Roman" w:hAnsi="Times New Roman"/>
          <w:sz w:val="24"/>
          <w:szCs w:val="24"/>
        </w:rPr>
        <w:t>v případě potřeby</w:t>
      </w:r>
      <w:r w:rsidR="00F0620C" w:rsidRPr="00C25E6D">
        <w:rPr>
          <w:rFonts w:ascii="Times New Roman" w:hAnsi="Times New Roman"/>
          <w:sz w:val="24"/>
          <w:szCs w:val="24"/>
        </w:rPr>
        <w:t>,</w:t>
      </w:r>
      <w:r w:rsidR="00216131" w:rsidRPr="00C25E6D">
        <w:rPr>
          <w:rFonts w:ascii="Times New Roman" w:hAnsi="Times New Roman"/>
          <w:sz w:val="24"/>
          <w:szCs w:val="24"/>
        </w:rPr>
        <w:t xml:space="preserve"> </w:t>
      </w:r>
      <w:r w:rsidR="008849A9" w:rsidRPr="00C25E6D">
        <w:rPr>
          <w:rFonts w:ascii="Times New Roman" w:hAnsi="Times New Roman"/>
          <w:sz w:val="24"/>
          <w:szCs w:val="24"/>
        </w:rPr>
        <w:t xml:space="preserve">na vyžádání </w:t>
      </w:r>
      <w:r w:rsidR="00216131" w:rsidRPr="00C25E6D">
        <w:rPr>
          <w:rFonts w:ascii="Times New Roman" w:hAnsi="Times New Roman"/>
          <w:sz w:val="24"/>
          <w:szCs w:val="24"/>
        </w:rPr>
        <w:t>také</w:t>
      </w:r>
      <w:r w:rsidR="003C2999" w:rsidRPr="00C25E6D">
        <w:rPr>
          <w:rFonts w:ascii="Times New Roman" w:hAnsi="Times New Roman"/>
          <w:sz w:val="24"/>
          <w:szCs w:val="24"/>
        </w:rPr>
        <w:t xml:space="preserve"> autorský </w:t>
      </w:r>
      <w:r w:rsidRPr="00C25E6D">
        <w:rPr>
          <w:rFonts w:ascii="Times New Roman" w:hAnsi="Times New Roman"/>
          <w:sz w:val="24"/>
          <w:szCs w:val="24"/>
        </w:rPr>
        <w:t xml:space="preserve">dozor objednatele. 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dohodnuto při předání staveniště a uvedeno v předávacím protokolu o předání staveniště a současně bude zaznamenáno ve stavebním deníku. Datum dalšího následujícího kontrolního dne bude vždy určeno v písemném zápise z </w:t>
      </w:r>
      <w:r w:rsidR="0000139E" w:rsidRPr="00C25E6D">
        <w:rPr>
          <w:rFonts w:ascii="Times New Roman" w:hAnsi="Times New Roman"/>
          <w:sz w:val="24"/>
          <w:szCs w:val="24"/>
        </w:rPr>
        <w:t xml:space="preserve">předcházejícího </w:t>
      </w:r>
      <w:r w:rsidRPr="00C25E6D">
        <w:rPr>
          <w:rFonts w:ascii="Times New Roman" w:hAnsi="Times New Roman"/>
          <w:sz w:val="24"/>
          <w:szCs w:val="24"/>
        </w:rPr>
        <w:t>kontrolního dne.</w:t>
      </w:r>
      <w:r w:rsidR="00446F78">
        <w:rPr>
          <w:rFonts w:ascii="Times New Roman" w:hAnsi="Times New Roman"/>
          <w:sz w:val="24"/>
          <w:szCs w:val="24"/>
        </w:rPr>
        <w:t xml:space="preserve"> Součástí zápisů z kontrolního dne bude fotodokumentace (v rozsahu </w:t>
      </w:r>
      <w:r w:rsidR="00EC276F">
        <w:rPr>
          <w:rFonts w:ascii="Times New Roman" w:hAnsi="Times New Roman"/>
          <w:sz w:val="24"/>
          <w:szCs w:val="24"/>
        </w:rPr>
        <w:t xml:space="preserve">dle potřeby, nejméně </w:t>
      </w:r>
      <w:r w:rsidR="00446F78">
        <w:rPr>
          <w:rFonts w:ascii="Times New Roman" w:hAnsi="Times New Roman"/>
          <w:sz w:val="24"/>
          <w:szCs w:val="24"/>
        </w:rPr>
        <w:t>cca 4-6 fotografií)</w:t>
      </w:r>
      <w:r w:rsidR="00EC276F">
        <w:rPr>
          <w:rFonts w:ascii="Times New Roman" w:hAnsi="Times New Roman"/>
          <w:sz w:val="24"/>
          <w:szCs w:val="24"/>
        </w:rPr>
        <w:t>.</w:t>
      </w:r>
    </w:p>
    <w:p w14:paraId="2CAD276A" w14:textId="26C7770A"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Zhotovitel je povinen vyzvat písemně </w:t>
      </w:r>
      <w:r w:rsidR="00827960" w:rsidRPr="00C25E6D">
        <w:rPr>
          <w:rFonts w:ascii="Times New Roman" w:hAnsi="Times New Roman"/>
          <w:sz w:val="24"/>
          <w:szCs w:val="24"/>
        </w:rPr>
        <w:t xml:space="preserve">emailem </w:t>
      </w:r>
      <w:r w:rsidRPr="00C25E6D">
        <w:rPr>
          <w:rFonts w:ascii="Times New Roman" w:hAnsi="Times New Roman"/>
          <w:sz w:val="24"/>
          <w:szCs w:val="24"/>
        </w:rPr>
        <w:t>objednatele ke kontrole a prověření prací, které v dalším postupu budou zakryty nebo se stanou nepřístupnými, a to minimálně 3 pracovní dny před zakrytím. Neučiní-li tak, je povinen na žádost objednatele tyto práce, které byly zakryty nebo se staly nepřístupnými, na své náklady odkrýt a zase zakrýt.</w:t>
      </w:r>
      <w:r w:rsidR="0000139E" w:rsidRPr="00C25E6D">
        <w:rPr>
          <w:rFonts w:ascii="Times New Roman" w:hAnsi="Times New Roman"/>
          <w:sz w:val="24"/>
          <w:szCs w:val="24"/>
        </w:rPr>
        <w:t xml:space="preserve"> </w:t>
      </w:r>
      <w:r w:rsidR="001D097A" w:rsidRPr="00C25E6D">
        <w:rPr>
          <w:rFonts w:ascii="Times New Roman" w:hAnsi="Times New Roman"/>
          <w:sz w:val="24"/>
          <w:szCs w:val="24"/>
        </w:rPr>
        <w:t xml:space="preserve">Zhotovitel má povinnost provést dostatečnou fotodokumentaci prací, které v dalším postupu budou zakryty nebo se stanou nepřístupnými a tuto fotodokumentaci na žádost poskytnout neprodleně objednateli. </w:t>
      </w:r>
    </w:p>
    <w:p w14:paraId="09CDE64D" w14:textId="77777777" w:rsidR="00FD303D" w:rsidRPr="00C25E6D" w:rsidRDefault="00702CA9"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Zhotovitel odpovídá za bezpečnost a ochranu zdraví všech osob v prostoru staveniště, dodržování bezpečnostních, hygienických a požárních předpisů, včetně prostorů zařízení staveniště, bezpečnost silničního provozu v prostoru staveniště. </w:t>
      </w:r>
      <w:r w:rsidR="00FD303D" w:rsidRPr="00C25E6D">
        <w:rPr>
          <w:rFonts w:ascii="Times New Roman" w:hAnsi="Times New Roman"/>
          <w:sz w:val="24"/>
          <w:szCs w:val="24"/>
        </w:rPr>
        <w:t xml:space="preserve">Zhotovitel je povinen při provádění stavby dodržovat předpisy týkající se bezpečnosti práce, zejména </w:t>
      </w:r>
      <w:proofErr w:type="spellStart"/>
      <w:r w:rsidR="003C2999" w:rsidRPr="00C25E6D">
        <w:rPr>
          <w:rFonts w:ascii="Times New Roman" w:hAnsi="Times New Roman"/>
          <w:sz w:val="24"/>
          <w:szCs w:val="24"/>
        </w:rPr>
        <w:t>B</w:t>
      </w:r>
      <w:r w:rsidR="00FD303D" w:rsidRPr="00C25E6D">
        <w:rPr>
          <w:rFonts w:ascii="Times New Roman" w:hAnsi="Times New Roman"/>
          <w:sz w:val="24"/>
          <w:szCs w:val="24"/>
        </w:rPr>
        <w:t>o</w:t>
      </w:r>
      <w:r w:rsidR="003C2999" w:rsidRPr="00C25E6D">
        <w:rPr>
          <w:rFonts w:ascii="Times New Roman" w:hAnsi="Times New Roman"/>
          <w:sz w:val="24"/>
          <w:szCs w:val="24"/>
        </w:rPr>
        <w:t>Z</w:t>
      </w:r>
      <w:r w:rsidR="00FD303D" w:rsidRPr="00C25E6D">
        <w:rPr>
          <w:rFonts w:ascii="Times New Roman" w:hAnsi="Times New Roman"/>
          <w:sz w:val="24"/>
          <w:szCs w:val="24"/>
        </w:rPr>
        <w:t>P</w:t>
      </w:r>
      <w:proofErr w:type="spellEnd"/>
      <w:r w:rsidR="00FD303D" w:rsidRPr="00C25E6D">
        <w:rPr>
          <w:rFonts w:ascii="Times New Roman" w:hAnsi="Times New Roman"/>
          <w:sz w:val="24"/>
          <w:szCs w:val="24"/>
        </w:rPr>
        <w:t xml:space="preserve"> a nařízení vlády ČR č. 591/2006 Sb., o bližších minimálních požadavcích na bezpečnost a ochranu zd</w:t>
      </w:r>
      <w:r w:rsidR="001E327A" w:rsidRPr="00C25E6D">
        <w:rPr>
          <w:rFonts w:ascii="Times New Roman" w:hAnsi="Times New Roman"/>
          <w:sz w:val="24"/>
          <w:szCs w:val="24"/>
        </w:rPr>
        <w:t>raví při práci na staveništích</w:t>
      </w:r>
      <w:r w:rsidR="00D03AEF" w:rsidRPr="00C25E6D">
        <w:rPr>
          <w:rFonts w:ascii="Times New Roman" w:hAnsi="Times New Roman"/>
          <w:sz w:val="24"/>
          <w:szCs w:val="24"/>
        </w:rPr>
        <w:t>.</w:t>
      </w:r>
      <w:r w:rsidR="00461F7B" w:rsidRPr="00C25E6D">
        <w:rPr>
          <w:rFonts w:ascii="Times New Roman" w:hAnsi="Times New Roman"/>
          <w:sz w:val="24"/>
          <w:szCs w:val="24"/>
        </w:rPr>
        <w:t xml:space="preserve"> Zhotovitel se zavazuje ke spolupráci s koordinátorem BOZP.</w:t>
      </w:r>
    </w:p>
    <w:p w14:paraId="3B08D4D1" w14:textId="77777777"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lastRenderedPageBreak/>
        <w:t>Veškeré odborné práce musí vykonávat pracovníci zhotovitele mající příslušnou kvalifikaci. Doklad o příslušné kvalifikaci pracovníků je zhotovitel na požádání objednatele povinen doložit.</w:t>
      </w:r>
    </w:p>
    <w:p w14:paraId="5CD91C48" w14:textId="77777777"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Zhotovitel je povinen při realizaci díla dodržovat veškeré platné </w:t>
      </w:r>
      <w:r w:rsidR="00E90849" w:rsidRPr="00C25E6D">
        <w:rPr>
          <w:rFonts w:ascii="Times New Roman" w:hAnsi="Times New Roman"/>
          <w:sz w:val="24"/>
          <w:szCs w:val="24"/>
        </w:rPr>
        <w:t>normy (</w:t>
      </w:r>
      <w:r w:rsidRPr="00C25E6D">
        <w:rPr>
          <w:rFonts w:ascii="Times New Roman" w:hAnsi="Times New Roman"/>
          <w:sz w:val="24"/>
          <w:szCs w:val="24"/>
        </w:rPr>
        <w:t>ČSN</w:t>
      </w:r>
      <w:r w:rsidR="00E90849" w:rsidRPr="00C25E6D">
        <w:rPr>
          <w:rFonts w:ascii="Times New Roman" w:hAnsi="Times New Roman"/>
          <w:sz w:val="24"/>
          <w:szCs w:val="24"/>
        </w:rPr>
        <w:t>)</w:t>
      </w:r>
      <w:r w:rsidRPr="00C25E6D">
        <w:rPr>
          <w:rFonts w:ascii="Times New Roman" w:hAnsi="Times New Roman"/>
          <w:sz w:val="24"/>
          <w:szCs w:val="24"/>
        </w:rPr>
        <w:t xml:space="preserve"> a bezpečnostní předpisy, veškeré zákony a jejich prováděcí vyhlášky, které se týkají jeho činnosti. Pokud porušením těchto předpisů vznikne jakákoliv škoda</w:t>
      </w:r>
      <w:r w:rsidR="0006566F" w:rsidRPr="00C25E6D">
        <w:rPr>
          <w:rFonts w:ascii="Times New Roman" w:hAnsi="Times New Roman"/>
          <w:sz w:val="24"/>
          <w:szCs w:val="24"/>
        </w:rPr>
        <w:t>,</w:t>
      </w:r>
      <w:r w:rsidRPr="00C25E6D">
        <w:rPr>
          <w:rFonts w:ascii="Times New Roman" w:hAnsi="Times New Roman"/>
          <w:sz w:val="24"/>
          <w:szCs w:val="24"/>
        </w:rPr>
        <w:t xml:space="preserve"> nese veškeré vzniklé náklady zhotovitel. Zhotovitel je povinen zajistit dílo proti krádeži a proti vzniku požáru, který by mohl vzniknout jeho činností.</w:t>
      </w:r>
    </w:p>
    <w:p w14:paraId="101EE581" w14:textId="25A3B6D8"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Nerespektování písemných požadavků technického dozoru </w:t>
      </w:r>
      <w:r w:rsidR="009306B0" w:rsidRPr="00C25E6D">
        <w:rPr>
          <w:rFonts w:ascii="Times New Roman" w:hAnsi="Times New Roman"/>
          <w:sz w:val="24"/>
          <w:szCs w:val="24"/>
        </w:rPr>
        <w:t xml:space="preserve">stavebníka </w:t>
      </w:r>
      <w:r w:rsidRPr="00C25E6D">
        <w:rPr>
          <w:rFonts w:ascii="Times New Roman" w:hAnsi="Times New Roman"/>
          <w:sz w:val="24"/>
          <w:szCs w:val="24"/>
        </w:rPr>
        <w:t>týkajících se kvality a bezpečnosti díla</w:t>
      </w:r>
      <w:r w:rsidR="006A3D51" w:rsidRPr="00C25E6D">
        <w:rPr>
          <w:rFonts w:ascii="Times New Roman" w:hAnsi="Times New Roman"/>
          <w:sz w:val="24"/>
          <w:szCs w:val="24"/>
        </w:rPr>
        <w:t>, bezdůvodné přerušení prací zhotovitelem nebo provádění prací zhotovitelem v rozporu s projektovou dokumentací a touto smlouvou</w:t>
      </w:r>
      <w:r w:rsidRPr="00C25E6D">
        <w:rPr>
          <w:rFonts w:ascii="Times New Roman" w:hAnsi="Times New Roman"/>
          <w:sz w:val="24"/>
          <w:szCs w:val="24"/>
        </w:rPr>
        <w:t xml:space="preserve">, může být pro objednatele důvodem k přerušení prací včetně </w:t>
      </w:r>
      <w:r w:rsidR="006A3D51" w:rsidRPr="00C25E6D">
        <w:rPr>
          <w:rFonts w:ascii="Times New Roman" w:hAnsi="Times New Roman"/>
          <w:sz w:val="24"/>
          <w:szCs w:val="24"/>
        </w:rPr>
        <w:t>po</w:t>
      </w:r>
      <w:r w:rsidRPr="00C25E6D">
        <w:rPr>
          <w:rFonts w:ascii="Times New Roman" w:hAnsi="Times New Roman"/>
          <w:sz w:val="24"/>
          <w:szCs w:val="24"/>
        </w:rPr>
        <w:t xml:space="preserve">zastavení </w:t>
      </w:r>
      <w:r w:rsidR="006A3D51" w:rsidRPr="00C25E6D">
        <w:rPr>
          <w:rFonts w:ascii="Times New Roman" w:hAnsi="Times New Roman"/>
          <w:sz w:val="24"/>
          <w:szCs w:val="24"/>
        </w:rPr>
        <w:t>financování, či důvodem k odstoupení od smlouvy</w:t>
      </w:r>
      <w:r w:rsidRPr="00C25E6D">
        <w:rPr>
          <w:rFonts w:ascii="Times New Roman" w:hAnsi="Times New Roman"/>
          <w:sz w:val="24"/>
          <w:szCs w:val="24"/>
        </w:rPr>
        <w:t>. V případě nerespektování pokynů k zastavení nese zhotovitel odpovědnost za veškeré vzniklé škody.</w:t>
      </w:r>
    </w:p>
    <w:p w14:paraId="0C573632" w14:textId="0F004E50" w:rsidR="00A42C96" w:rsidRPr="00C25E6D" w:rsidRDefault="009306B0" w:rsidP="0049465A">
      <w:pPr>
        <w:pStyle w:val="ODSTAVEC"/>
        <w:tabs>
          <w:tab w:val="num" w:pos="540"/>
        </w:tabs>
        <w:ind w:left="540" w:hanging="540"/>
        <w:rPr>
          <w:rFonts w:ascii="Times New Roman" w:hAnsi="Times New Roman" w:cs="Times New Roman"/>
          <w:strike/>
          <w:sz w:val="24"/>
          <w:szCs w:val="24"/>
        </w:rPr>
      </w:pPr>
      <w:r w:rsidRPr="00C25E6D">
        <w:rPr>
          <w:rFonts w:ascii="Times New Roman" w:hAnsi="Times New Roman" w:cs="Times New Roman"/>
          <w:sz w:val="24"/>
          <w:szCs w:val="24"/>
        </w:rPr>
        <w:t xml:space="preserve">Technický dozor stavebníka </w:t>
      </w:r>
      <w:r w:rsidR="00A42C96" w:rsidRPr="00C25E6D">
        <w:rPr>
          <w:rFonts w:ascii="Times New Roman" w:hAnsi="Times New Roman" w:cs="Times New Roman"/>
          <w:sz w:val="24"/>
          <w:szCs w:val="24"/>
        </w:rPr>
        <w:t>nesmí provádět zhotovitel</w:t>
      </w:r>
      <w:r w:rsidR="0049465A" w:rsidRPr="00C25E6D">
        <w:rPr>
          <w:rFonts w:ascii="Times New Roman" w:hAnsi="Times New Roman" w:cs="Times New Roman"/>
          <w:sz w:val="24"/>
          <w:szCs w:val="24"/>
        </w:rPr>
        <w:t>,</w:t>
      </w:r>
      <w:r w:rsidR="00A42C96" w:rsidRPr="00C25E6D">
        <w:rPr>
          <w:rFonts w:ascii="Times New Roman" w:hAnsi="Times New Roman" w:cs="Times New Roman"/>
          <w:sz w:val="24"/>
          <w:szCs w:val="24"/>
        </w:rPr>
        <w:t xml:space="preserve"> ani osoba s ním propojená. </w:t>
      </w:r>
    </w:p>
    <w:p w14:paraId="08C6D5B6" w14:textId="77777777" w:rsidR="00890EA0" w:rsidRPr="00C25E6D" w:rsidRDefault="00890EA0" w:rsidP="0049465A">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 xml:space="preserve">Zhotovitel je oprávněn změnit </w:t>
      </w:r>
      <w:r w:rsidR="007A23B8" w:rsidRPr="00C25E6D">
        <w:rPr>
          <w:rFonts w:ascii="Times New Roman" w:hAnsi="Times New Roman" w:cs="Times New Roman"/>
          <w:sz w:val="24"/>
          <w:szCs w:val="24"/>
        </w:rPr>
        <w:t>pod</w:t>
      </w:r>
      <w:r w:rsidRPr="00C25E6D">
        <w:rPr>
          <w:rFonts w:ascii="Times New Roman" w:hAnsi="Times New Roman" w:cs="Times New Roman"/>
          <w:sz w:val="24"/>
          <w:szCs w:val="24"/>
        </w:rPr>
        <w:t xml:space="preserve">dodavatele, kterými prokazoval kvalifikaci v zadávacím řízení Veřejné zakázky pouze ze závažných důvodů, přičemž musí být novými </w:t>
      </w:r>
      <w:r w:rsidR="007A23B8" w:rsidRPr="00C25E6D">
        <w:rPr>
          <w:rFonts w:ascii="Times New Roman" w:hAnsi="Times New Roman" w:cs="Times New Roman"/>
          <w:sz w:val="24"/>
          <w:szCs w:val="24"/>
        </w:rPr>
        <w:t>pod</w:t>
      </w:r>
      <w:r w:rsidRPr="00C25E6D">
        <w:rPr>
          <w:rFonts w:ascii="Times New Roman" w:hAnsi="Times New Roman" w:cs="Times New Roman"/>
          <w:sz w:val="24"/>
          <w:szCs w:val="24"/>
        </w:rPr>
        <w:t xml:space="preserve">dodavateli splněny původní požadavky na takového </w:t>
      </w:r>
      <w:r w:rsidR="007A23B8" w:rsidRPr="00C25E6D">
        <w:rPr>
          <w:rFonts w:ascii="Times New Roman" w:hAnsi="Times New Roman" w:cs="Times New Roman"/>
          <w:sz w:val="24"/>
          <w:szCs w:val="24"/>
        </w:rPr>
        <w:t>pod</w:t>
      </w:r>
      <w:r w:rsidRPr="00C25E6D">
        <w:rPr>
          <w:rFonts w:ascii="Times New Roman" w:hAnsi="Times New Roman" w:cs="Times New Roman"/>
          <w:sz w:val="24"/>
          <w:szCs w:val="24"/>
        </w:rPr>
        <w:t xml:space="preserve">dodavatele. Tato změna </w:t>
      </w:r>
      <w:r w:rsidR="007A23B8" w:rsidRPr="00C25E6D">
        <w:rPr>
          <w:rFonts w:ascii="Times New Roman" w:hAnsi="Times New Roman" w:cs="Times New Roman"/>
          <w:sz w:val="24"/>
          <w:szCs w:val="24"/>
        </w:rPr>
        <w:t>pod</w:t>
      </w:r>
      <w:r w:rsidRPr="00C25E6D">
        <w:rPr>
          <w:rFonts w:ascii="Times New Roman" w:hAnsi="Times New Roman" w:cs="Times New Roman"/>
          <w:sz w:val="24"/>
          <w:szCs w:val="24"/>
        </w:rPr>
        <w:t>dodavatele může být provedena pouze s předchozím písemným souhlasem objednatele.</w:t>
      </w:r>
    </w:p>
    <w:p w14:paraId="4F016DC6" w14:textId="2BC501CF" w:rsidR="00712BC3" w:rsidRPr="00C25E6D" w:rsidRDefault="00890EA0" w:rsidP="006D7C19">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 xml:space="preserve">Seznam </w:t>
      </w:r>
      <w:r w:rsidR="007A23B8" w:rsidRPr="00C25E6D">
        <w:rPr>
          <w:rFonts w:ascii="Times New Roman" w:hAnsi="Times New Roman" w:cs="Times New Roman"/>
          <w:sz w:val="24"/>
          <w:szCs w:val="24"/>
        </w:rPr>
        <w:t>pod</w:t>
      </w:r>
      <w:r w:rsidRPr="00C25E6D">
        <w:rPr>
          <w:rFonts w:ascii="Times New Roman" w:hAnsi="Times New Roman" w:cs="Times New Roman"/>
          <w:sz w:val="24"/>
          <w:szCs w:val="24"/>
        </w:rPr>
        <w:t>dodavatelů, kteří se budou podílet na plnění díla je uveden v</w:t>
      </w:r>
      <w:r w:rsidR="007C04B1" w:rsidRPr="00C25E6D">
        <w:rPr>
          <w:rFonts w:ascii="Times New Roman" w:hAnsi="Times New Roman" w:cs="Times New Roman"/>
          <w:sz w:val="24"/>
          <w:szCs w:val="24"/>
        </w:rPr>
        <w:t> příloze č. 4 této smlouvy</w:t>
      </w:r>
      <w:r w:rsidRPr="00C25E6D">
        <w:rPr>
          <w:rFonts w:ascii="Times New Roman" w:hAnsi="Times New Roman" w:cs="Times New Roman"/>
          <w:sz w:val="24"/>
          <w:szCs w:val="24"/>
        </w:rPr>
        <w:t xml:space="preserve">. Zhotovitel se současně zavazuje provést dílo pouze prostřednictvím </w:t>
      </w:r>
      <w:r w:rsidR="007A23B8" w:rsidRPr="00C25E6D">
        <w:rPr>
          <w:rFonts w:ascii="Times New Roman" w:hAnsi="Times New Roman" w:cs="Times New Roman"/>
          <w:sz w:val="24"/>
          <w:szCs w:val="24"/>
        </w:rPr>
        <w:t>pod</w:t>
      </w:r>
      <w:r w:rsidRPr="00C25E6D">
        <w:rPr>
          <w:rFonts w:ascii="Times New Roman" w:hAnsi="Times New Roman" w:cs="Times New Roman"/>
          <w:sz w:val="24"/>
          <w:szCs w:val="24"/>
        </w:rPr>
        <w:t>dodavatelů, kteří jsou uvedeni v</w:t>
      </w:r>
      <w:r w:rsidR="007C04B1" w:rsidRPr="00C25E6D">
        <w:rPr>
          <w:rFonts w:ascii="Times New Roman" w:hAnsi="Times New Roman" w:cs="Times New Roman"/>
          <w:sz w:val="24"/>
          <w:szCs w:val="24"/>
        </w:rPr>
        <w:t> příloze č. 4 této smlouvy</w:t>
      </w:r>
      <w:r w:rsidRPr="00C25E6D">
        <w:rPr>
          <w:rFonts w:ascii="Times New Roman" w:hAnsi="Times New Roman" w:cs="Times New Roman"/>
          <w:sz w:val="24"/>
          <w:szCs w:val="24"/>
        </w:rPr>
        <w:t xml:space="preserve">. Zhotovitel je oprávněn změnit i tyto </w:t>
      </w:r>
      <w:r w:rsidR="004A51A7" w:rsidRPr="00C25E6D">
        <w:rPr>
          <w:rFonts w:ascii="Times New Roman" w:hAnsi="Times New Roman" w:cs="Times New Roman"/>
          <w:sz w:val="24"/>
          <w:szCs w:val="24"/>
        </w:rPr>
        <w:t>pod</w:t>
      </w:r>
      <w:r w:rsidRPr="00C25E6D">
        <w:rPr>
          <w:rFonts w:ascii="Times New Roman" w:hAnsi="Times New Roman" w:cs="Times New Roman"/>
          <w:sz w:val="24"/>
          <w:szCs w:val="24"/>
        </w:rPr>
        <w:t>dodavatele pouze ze závažných důvodů a s předchozím písemným souhlasem objednatele.</w:t>
      </w:r>
      <w:r w:rsidR="005D7D11" w:rsidRPr="00C25E6D">
        <w:rPr>
          <w:rFonts w:ascii="Times New Roman" w:hAnsi="Times New Roman" w:cs="Times New Roman"/>
          <w:sz w:val="24"/>
          <w:szCs w:val="24"/>
        </w:rPr>
        <w:t xml:space="preserve"> </w:t>
      </w:r>
      <w:r w:rsidR="00796DF1" w:rsidRPr="00C25E6D">
        <w:rPr>
          <w:rFonts w:ascii="Times New Roman" w:hAnsi="Times New Roman" w:cs="Times New Roman"/>
          <w:sz w:val="24"/>
          <w:szCs w:val="24"/>
        </w:rPr>
        <w:t>Objednatel si vymiňuje právo kontroly poddodavatelů a právo požadovat jejich výměnu</w:t>
      </w:r>
      <w:r w:rsidR="00012596" w:rsidRPr="00C25E6D">
        <w:rPr>
          <w:rFonts w:ascii="Times New Roman" w:hAnsi="Times New Roman" w:cs="Times New Roman"/>
          <w:sz w:val="24"/>
          <w:szCs w:val="24"/>
        </w:rPr>
        <w:t xml:space="preserve"> v případě zjištění, že provádí dílo nekvalitně nebo porušují povinnosti dle smlouvy či právních předpisů</w:t>
      </w:r>
      <w:r w:rsidR="00796DF1" w:rsidRPr="00C25E6D">
        <w:rPr>
          <w:rFonts w:ascii="Times New Roman" w:hAnsi="Times New Roman" w:cs="Times New Roman"/>
          <w:sz w:val="24"/>
          <w:szCs w:val="24"/>
        </w:rPr>
        <w:t>.</w:t>
      </w:r>
    </w:p>
    <w:p w14:paraId="2C2C6777" w14:textId="5FAD6B18" w:rsidR="007B6397" w:rsidRPr="00C25E6D" w:rsidRDefault="007B6397" w:rsidP="0049465A">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Zhotovitel je povinen při provádění díla zajistit v souladu s </w:t>
      </w:r>
      <w:proofErr w:type="spellStart"/>
      <w:r w:rsidRPr="00C25E6D">
        <w:rPr>
          <w:rFonts w:ascii="Times New Roman" w:hAnsi="Times New Roman" w:cs="Times New Roman"/>
          <w:sz w:val="24"/>
          <w:szCs w:val="24"/>
        </w:rPr>
        <w:t>aplikovatelnýmí</w:t>
      </w:r>
      <w:proofErr w:type="spellEnd"/>
      <w:r w:rsidRPr="00C25E6D">
        <w:rPr>
          <w:rFonts w:ascii="Times New Roman" w:hAnsi="Times New Roman" w:cs="Times New Roman"/>
          <w:sz w:val="24"/>
          <w:szCs w:val="24"/>
        </w:rPr>
        <w:t xml:space="preserve"> právními předpisy </w:t>
      </w:r>
      <w:proofErr w:type="spellStart"/>
      <w:r w:rsidRPr="00C25E6D">
        <w:rPr>
          <w:rFonts w:ascii="Times New Roman" w:hAnsi="Times New Roman" w:cs="Times New Roman"/>
          <w:sz w:val="24"/>
          <w:szCs w:val="24"/>
        </w:rPr>
        <w:t>legálni</w:t>
      </w:r>
      <w:proofErr w:type="spellEnd"/>
      <w:r w:rsidRPr="00C25E6D">
        <w:rPr>
          <w:rFonts w:ascii="Times New Roman" w:hAnsi="Times New Roman" w:cs="Times New Roman"/>
          <w:sz w:val="24"/>
          <w:szCs w:val="24"/>
        </w:rPr>
        <w:t xml:space="preserve">́ </w:t>
      </w:r>
      <w:proofErr w:type="spellStart"/>
      <w:r w:rsidRPr="00C25E6D">
        <w:rPr>
          <w:rFonts w:ascii="Times New Roman" w:hAnsi="Times New Roman" w:cs="Times New Roman"/>
          <w:sz w:val="24"/>
          <w:szCs w:val="24"/>
        </w:rPr>
        <w:t>zaměstnáváni</w:t>
      </w:r>
      <w:proofErr w:type="spellEnd"/>
      <w:r w:rsidRPr="00C25E6D">
        <w:rPr>
          <w:rFonts w:ascii="Times New Roman" w:hAnsi="Times New Roman" w:cs="Times New Roman"/>
          <w:sz w:val="24"/>
          <w:szCs w:val="24"/>
        </w:rPr>
        <w:t xml:space="preserve">́, </w:t>
      </w:r>
      <w:proofErr w:type="spellStart"/>
      <w:r w:rsidRPr="00C25E6D">
        <w:rPr>
          <w:rFonts w:ascii="Times New Roman" w:hAnsi="Times New Roman" w:cs="Times New Roman"/>
          <w:sz w:val="24"/>
          <w:szCs w:val="24"/>
        </w:rPr>
        <w:t>férove</w:t>
      </w:r>
      <w:proofErr w:type="spellEnd"/>
      <w:r w:rsidRPr="00C25E6D">
        <w:rPr>
          <w:rFonts w:ascii="Times New Roman" w:hAnsi="Times New Roman" w:cs="Times New Roman"/>
          <w:sz w:val="24"/>
          <w:szCs w:val="24"/>
        </w:rPr>
        <w:t xml:space="preserve">́ a </w:t>
      </w:r>
      <w:proofErr w:type="spellStart"/>
      <w:r w:rsidRPr="00C25E6D">
        <w:rPr>
          <w:rFonts w:ascii="Times New Roman" w:hAnsi="Times New Roman" w:cs="Times New Roman"/>
          <w:sz w:val="24"/>
          <w:szCs w:val="24"/>
        </w:rPr>
        <w:t>důstojne</w:t>
      </w:r>
      <w:proofErr w:type="spellEnd"/>
      <w:r w:rsidRPr="00C25E6D">
        <w:rPr>
          <w:rFonts w:ascii="Times New Roman" w:hAnsi="Times New Roman" w:cs="Times New Roman"/>
          <w:sz w:val="24"/>
          <w:szCs w:val="24"/>
        </w:rPr>
        <w:t xml:space="preserve">́ </w:t>
      </w:r>
      <w:proofErr w:type="spellStart"/>
      <w:r w:rsidRPr="00C25E6D">
        <w:rPr>
          <w:rFonts w:ascii="Times New Roman" w:hAnsi="Times New Roman" w:cs="Times New Roman"/>
          <w:sz w:val="24"/>
          <w:szCs w:val="24"/>
        </w:rPr>
        <w:t>pracovni</w:t>
      </w:r>
      <w:proofErr w:type="spellEnd"/>
      <w:r w:rsidRPr="00C25E6D">
        <w:rPr>
          <w:rFonts w:ascii="Times New Roman" w:hAnsi="Times New Roman" w:cs="Times New Roman"/>
          <w:sz w:val="24"/>
          <w:szCs w:val="24"/>
        </w:rPr>
        <w:t xml:space="preserve">́ </w:t>
      </w:r>
      <w:proofErr w:type="spellStart"/>
      <w:r w:rsidRPr="00C25E6D">
        <w:rPr>
          <w:rFonts w:ascii="Times New Roman" w:hAnsi="Times New Roman" w:cs="Times New Roman"/>
          <w:sz w:val="24"/>
          <w:szCs w:val="24"/>
        </w:rPr>
        <w:t>podmínky</w:t>
      </w:r>
      <w:proofErr w:type="spellEnd"/>
      <w:r w:rsidRPr="00C25E6D">
        <w:rPr>
          <w:rFonts w:ascii="Times New Roman" w:hAnsi="Times New Roman" w:cs="Times New Roman"/>
          <w:sz w:val="24"/>
          <w:szCs w:val="24"/>
        </w:rPr>
        <w:t xml:space="preserve"> a </w:t>
      </w:r>
      <w:proofErr w:type="spellStart"/>
      <w:r w:rsidRPr="00C25E6D">
        <w:rPr>
          <w:rFonts w:ascii="Times New Roman" w:hAnsi="Times New Roman" w:cs="Times New Roman"/>
          <w:sz w:val="24"/>
          <w:szCs w:val="24"/>
        </w:rPr>
        <w:t>odpovídajíci</w:t>
      </w:r>
      <w:proofErr w:type="spellEnd"/>
      <w:r w:rsidRPr="00C25E6D">
        <w:rPr>
          <w:rFonts w:ascii="Times New Roman" w:hAnsi="Times New Roman" w:cs="Times New Roman"/>
          <w:sz w:val="24"/>
          <w:szCs w:val="24"/>
        </w:rPr>
        <w:t xml:space="preserve">́ </w:t>
      </w:r>
      <w:proofErr w:type="spellStart"/>
      <w:r w:rsidRPr="00C25E6D">
        <w:rPr>
          <w:rFonts w:ascii="Times New Roman" w:hAnsi="Times New Roman" w:cs="Times New Roman"/>
          <w:sz w:val="24"/>
          <w:szCs w:val="24"/>
        </w:rPr>
        <w:t>úroven</w:t>
      </w:r>
      <w:proofErr w:type="spellEnd"/>
      <w:r w:rsidRPr="00C25E6D">
        <w:rPr>
          <w:rFonts w:ascii="Times New Roman" w:hAnsi="Times New Roman" w:cs="Times New Roman"/>
          <w:sz w:val="24"/>
          <w:szCs w:val="24"/>
        </w:rPr>
        <w:t xml:space="preserve">̌ </w:t>
      </w:r>
      <w:proofErr w:type="spellStart"/>
      <w:r w:rsidRPr="00C25E6D">
        <w:rPr>
          <w:rFonts w:ascii="Times New Roman" w:hAnsi="Times New Roman" w:cs="Times New Roman"/>
          <w:sz w:val="24"/>
          <w:szCs w:val="24"/>
        </w:rPr>
        <w:t>bezpečnosti</w:t>
      </w:r>
      <w:proofErr w:type="spellEnd"/>
      <w:r w:rsidRPr="00C25E6D">
        <w:rPr>
          <w:rFonts w:ascii="Times New Roman" w:hAnsi="Times New Roman" w:cs="Times New Roman"/>
          <w:sz w:val="24"/>
          <w:szCs w:val="24"/>
        </w:rPr>
        <w:t xml:space="preserve"> </w:t>
      </w:r>
      <w:proofErr w:type="spellStart"/>
      <w:r w:rsidRPr="00C25E6D">
        <w:rPr>
          <w:rFonts w:ascii="Times New Roman" w:hAnsi="Times New Roman" w:cs="Times New Roman"/>
          <w:sz w:val="24"/>
          <w:szCs w:val="24"/>
        </w:rPr>
        <w:t>práce</w:t>
      </w:r>
      <w:proofErr w:type="spellEnd"/>
      <w:r w:rsidRPr="00C25E6D">
        <w:rPr>
          <w:rFonts w:ascii="Times New Roman" w:hAnsi="Times New Roman" w:cs="Times New Roman"/>
          <w:sz w:val="24"/>
          <w:szCs w:val="24"/>
        </w:rPr>
        <w:t xml:space="preserve"> pro </w:t>
      </w:r>
      <w:proofErr w:type="spellStart"/>
      <w:r w:rsidRPr="00C25E6D">
        <w:rPr>
          <w:rFonts w:ascii="Times New Roman" w:hAnsi="Times New Roman" w:cs="Times New Roman"/>
          <w:sz w:val="24"/>
          <w:szCs w:val="24"/>
        </w:rPr>
        <w:t>všechny</w:t>
      </w:r>
      <w:proofErr w:type="spellEnd"/>
      <w:r w:rsidRPr="00C25E6D">
        <w:rPr>
          <w:rFonts w:ascii="Times New Roman" w:hAnsi="Times New Roman" w:cs="Times New Roman"/>
          <w:sz w:val="24"/>
          <w:szCs w:val="24"/>
        </w:rPr>
        <w:t xml:space="preserve"> osoby, </w:t>
      </w:r>
      <w:proofErr w:type="spellStart"/>
      <w:r w:rsidRPr="00C25E6D">
        <w:rPr>
          <w:rFonts w:ascii="Times New Roman" w:hAnsi="Times New Roman" w:cs="Times New Roman"/>
          <w:sz w:val="24"/>
          <w:szCs w:val="24"/>
        </w:rPr>
        <w:t>ktere</w:t>
      </w:r>
      <w:proofErr w:type="spellEnd"/>
      <w:r w:rsidRPr="00C25E6D">
        <w:rPr>
          <w:rFonts w:ascii="Times New Roman" w:hAnsi="Times New Roman" w:cs="Times New Roman"/>
          <w:sz w:val="24"/>
          <w:szCs w:val="24"/>
        </w:rPr>
        <w:t xml:space="preserve">́ se budou na </w:t>
      </w:r>
      <w:proofErr w:type="spellStart"/>
      <w:r w:rsidRPr="00C25E6D">
        <w:rPr>
          <w:rFonts w:ascii="Times New Roman" w:hAnsi="Times New Roman" w:cs="Times New Roman"/>
          <w:sz w:val="24"/>
          <w:szCs w:val="24"/>
        </w:rPr>
        <w:t>plněni</w:t>
      </w:r>
      <w:proofErr w:type="spellEnd"/>
      <w:r w:rsidRPr="00C25E6D">
        <w:rPr>
          <w:rFonts w:ascii="Times New Roman" w:hAnsi="Times New Roman" w:cs="Times New Roman"/>
          <w:sz w:val="24"/>
          <w:szCs w:val="24"/>
        </w:rPr>
        <w:t xml:space="preserve">́ </w:t>
      </w:r>
      <w:proofErr w:type="spellStart"/>
      <w:r w:rsidRPr="00C25E6D">
        <w:rPr>
          <w:rFonts w:ascii="Times New Roman" w:hAnsi="Times New Roman" w:cs="Times New Roman"/>
          <w:sz w:val="24"/>
          <w:szCs w:val="24"/>
        </w:rPr>
        <w:t>předmětu</w:t>
      </w:r>
      <w:proofErr w:type="spellEnd"/>
      <w:r w:rsidRPr="00C25E6D">
        <w:rPr>
          <w:rFonts w:ascii="Times New Roman" w:hAnsi="Times New Roman" w:cs="Times New Roman"/>
          <w:sz w:val="24"/>
          <w:szCs w:val="24"/>
        </w:rPr>
        <w:t xml:space="preserve"> </w:t>
      </w:r>
      <w:proofErr w:type="spellStart"/>
      <w:r w:rsidRPr="00C25E6D">
        <w:rPr>
          <w:rFonts w:ascii="Times New Roman" w:hAnsi="Times New Roman" w:cs="Times New Roman"/>
          <w:sz w:val="24"/>
          <w:szCs w:val="24"/>
        </w:rPr>
        <w:t>veřejne</w:t>
      </w:r>
      <w:proofErr w:type="spellEnd"/>
      <w:r w:rsidRPr="00C25E6D">
        <w:rPr>
          <w:rFonts w:ascii="Times New Roman" w:hAnsi="Times New Roman" w:cs="Times New Roman"/>
          <w:sz w:val="24"/>
          <w:szCs w:val="24"/>
        </w:rPr>
        <w:t xml:space="preserve">́ </w:t>
      </w:r>
      <w:proofErr w:type="spellStart"/>
      <w:r w:rsidRPr="00C25E6D">
        <w:rPr>
          <w:rFonts w:ascii="Times New Roman" w:hAnsi="Times New Roman" w:cs="Times New Roman"/>
          <w:sz w:val="24"/>
          <w:szCs w:val="24"/>
        </w:rPr>
        <w:t>zakázky</w:t>
      </w:r>
      <w:proofErr w:type="spellEnd"/>
      <w:r w:rsidRPr="00C25E6D">
        <w:rPr>
          <w:rFonts w:ascii="Times New Roman" w:hAnsi="Times New Roman" w:cs="Times New Roman"/>
          <w:sz w:val="24"/>
          <w:szCs w:val="24"/>
        </w:rPr>
        <w:t xml:space="preserve"> </w:t>
      </w:r>
      <w:proofErr w:type="spellStart"/>
      <w:r w:rsidRPr="00C25E6D">
        <w:rPr>
          <w:rFonts w:ascii="Times New Roman" w:hAnsi="Times New Roman" w:cs="Times New Roman"/>
          <w:sz w:val="24"/>
          <w:szCs w:val="24"/>
        </w:rPr>
        <w:t>podílet</w:t>
      </w:r>
      <w:proofErr w:type="spellEnd"/>
      <w:r w:rsidRPr="00C25E6D">
        <w:rPr>
          <w:rFonts w:ascii="Times New Roman" w:hAnsi="Times New Roman" w:cs="Times New Roman"/>
          <w:sz w:val="24"/>
          <w:szCs w:val="24"/>
        </w:rPr>
        <w:t xml:space="preserve">. Zhotovitel je povinen zajistit </w:t>
      </w:r>
      <w:proofErr w:type="spellStart"/>
      <w:r w:rsidRPr="00C25E6D">
        <w:rPr>
          <w:rFonts w:ascii="Times New Roman" w:hAnsi="Times New Roman" w:cs="Times New Roman"/>
          <w:sz w:val="24"/>
          <w:szCs w:val="24"/>
        </w:rPr>
        <w:t>splněni</w:t>
      </w:r>
      <w:proofErr w:type="spellEnd"/>
      <w:r w:rsidRPr="00C25E6D">
        <w:rPr>
          <w:rFonts w:ascii="Times New Roman" w:hAnsi="Times New Roman" w:cs="Times New Roman"/>
          <w:sz w:val="24"/>
          <w:szCs w:val="24"/>
        </w:rPr>
        <w:t xml:space="preserve">́ této povinnosti i u </w:t>
      </w:r>
      <w:proofErr w:type="spellStart"/>
      <w:r w:rsidRPr="00C25E6D">
        <w:rPr>
          <w:rFonts w:ascii="Times New Roman" w:hAnsi="Times New Roman" w:cs="Times New Roman"/>
          <w:sz w:val="24"/>
          <w:szCs w:val="24"/>
        </w:rPr>
        <w:t>svých</w:t>
      </w:r>
      <w:proofErr w:type="spellEnd"/>
      <w:r w:rsidRPr="00C25E6D">
        <w:rPr>
          <w:rFonts w:ascii="Times New Roman" w:hAnsi="Times New Roman" w:cs="Times New Roman"/>
          <w:sz w:val="24"/>
          <w:szCs w:val="24"/>
        </w:rPr>
        <w:t xml:space="preserve"> </w:t>
      </w:r>
      <w:proofErr w:type="spellStart"/>
      <w:r w:rsidRPr="00C25E6D">
        <w:rPr>
          <w:rFonts w:ascii="Times New Roman" w:hAnsi="Times New Roman" w:cs="Times New Roman"/>
          <w:sz w:val="24"/>
          <w:szCs w:val="24"/>
        </w:rPr>
        <w:t>poddodavatelu</w:t>
      </w:r>
      <w:proofErr w:type="spellEnd"/>
      <w:r w:rsidRPr="00C25E6D">
        <w:rPr>
          <w:rFonts w:ascii="Times New Roman" w:hAnsi="Times New Roman" w:cs="Times New Roman"/>
          <w:sz w:val="24"/>
          <w:szCs w:val="24"/>
        </w:rPr>
        <w:t>̊.</w:t>
      </w:r>
    </w:p>
    <w:p w14:paraId="0792F47B" w14:textId="77777777" w:rsidR="00F97B0F" w:rsidRPr="00C25E6D" w:rsidRDefault="00F97B0F" w:rsidP="00F97B0F">
      <w:pPr>
        <w:pStyle w:val="ODSTAVEC"/>
        <w:numPr>
          <w:ilvl w:val="0"/>
          <w:numId w:val="0"/>
        </w:numPr>
        <w:tabs>
          <w:tab w:val="num" w:pos="1495"/>
        </w:tabs>
        <w:ind w:left="540"/>
        <w:rPr>
          <w:rFonts w:ascii="Times New Roman" w:hAnsi="Times New Roman" w:cs="Times New Roman"/>
          <w:sz w:val="24"/>
          <w:szCs w:val="24"/>
        </w:rPr>
      </w:pPr>
    </w:p>
    <w:p w14:paraId="2BB9CB42" w14:textId="77777777" w:rsidR="00E90849" w:rsidRPr="00C25E6D" w:rsidRDefault="00E90849" w:rsidP="0049465A">
      <w:pPr>
        <w:pStyle w:val="Bezmezer"/>
        <w:numPr>
          <w:ilvl w:val="0"/>
          <w:numId w:val="7"/>
        </w:numPr>
        <w:spacing w:before="120"/>
        <w:ind w:left="357" w:hanging="357"/>
        <w:jc w:val="center"/>
        <w:rPr>
          <w:rFonts w:ascii="Times New Roman" w:hAnsi="Times New Roman"/>
          <w:b/>
          <w:sz w:val="24"/>
          <w:szCs w:val="24"/>
        </w:rPr>
      </w:pPr>
      <w:r w:rsidRPr="00C25E6D">
        <w:rPr>
          <w:rFonts w:ascii="Times New Roman" w:hAnsi="Times New Roman"/>
          <w:b/>
          <w:sz w:val="24"/>
          <w:szCs w:val="24"/>
        </w:rPr>
        <w:t>Předání díla</w:t>
      </w:r>
    </w:p>
    <w:p w14:paraId="11B75BC6" w14:textId="1CB4878B" w:rsidR="00FA55C6" w:rsidRPr="003B6C64" w:rsidRDefault="00104D76" w:rsidP="0049465A">
      <w:pPr>
        <w:pStyle w:val="Bezmezer"/>
        <w:numPr>
          <w:ilvl w:val="1"/>
          <w:numId w:val="7"/>
        </w:numPr>
        <w:tabs>
          <w:tab w:val="num" w:pos="540"/>
        </w:tabs>
        <w:spacing w:before="120"/>
        <w:ind w:left="540" w:hanging="540"/>
        <w:jc w:val="both"/>
        <w:rPr>
          <w:rFonts w:ascii="Times New Roman" w:hAnsi="Times New Roman"/>
          <w:sz w:val="24"/>
          <w:szCs w:val="24"/>
        </w:rPr>
      </w:pPr>
      <w:r w:rsidRPr="003B6C64">
        <w:rPr>
          <w:rFonts w:ascii="Times New Roman" w:hAnsi="Times New Roman"/>
          <w:sz w:val="24"/>
          <w:szCs w:val="24"/>
        </w:rPr>
        <w:t xml:space="preserve">Zhotovitel je povinen dokončení dílo předat nejpozději </w:t>
      </w:r>
      <w:r w:rsidR="00561AB9" w:rsidRPr="003B6C64">
        <w:rPr>
          <w:rFonts w:ascii="Times New Roman" w:hAnsi="Times New Roman"/>
          <w:sz w:val="24"/>
          <w:szCs w:val="24"/>
        </w:rPr>
        <w:t>v termínu dle čl. 5.</w:t>
      </w:r>
      <w:r w:rsidR="0049218B" w:rsidRPr="003B6C64">
        <w:rPr>
          <w:rFonts w:ascii="Times New Roman" w:hAnsi="Times New Roman"/>
          <w:sz w:val="24"/>
          <w:szCs w:val="24"/>
        </w:rPr>
        <w:t>1</w:t>
      </w:r>
      <w:r w:rsidR="00561AB9" w:rsidRPr="003B6C64">
        <w:rPr>
          <w:rFonts w:ascii="Times New Roman" w:hAnsi="Times New Roman"/>
          <w:sz w:val="24"/>
          <w:szCs w:val="24"/>
        </w:rPr>
        <w:t xml:space="preserve"> </w:t>
      </w:r>
      <w:r w:rsidR="00FA55C6" w:rsidRPr="003B6C64">
        <w:rPr>
          <w:rFonts w:ascii="Times New Roman" w:hAnsi="Times New Roman"/>
          <w:sz w:val="24"/>
          <w:szCs w:val="24"/>
        </w:rPr>
        <w:t>této smlouvy</w:t>
      </w:r>
    </w:p>
    <w:p w14:paraId="424888A1" w14:textId="2410D563"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Zhotovitel je povinen písemně </w:t>
      </w:r>
      <w:r w:rsidR="000E79C7" w:rsidRPr="00C25E6D">
        <w:rPr>
          <w:rFonts w:ascii="Times New Roman" w:hAnsi="Times New Roman"/>
          <w:sz w:val="24"/>
          <w:szCs w:val="24"/>
        </w:rPr>
        <w:t xml:space="preserve">vyzvat </w:t>
      </w:r>
      <w:r w:rsidR="00D23A5C" w:rsidRPr="00C25E6D">
        <w:rPr>
          <w:rFonts w:ascii="Times New Roman" w:hAnsi="Times New Roman"/>
          <w:sz w:val="24"/>
          <w:szCs w:val="24"/>
        </w:rPr>
        <w:t xml:space="preserve">nejpozději </w:t>
      </w:r>
      <w:r w:rsidR="00D56B1F" w:rsidRPr="00C25E6D">
        <w:rPr>
          <w:rFonts w:ascii="Times New Roman" w:hAnsi="Times New Roman"/>
          <w:sz w:val="24"/>
          <w:szCs w:val="24"/>
        </w:rPr>
        <w:t>10</w:t>
      </w:r>
      <w:r w:rsidR="008F1642" w:rsidRPr="00C25E6D">
        <w:rPr>
          <w:rFonts w:ascii="Times New Roman" w:hAnsi="Times New Roman"/>
          <w:sz w:val="24"/>
          <w:szCs w:val="24"/>
        </w:rPr>
        <w:t xml:space="preserve"> pracovní</w:t>
      </w:r>
      <w:r w:rsidR="00803AFD" w:rsidRPr="00C25E6D">
        <w:rPr>
          <w:rFonts w:ascii="Times New Roman" w:hAnsi="Times New Roman"/>
          <w:sz w:val="24"/>
          <w:szCs w:val="24"/>
        </w:rPr>
        <w:t>ch</w:t>
      </w:r>
      <w:r w:rsidR="00D23A5C" w:rsidRPr="00C25E6D">
        <w:rPr>
          <w:rFonts w:ascii="Times New Roman" w:hAnsi="Times New Roman"/>
          <w:sz w:val="24"/>
          <w:szCs w:val="24"/>
        </w:rPr>
        <w:t xml:space="preserve"> dn</w:t>
      </w:r>
      <w:r w:rsidR="00803AFD" w:rsidRPr="00C25E6D">
        <w:rPr>
          <w:rFonts w:ascii="Times New Roman" w:hAnsi="Times New Roman"/>
          <w:sz w:val="24"/>
          <w:szCs w:val="24"/>
        </w:rPr>
        <w:t>ů</w:t>
      </w:r>
      <w:r w:rsidR="00D23A5C" w:rsidRPr="00C25E6D">
        <w:rPr>
          <w:rFonts w:ascii="Times New Roman" w:hAnsi="Times New Roman"/>
          <w:sz w:val="24"/>
          <w:szCs w:val="24"/>
        </w:rPr>
        <w:t xml:space="preserve"> </w:t>
      </w:r>
      <w:r w:rsidR="008F1642" w:rsidRPr="00C25E6D">
        <w:rPr>
          <w:rFonts w:ascii="Times New Roman" w:hAnsi="Times New Roman"/>
          <w:sz w:val="24"/>
          <w:szCs w:val="24"/>
        </w:rPr>
        <w:t xml:space="preserve">před </w:t>
      </w:r>
      <w:r w:rsidR="00177D40" w:rsidRPr="00C25E6D">
        <w:rPr>
          <w:rFonts w:ascii="Times New Roman" w:hAnsi="Times New Roman"/>
          <w:sz w:val="24"/>
          <w:szCs w:val="24"/>
        </w:rPr>
        <w:t xml:space="preserve">termínem sjednaným pro </w:t>
      </w:r>
      <w:r w:rsidR="000E79C7" w:rsidRPr="00C25E6D">
        <w:rPr>
          <w:rFonts w:ascii="Times New Roman" w:hAnsi="Times New Roman"/>
          <w:sz w:val="24"/>
          <w:szCs w:val="24"/>
        </w:rPr>
        <w:t>dokončení díla</w:t>
      </w:r>
      <w:r w:rsidR="00177D40" w:rsidRPr="00C25E6D">
        <w:rPr>
          <w:rFonts w:ascii="Times New Roman" w:hAnsi="Times New Roman"/>
          <w:sz w:val="24"/>
          <w:szCs w:val="24"/>
        </w:rPr>
        <w:t xml:space="preserve"> </w:t>
      </w:r>
      <w:r w:rsidR="009E3122" w:rsidRPr="00C25E6D">
        <w:rPr>
          <w:rFonts w:ascii="Times New Roman" w:hAnsi="Times New Roman"/>
          <w:sz w:val="24"/>
          <w:szCs w:val="24"/>
        </w:rPr>
        <w:t>po stavebně technické stránce</w:t>
      </w:r>
      <w:r w:rsidR="000E79C7" w:rsidRPr="00C25E6D">
        <w:rPr>
          <w:rFonts w:ascii="Times New Roman" w:hAnsi="Times New Roman"/>
          <w:sz w:val="24"/>
          <w:szCs w:val="24"/>
        </w:rPr>
        <w:t xml:space="preserve"> objednatele</w:t>
      </w:r>
      <w:r w:rsidRPr="00C25E6D">
        <w:rPr>
          <w:rFonts w:ascii="Times New Roman" w:hAnsi="Times New Roman"/>
          <w:sz w:val="24"/>
          <w:szCs w:val="24"/>
        </w:rPr>
        <w:t xml:space="preserve"> k</w:t>
      </w:r>
      <w:r w:rsidR="000E79C7" w:rsidRPr="00C25E6D">
        <w:rPr>
          <w:rFonts w:ascii="Times New Roman" w:hAnsi="Times New Roman"/>
          <w:sz w:val="24"/>
          <w:szCs w:val="24"/>
        </w:rPr>
        <w:t> </w:t>
      </w:r>
      <w:r w:rsidR="008F1642" w:rsidRPr="00C25E6D">
        <w:rPr>
          <w:rFonts w:ascii="Times New Roman" w:hAnsi="Times New Roman"/>
          <w:sz w:val="24"/>
          <w:szCs w:val="24"/>
        </w:rPr>
        <w:t xml:space="preserve">převzetí </w:t>
      </w:r>
      <w:r w:rsidR="000E79C7" w:rsidRPr="00C25E6D">
        <w:rPr>
          <w:rFonts w:ascii="Times New Roman" w:hAnsi="Times New Roman"/>
          <w:sz w:val="24"/>
          <w:szCs w:val="24"/>
        </w:rPr>
        <w:t>díla</w:t>
      </w:r>
      <w:r w:rsidRPr="00C25E6D">
        <w:rPr>
          <w:rFonts w:ascii="Times New Roman" w:hAnsi="Times New Roman"/>
          <w:sz w:val="24"/>
          <w:szCs w:val="24"/>
        </w:rPr>
        <w:t xml:space="preserve">. </w:t>
      </w:r>
    </w:p>
    <w:p w14:paraId="73AE7030" w14:textId="6D219F23"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Zhotovitel je povinen předat předmět díla a doložit u přejímajícího řízení</w:t>
      </w:r>
      <w:r w:rsidR="006E1833" w:rsidRPr="00C25E6D">
        <w:rPr>
          <w:rFonts w:ascii="Times New Roman" w:hAnsi="Times New Roman"/>
          <w:sz w:val="24"/>
          <w:szCs w:val="24"/>
        </w:rPr>
        <w:t xml:space="preserve"> veškeré</w:t>
      </w:r>
      <w:r w:rsidRPr="00C25E6D">
        <w:rPr>
          <w:rFonts w:ascii="Times New Roman" w:hAnsi="Times New Roman"/>
          <w:sz w:val="24"/>
          <w:szCs w:val="24"/>
        </w:rPr>
        <w:t xml:space="preserve"> </w:t>
      </w:r>
      <w:r w:rsidR="006E1833" w:rsidRPr="00C25E6D">
        <w:rPr>
          <w:rFonts w:ascii="Times New Roman" w:hAnsi="Times New Roman"/>
          <w:sz w:val="24"/>
          <w:szCs w:val="24"/>
        </w:rPr>
        <w:t xml:space="preserve">doklady nutné pro kolaudaci díla. Tím se rozumí též </w:t>
      </w:r>
      <w:r w:rsidRPr="00C25E6D">
        <w:rPr>
          <w:rFonts w:ascii="Times New Roman" w:hAnsi="Times New Roman"/>
          <w:sz w:val="24"/>
          <w:szCs w:val="24"/>
        </w:rPr>
        <w:t>pr</w:t>
      </w:r>
      <w:r w:rsidR="00DD3B68" w:rsidRPr="00C25E6D">
        <w:rPr>
          <w:rFonts w:ascii="Times New Roman" w:hAnsi="Times New Roman"/>
          <w:sz w:val="24"/>
          <w:szCs w:val="24"/>
        </w:rPr>
        <w:t>ůkazy o použitých materiálech a </w:t>
      </w:r>
      <w:r w:rsidRPr="00C25E6D">
        <w:rPr>
          <w:rFonts w:ascii="Times New Roman" w:hAnsi="Times New Roman"/>
          <w:sz w:val="24"/>
          <w:szCs w:val="24"/>
        </w:rPr>
        <w:t xml:space="preserve">dodávkách včetně atestů s prohlášením, že veškeré práce provedl dle </w:t>
      </w:r>
      <w:r w:rsidR="004D68CC" w:rsidRPr="00C25E6D">
        <w:rPr>
          <w:rFonts w:ascii="Times New Roman" w:hAnsi="Times New Roman"/>
          <w:sz w:val="24"/>
          <w:szCs w:val="24"/>
        </w:rPr>
        <w:t>P</w:t>
      </w:r>
      <w:r w:rsidR="00C93FD7" w:rsidRPr="00C25E6D">
        <w:rPr>
          <w:rFonts w:ascii="Times New Roman" w:hAnsi="Times New Roman"/>
          <w:sz w:val="24"/>
          <w:szCs w:val="24"/>
        </w:rPr>
        <w:t>rojektu</w:t>
      </w:r>
      <w:r w:rsidRPr="00C25E6D">
        <w:rPr>
          <w:rFonts w:ascii="Times New Roman" w:hAnsi="Times New Roman"/>
          <w:sz w:val="24"/>
          <w:szCs w:val="24"/>
        </w:rPr>
        <w:t xml:space="preserve">, </w:t>
      </w:r>
      <w:r w:rsidR="00C93FD7" w:rsidRPr="00C25E6D">
        <w:rPr>
          <w:rFonts w:ascii="Times New Roman" w:hAnsi="Times New Roman"/>
          <w:sz w:val="24"/>
          <w:szCs w:val="24"/>
        </w:rPr>
        <w:t>zadávacích podmínek Veřejné zakázky</w:t>
      </w:r>
      <w:r w:rsidRPr="00C25E6D">
        <w:rPr>
          <w:rFonts w:ascii="Times New Roman" w:hAnsi="Times New Roman"/>
          <w:sz w:val="24"/>
          <w:szCs w:val="24"/>
        </w:rPr>
        <w:t xml:space="preserve"> a v souladu se svou nabídkou</w:t>
      </w:r>
      <w:r w:rsidR="00C93FD7" w:rsidRPr="00C25E6D">
        <w:rPr>
          <w:rFonts w:ascii="Times New Roman" w:hAnsi="Times New Roman"/>
          <w:sz w:val="24"/>
          <w:szCs w:val="24"/>
        </w:rPr>
        <w:t xml:space="preserve"> Veřejné zakázky</w:t>
      </w:r>
      <w:r w:rsidR="006E1833" w:rsidRPr="00C25E6D">
        <w:rPr>
          <w:rFonts w:ascii="Times New Roman" w:hAnsi="Times New Roman"/>
          <w:sz w:val="24"/>
          <w:szCs w:val="24"/>
        </w:rPr>
        <w:t>.</w:t>
      </w:r>
      <w:r w:rsidR="00C05F91" w:rsidRPr="00C25E6D">
        <w:rPr>
          <w:rFonts w:ascii="Times New Roman" w:hAnsi="Times New Roman"/>
          <w:sz w:val="24"/>
          <w:szCs w:val="24"/>
        </w:rPr>
        <w:t xml:space="preserve"> Veškeré doklady</w:t>
      </w:r>
      <w:r w:rsidR="00F1340E" w:rsidRPr="00C25E6D">
        <w:rPr>
          <w:rFonts w:ascii="Times New Roman" w:hAnsi="Times New Roman"/>
          <w:sz w:val="24"/>
          <w:szCs w:val="24"/>
        </w:rPr>
        <w:t xml:space="preserve"> </w:t>
      </w:r>
      <w:r w:rsidR="00B73A4D" w:rsidRPr="00C25E6D">
        <w:rPr>
          <w:rFonts w:ascii="Times New Roman" w:hAnsi="Times New Roman"/>
          <w:sz w:val="24"/>
          <w:szCs w:val="24"/>
        </w:rPr>
        <w:t>požadované pro předání díla je zhotovitel povinen předložit</w:t>
      </w:r>
      <w:r w:rsidR="00095CDC" w:rsidRPr="00C25E6D">
        <w:rPr>
          <w:rFonts w:ascii="Times New Roman" w:hAnsi="Times New Roman"/>
          <w:sz w:val="24"/>
          <w:szCs w:val="24"/>
        </w:rPr>
        <w:t xml:space="preserve"> technickému dozoru stavebníka v dostatečném předstihu </w:t>
      </w:r>
      <w:r w:rsidR="00E1382E" w:rsidRPr="00C25E6D">
        <w:rPr>
          <w:rFonts w:ascii="Times New Roman" w:hAnsi="Times New Roman"/>
          <w:sz w:val="24"/>
          <w:szCs w:val="24"/>
        </w:rPr>
        <w:t xml:space="preserve">(minimálně </w:t>
      </w:r>
      <w:r w:rsidR="00D56B1F" w:rsidRPr="00C25E6D">
        <w:rPr>
          <w:rFonts w:ascii="Times New Roman" w:hAnsi="Times New Roman"/>
          <w:sz w:val="24"/>
          <w:szCs w:val="24"/>
        </w:rPr>
        <w:t>10</w:t>
      </w:r>
      <w:r w:rsidR="00E1382E" w:rsidRPr="00C25E6D">
        <w:rPr>
          <w:rFonts w:ascii="Times New Roman" w:hAnsi="Times New Roman"/>
          <w:sz w:val="24"/>
          <w:szCs w:val="24"/>
        </w:rPr>
        <w:t xml:space="preserve"> pracovních dní) </w:t>
      </w:r>
      <w:r w:rsidR="00095CDC" w:rsidRPr="00C25E6D">
        <w:rPr>
          <w:rFonts w:ascii="Times New Roman" w:hAnsi="Times New Roman"/>
          <w:sz w:val="24"/>
          <w:szCs w:val="24"/>
        </w:rPr>
        <w:t>před plánovaným předáním díla ke kontrole</w:t>
      </w:r>
      <w:r w:rsidR="00E1382E" w:rsidRPr="00C25E6D">
        <w:rPr>
          <w:rFonts w:ascii="Times New Roman" w:hAnsi="Times New Roman"/>
          <w:sz w:val="24"/>
          <w:szCs w:val="24"/>
        </w:rPr>
        <w:t xml:space="preserve">, zejména pak </w:t>
      </w:r>
      <w:r w:rsidR="007F0902" w:rsidRPr="00C25E6D">
        <w:rPr>
          <w:rFonts w:ascii="Times New Roman" w:hAnsi="Times New Roman"/>
          <w:sz w:val="24"/>
          <w:szCs w:val="24"/>
        </w:rPr>
        <w:t>projektovou dokumentaci skutečného provedení stavby.</w:t>
      </w:r>
    </w:p>
    <w:p w14:paraId="0612CA44" w14:textId="77777777" w:rsidR="00FD303D" w:rsidRPr="00C25E6D" w:rsidRDefault="00DD3B68" w:rsidP="0049465A">
      <w:pPr>
        <w:pStyle w:val="Bezmezer"/>
        <w:tabs>
          <w:tab w:val="left" w:pos="540"/>
        </w:tabs>
        <w:spacing w:before="120"/>
        <w:jc w:val="both"/>
        <w:rPr>
          <w:rFonts w:ascii="Times New Roman" w:hAnsi="Times New Roman"/>
          <w:sz w:val="24"/>
          <w:szCs w:val="24"/>
        </w:rPr>
      </w:pPr>
      <w:r w:rsidRPr="00C25E6D">
        <w:rPr>
          <w:rFonts w:ascii="Times New Roman" w:hAnsi="Times New Roman"/>
          <w:sz w:val="24"/>
          <w:szCs w:val="24"/>
        </w:rPr>
        <w:tab/>
      </w:r>
      <w:r w:rsidR="00FD303D" w:rsidRPr="00C25E6D">
        <w:rPr>
          <w:rFonts w:ascii="Times New Roman" w:hAnsi="Times New Roman"/>
          <w:sz w:val="24"/>
          <w:szCs w:val="24"/>
        </w:rPr>
        <w:t>Dále je zhotovitel povinen předložit</w:t>
      </w:r>
      <w:r w:rsidR="006E1833" w:rsidRPr="00C25E6D">
        <w:rPr>
          <w:rFonts w:ascii="Times New Roman" w:hAnsi="Times New Roman"/>
          <w:sz w:val="24"/>
          <w:szCs w:val="24"/>
        </w:rPr>
        <w:t xml:space="preserve"> zejména</w:t>
      </w:r>
      <w:r w:rsidR="00FD303D" w:rsidRPr="00C25E6D">
        <w:rPr>
          <w:rFonts w:ascii="Times New Roman" w:hAnsi="Times New Roman"/>
          <w:sz w:val="24"/>
          <w:szCs w:val="24"/>
        </w:rPr>
        <w:t xml:space="preserve"> </w:t>
      </w:r>
      <w:r w:rsidR="003C5B0D" w:rsidRPr="00C25E6D">
        <w:rPr>
          <w:rFonts w:ascii="Times New Roman" w:hAnsi="Times New Roman"/>
          <w:sz w:val="24"/>
          <w:szCs w:val="24"/>
        </w:rPr>
        <w:t xml:space="preserve">následující </w:t>
      </w:r>
      <w:r w:rsidR="00FD303D" w:rsidRPr="00C25E6D">
        <w:rPr>
          <w:rFonts w:ascii="Times New Roman" w:hAnsi="Times New Roman"/>
          <w:sz w:val="24"/>
          <w:szCs w:val="24"/>
        </w:rPr>
        <w:t>doklady:</w:t>
      </w:r>
    </w:p>
    <w:p w14:paraId="19E64AAD" w14:textId="77777777" w:rsidR="00FD303D" w:rsidRPr="00C25E6D" w:rsidRDefault="00FD303D" w:rsidP="0049465A">
      <w:pPr>
        <w:pStyle w:val="Bezmezer"/>
        <w:numPr>
          <w:ilvl w:val="0"/>
          <w:numId w:val="8"/>
        </w:numPr>
        <w:tabs>
          <w:tab w:val="clear" w:pos="1440"/>
          <w:tab w:val="left" w:pos="540"/>
          <w:tab w:val="left" w:pos="900"/>
        </w:tabs>
        <w:spacing w:before="120"/>
        <w:ind w:left="896" w:hanging="357"/>
        <w:jc w:val="both"/>
        <w:rPr>
          <w:rFonts w:ascii="Times New Roman" w:hAnsi="Times New Roman"/>
          <w:sz w:val="24"/>
          <w:szCs w:val="24"/>
        </w:rPr>
      </w:pPr>
      <w:r w:rsidRPr="00C25E6D">
        <w:rPr>
          <w:rFonts w:ascii="Times New Roman" w:hAnsi="Times New Roman"/>
          <w:sz w:val="24"/>
          <w:szCs w:val="24"/>
        </w:rPr>
        <w:lastRenderedPageBreak/>
        <w:t xml:space="preserve">doklady o provedených zkouškách, soupis atestů a vzorků v počtu dle </w:t>
      </w:r>
      <w:r w:rsidR="00DD3B68" w:rsidRPr="00C25E6D">
        <w:rPr>
          <w:rFonts w:ascii="Times New Roman" w:hAnsi="Times New Roman"/>
          <w:sz w:val="24"/>
          <w:szCs w:val="24"/>
        </w:rPr>
        <w:t>norem (</w:t>
      </w:r>
      <w:r w:rsidRPr="00C25E6D">
        <w:rPr>
          <w:rFonts w:ascii="Times New Roman" w:hAnsi="Times New Roman"/>
          <w:sz w:val="24"/>
          <w:szCs w:val="24"/>
        </w:rPr>
        <w:t>ČSN</w:t>
      </w:r>
      <w:r w:rsidR="00DD3B68" w:rsidRPr="00C25E6D">
        <w:rPr>
          <w:rFonts w:ascii="Times New Roman" w:hAnsi="Times New Roman"/>
          <w:sz w:val="24"/>
          <w:szCs w:val="24"/>
        </w:rPr>
        <w:t>)</w:t>
      </w:r>
      <w:r w:rsidR="000E79C7" w:rsidRPr="00C25E6D">
        <w:rPr>
          <w:rFonts w:ascii="Times New Roman" w:hAnsi="Times New Roman"/>
          <w:sz w:val="24"/>
          <w:szCs w:val="24"/>
        </w:rPr>
        <w:t>, o likvidaci odpadů</w:t>
      </w:r>
      <w:r w:rsidRPr="00C25E6D">
        <w:rPr>
          <w:rFonts w:ascii="Times New Roman" w:hAnsi="Times New Roman"/>
          <w:sz w:val="24"/>
          <w:szCs w:val="24"/>
        </w:rPr>
        <w:t xml:space="preserve"> a dle dohod s objednatelem,</w:t>
      </w:r>
    </w:p>
    <w:p w14:paraId="32CB9CA0" w14:textId="77777777" w:rsidR="00FD303D" w:rsidRPr="00C25E6D" w:rsidRDefault="00FD303D" w:rsidP="0049465A">
      <w:pPr>
        <w:pStyle w:val="Bezmezer"/>
        <w:numPr>
          <w:ilvl w:val="0"/>
          <w:numId w:val="8"/>
        </w:numPr>
        <w:tabs>
          <w:tab w:val="clear" w:pos="1440"/>
          <w:tab w:val="left" w:pos="540"/>
          <w:tab w:val="left" w:pos="900"/>
        </w:tabs>
        <w:spacing w:before="120"/>
        <w:ind w:left="896" w:hanging="357"/>
        <w:jc w:val="both"/>
        <w:rPr>
          <w:rFonts w:ascii="Times New Roman" w:hAnsi="Times New Roman"/>
          <w:sz w:val="24"/>
          <w:szCs w:val="24"/>
        </w:rPr>
      </w:pPr>
      <w:r w:rsidRPr="00C25E6D">
        <w:rPr>
          <w:rFonts w:ascii="Times New Roman" w:hAnsi="Times New Roman"/>
          <w:sz w:val="24"/>
          <w:szCs w:val="24"/>
        </w:rPr>
        <w:t>zápisy o prověření prací a konstrukcí zakrytých v průběhu prací,</w:t>
      </w:r>
    </w:p>
    <w:p w14:paraId="48446E6E" w14:textId="77777777" w:rsidR="00FD303D" w:rsidRPr="00C25E6D" w:rsidRDefault="00FD303D" w:rsidP="0049465A">
      <w:pPr>
        <w:pStyle w:val="Bezmezer"/>
        <w:numPr>
          <w:ilvl w:val="0"/>
          <w:numId w:val="8"/>
        </w:numPr>
        <w:tabs>
          <w:tab w:val="clear" w:pos="1440"/>
          <w:tab w:val="left" w:pos="540"/>
          <w:tab w:val="left" w:pos="900"/>
        </w:tabs>
        <w:spacing w:before="120"/>
        <w:ind w:left="896" w:hanging="357"/>
        <w:jc w:val="both"/>
        <w:rPr>
          <w:rFonts w:ascii="Times New Roman" w:hAnsi="Times New Roman"/>
          <w:sz w:val="24"/>
          <w:szCs w:val="24"/>
        </w:rPr>
      </w:pPr>
      <w:r w:rsidRPr="00C25E6D">
        <w:rPr>
          <w:rFonts w:ascii="Times New Roman" w:hAnsi="Times New Roman"/>
          <w:sz w:val="24"/>
          <w:szCs w:val="24"/>
        </w:rPr>
        <w:t>stavební deník</w:t>
      </w:r>
      <w:r w:rsidR="00DD3B68" w:rsidRPr="00C25E6D">
        <w:rPr>
          <w:rFonts w:ascii="Times New Roman" w:hAnsi="Times New Roman"/>
          <w:sz w:val="24"/>
          <w:szCs w:val="24"/>
        </w:rPr>
        <w:t>,</w:t>
      </w:r>
    </w:p>
    <w:p w14:paraId="26029665" w14:textId="69526A21" w:rsidR="001F6516" w:rsidRPr="00C25E6D" w:rsidRDefault="00FD303D" w:rsidP="00B55CA0">
      <w:pPr>
        <w:pStyle w:val="Bezmezer"/>
        <w:numPr>
          <w:ilvl w:val="0"/>
          <w:numId w:val="8"/>
        </w:numPr>
        <w:tabs>
          <w:tab w:val="clear" w:pos="1440"/>
          <w:tab w:val="left" w:pos="540"/>
          <w:tab w:val="left" w:pos="900"/>
          <w:tab w:val="left" w:pos="5040"/>
        </w:tabs>
        <w:spacing w:before="120"/>
        <w:ind w:left="896" w:hanging="357"/>
        <w:jc w:val="both"/>
        <w:rPr>
          <w:rFonts w:ascii="Times New Roman" w:hAnsi="Times New Roman"/>
          <w:sz w:val="24"/>
          <w:szCs w:val="24"/>
        </w:rPr>
      </w:pPr>
      <w:r w:rsidRPr="00C25E6D">
        <w:rPr>
          <w:rFonts w:ascii="Times New Roman" w:hAnsi="Times New Roman"/>
          <w:sz w:val="24"/>
          <w:szCs w:val="24"/>
        </w:rPr>
        <w:t>projekt</w:t>
      </w:r>
      <w:r w:rsidR="003959A4" w:rsidRPr="00C25E6D">
        <w:rPr>
          <w:rFonts w:ascii="Times New Roman" w:hAnsi="Times New Roman"/>
          <w:sz w:val="24"/>
          <w:szCs w:val="24"/>
        </w:rPr>
        <w:t>ová dokumentace</w:t>
      </w:r>
      <w:r w:rsidRPr="00C25E6D">
        <w:rPr>
          <w:rFonts w:ascii="Times New Roman" w:hAnsi="Times New Roman"/>
          <w:sz w:val="24"/>
          <w:szCs w:val="24"/>
        </w:rPr>
        <w:t xml:space="preserve"> skutečného provedení stavby</w:t>
      </w:r>
      <w:r w:rsidR="001F6516" w:rsidRPr="00C25E6D">
        <w:rPr>
          <w:rFonts w:ascii="Times New Roman" w:hAnsi="Times New Roman"/>
          <w:sz w:val="24"/>
          <w:szCs w:val="24"/>
        </w:rPr>
        <w:t xml:space="preserve"> (dále jen „D</w:t>
      </w:r>
      <w:r w:rsidR="00C163CE" w:rsidRPr="00C25E6D">
        <w:rPr>
          <w:rFonts w:ascii="Times New Roman" w:hAnsi="Times New Roman"/>
          <w:sz w:val="24"/>
          <w:szCs w:val="24"/>
        </w:rPr>
        <w:t>S</w:t>
      </w:r>
      <w:r w:rsidR="001F6516" w:rsidRPr="00C25E6D">
        <w:rPr>
          <w:rFonts w:ascii="Times New Roman" w:hAnsi="Times New Roman"/>
          <w:sz w:val="24"/>
          <w:szCs w:val="24"/>
        </w:rPr>
        <w:t>PS“)</w:t>
      </w:r>
      <w:r w:rsidRPr="00C25E6D">
        <w:rPr>
          <w:rFonts w:ascii="Times New Roman" w:hAnsi="Times New Roman"/>
          <w:sz w:val="24"/>
          <w:szCs w:val="24"/>
        </w:rPr>
        <w:t xml:space="preserve">, včetně všech </w:t>
      </w:r>
      <w:proofErr w:type="gramStart"/>
      <w:r w:rsidRPr="00C25E6D">
        <w:rPr>
          <w:rFonts w:ascii="Times New Roman" w:hAnsi="Times New Roman"/>
          <w:sz w:val="24"/>
          <w:szCs w:val="24"/>
        </w:rPr>
        <w:t xml:space="preserve">změn </w:t>
      </w:r>
      <w:r w:rsidR="007D2358">
        <w:rPr>
          <w:rFonts w:ascii="Times New Roman" w:hAnsi="Times New Roman"/>
          <w:sz w:val="24"/>
          <w:szCs w:val="24"/>
        </w:rPr>
        <w:t> ve</w:t>
      </w:r>
      <w:proofErr w:type="gramEnd"/>
      <w:r w:rsidR="007D2358">
        <w:rPr>
          <w:rFonts w:ascii="Times New Roman" w:hAnsi="Times New Roman"/>
          <w:sz w:val="24"/>
          <w:szCs w:val="24"/>
        </w:rPr>
        <w:t xml:space="preserve"> 3</w:t>
      </w:r>
      <w:r w:rsidRPr="00C25E6D">
        <w:rPr>
          <w:rFonts w:ascii="Times New Roman" w:hAnsi="Times New Roman"/>
          <w:sz w:val="24"/>
          <w:szCs w:val="24"/>
        </w:rPr>
        <w:t xml:space="preserve"> </w:t>
      </w:r>
      <w:r w:rsidR="009C17DE" w:rsidRPr="00C25E6D">
        <w:rPr>
          <w:rFonts w:ascii="Times New Roman" w:hAnsi="Times New Roman"/>
          <w:sz w:val="24"/>
          <w:szCs w:val="24"/>
        </w:rPr>
        <w:t xml:space="preserve">ověřených </w:t>
      </w:r>
      <w:r w:rsidRPr="00C25E6D">
        <w:rPr>
          <w:rFonts w:ascii="Times New Roman" w:hAnsi="Times New Roman"/>
          <w:sz w:val="24"/>
          <w:szCs w:val="24"/>
        </w:rPr>
        <w:t>vyhotoveních</w:t>
      </w:r>
      <w:r w:rsidR="009C17DE" w:rsidRPr="00C25E6D">
        <w:rPr>
          <w:rFonts w:ascii="Times New Roman" w:hAnsi="Times New Roman"/>
          <w:sz w:val="24"/>
          <w:szCs w:val="24"/>
        </w:rPr>
        <w:t xml:space="preserve"> v papírové podobě</w:t>
      </w:r>
      <w:r w:rsidRPr="00C25E6D">
        <w:rPr>
          <w:rFonts w:ascii="Times New Roman" w:hAnsi="Times New Roman"/>
          <w:sz w:val="24"/>
          <w:szCs w:val="24"/>
        </w:rPr>
        <w:t xml:space="preserve">, </w:t>
      </w:r>
      <w:r w:rsidR="009C17DE" w:rsidRPr="00C25E6D">
        <w:rPr>
          <w:rFonts w:ascii="Times New Roman" w:hAnsi="Times New Roman"/>
          <w:sz w:val="24"/>
          <w:szCs w:val="24"/>
        </w:rPr>
        <w:t xml:space="preserve">a </w:t>
      </w:r>
      <w:r w:rsidR="00B34F59" w:rsidRPr="00C25E6D">
        <w:rPr>
          <w:rFonts w:ascii="Times New Roman" w:hAnsi="Times New Roman"/>
          <w:sz w:val="24"/>
          <w:szCs w:val="24"/>
        </w:rPr>
        <w:t>2</w:t>
      </w:r>
      <w:r w:rsidR="009C17DE" w:rsidRPr="00C25E6D">
        <w:rPr>
          <w:rFonts w:ascii="Times New Roman" w:hAnsi="Times New Roman"/>
          <w:sz w:val="24"/>
          <w:szCs w:val="24"/>
        </w:rPr>
        <w:t>x digitáln</w:t>
      </w:r>
      <w:r w:rsidR="008908FA" w:rsidRPr="00C25E6D">
        <w:rPr>
          <w:rFonts w:ascii="Times New Roman" w:hAnsi="Times New Roman"/>
          <w:sz w:val="24"/>
          <w:szCs w:val="24"/>
        </w:rPr>
        <w:t xml:space="preserve">í podobě na technickém nosiči USB </w:t>
      </w:r>
      <w:proofErr w:type="spellStart"/>
      <w:r w:rsidR="008908FA" w:rsidRPr="00C25E6D">
        <w:rPr>
          <w:rFonts w:ascii="Times New Roman" w:hAnsi="Times New Roman"/>
          <w:sz w:val="24"/>
          <w:szCs w:val="24"/>
        </w:rPr>
        <w:t>flash</w:t>
      </w:r>
      <w:proofErr w:type="spellEnd"/>
      <w:r w:rsidR="008908FA" w:rsidRPr="00C25E6D">
        <w:rPr>
          <w:rFonts w:ascii="Times New Roman" w:hAnsi="Times New Roman"/>
          <w:sz w:val="24"/>
          <w:szCs w:val="24"/>
        </w:rPr>
        <w:t xml:space="preserve"> disk</w:t>
      </w:r>
      <w:r w:rsidR="009C17DE" w:rsidRPr="00C25E6D">
        <w:rPr>
          <w:rFonts w:ascii="Times New Roman" w:hAnsi="Times New Roman"/>
          <w:sz w:val="24"/>
          <w:szCs w:val="24"/>
        </w:rPr>
        <w:t xml:space="preserve"> v editovatelném (</w:t>
      </w:r>
      <w:proofErr w:type="spellStart"/>
      <w:r w:rsidR="009C17DE" w:rsidRPr="00C25E6D">
        <w:rPr>
          <w:rFonts w:ascii="Times New Roman" w:hAnsi="Times New Roman"/>
          <w:sz w:val="24"/>
          <w:szCs w:val="24"/>
        </w:rPr>
        <w:t>dwg</w:t>
      </w:r>
      <w:proofErr w:type="spellEnd"/>
      <w:r w:rsidR="009C17DE" w:rsidRPr="00C25E6D">
        <w:rPr>
          <w:rFonts w:ascii="Times New Roman" w:hAnsi="Times New Roman"/>
          <w:sz w:val="24"/>
          <w:szCs w:val="24"/>
        </w:rPr>
        <w:t>) i needitovatelné (</w:t>
      </w:r>
      <w:proofErr w:type="spellStart"/>
      <w:r w:rsidR="009C17DE" w:rsidRPr="00C25E6D">
        <w:rPr>
          <w:rFonts w:ascii="Times New Roman" w:hAnsi="Times New Roman"/>
          <w:sz w:val="24"/>
          <w:szCs w:val="24"/>
        </w:rPr>
        <w:t>pdf</w:t>
      </w:r>
      <w:proofErr w:type="spellEnd"/>
      <w:r w:rsidR="009C17DE" w:rsidRPr="00C25E6D">
        <w:rPr>
          <w:rFonts w:ascii="Times New Roman" w:hAnsi="Times New Roman"/>
          <w:sz w:val="24"/>
          <w:szCs w:val="24"/>
        </w:rPr>
        <w:t>) formě</w:t>
      </w:r>
      <w:r w:rsidR="003959A4" w:rsidRPr="00C25E6D">
        <w:rPr>
          <w:rFonts w:ascii="Times New Roman" w:hAnsi="Times New Roman"/>
          <w:sz w:val="24"/>
          <w:szCs w:val="24"/>
        </w:rPr>
        <w:t xml:space="preserve"> vč. fotodokumentace celého průběhu stavebních prací na díle</w:t>
      </w:r>
      <w:r w:rsidR="00010B04" w:rsidRPr="00C25E6D">
        <w:rPr>
          <w:rFonts w:ascii="Times New Roman" w:hAnsi="Times New Roman"/>
          <w:sz w:val="24"/>
          <w:szCs w:val="24"/>
        </w:rPr>
        <w:t>.</w:t>
      </w:r>
      <w:r w:rsidR="001F6516" w:rsidRPr="00C25E6D">
        <w:rPr>
          <w:rFonts w:ascii="Times New Roman" w:hAnsi="Times New Roman"/>
          <w:sz w:val="24"/>
          <w:szCs w:val="24"/>
        </w:rPr>
        <w:t xml:space="preserve"> D</w:t>
      </w:r>
      <w:r w:rsidR="004D58B4" w:rsidRPr="00C25E6D">
        <w:rPr>
          <w:rFonts w:ascii="Times New Roman" w:hAnsi="Times New Roman"/>
          <w:sz w:val="24"/>
          <w:szCs w:val="24"/>
        </w:rPr>
        <w:t>S</w:t>
      </w:r>
      <w:r w:rsidR="001F6516" w:rsidRPr="00C25E6D">
        <w:rPr>
          <w:rFonts w:ascii="Times New Roman" w:hAnsi="Times New Roman"/>
          <w:sz w:val="24"/>
          <w:szCs w:val="24"/>
        </w:rPr>
        <w:t>PS bude provedena v souladu se stavebním zákonem v platném znění a dle vyhlášek o dokumentaci staveb v platném znění</w:t>
      </w:r>
      <w:r w:rsidR="00010B04" w:rsidRPr="00C25E6D">
        <w:rPr>
          <w:rFonts w:ascii="Times New Roman" w:hAnsi="Times New Roman"/>
          <w:sz w:val="24"/>
          <w:szCs w:val="24"/>
        </w:rPr>
        <w:t>,</w:t>
      </w:r>
    </w:p>
    <w:p w14:paraId="4C5063FA" w14:textId="77777777" w:rsidR="000E79C7" w:rsidRPr="00C25E6D" w:rsidRDefault="00FD303D" w:rsidP="0049465A">
      <w:pPr>
        <w:pStyle w:val="Bezmezer"/>
        <w:tabs>
          <w:tab w:val="left" w:pos="540"/>
          <w:tab w:val="left" w:pos="900"/>
          <w:tab w:val="left" w:pos="5040"/>
        </w:tabs>
        <w:spacing w:before="120"/>
        <w:ind w:left="540"/>
        <w:jc w:val="both"/>
        <w:rPr>
          <w:rFonts w:ascii="Times New Roman" w:hAnsi="Times New Roman"/>
          <w:sz w:val="24"/>
          <w:szCs w:val="24"/>
        </w:rPr>
      </w:pPr>
      <w:r w:rsidRPr="00C25E6D">
        <w:rPr>
          <w:rFonts w:ascii="Times New Roman" w:hAnsi="Times New Roman"/>
          <w:sz w:val="24"/>
          <w:szCs w:val="24"/>
        </w:rPr>
        <w:t>O průběhu přejímajícího řízení pořídí objednatel zápis, ve kterém se</w:t>
      </w:r>
      <w:r w:rsidR="00DD3B68" w:rsidRPr="00C25E6D">
        <w:rPr>
          <w:rFonts w:ascii="Times New Roman" w:hAnsi="Times New Roman"/>
          <w:sz w:val="24"/>
          <w:szCs w:val="24"/>
        </w:rPr>
        <w:t xml:space="preserve"> mimo jiné uvede</w:t>
      </w:r>
      <w:r w:rsidR="000E79C7" w:rsidRPr="00C25E6D">
        <w:rPr>
          <w:rFonts w:ascii="Times New Roman" w:hAnsi="Times New Roman"/>
          <w:sz w:val="24"/>
          <w:szCs w:val="24"/>
        </w:rPr>
        <w:t>:</w:t>
      </w:r>
    </w:p>
    <w:p w14:paraId="43184C01" w14:textId="77777777" w:rsidR="000E79C7" w:rsidRPr="00C25E6D" w:rsidRDefault="00BD3993" w:rsidP="0049465A">
      <w:pPr>
        <w:pStyle w:val="Bezmezer"/>
        <w:numPr>
          <w:ilvl w:val="0"/>
          <w:numId w:val="14"/>
        </w:numPr>
        <w:tabs>
          <w:tab w:val="clear" w:pos="1260"/>
          <w:tab w:val="left" w:pos="540"/>
          <w:tab w:val="num" w:pos="900"/>
          <w:tab w:val="left" w:pos="5040"/>
        </w:tabs>
        <w:spacing w:before="120"/>
        <w:ind w:left="896" w:hanging="357"/>
        <w:jc w:val="both"/>
        <w:rPr>
          <w:rFonts w:ascii="Times New Roman" w:hAnsi="Times New Roman"/>
          <w:sz w:val="24"/>
          <w:szCs w:val="24"/>
        </w:rPr>
      </w:pPr>
      <w:r w:rsidRPr="00C25E6D">
        <w:rPr>
          <w:rFonts w:ascii="Times New Roman" w:hAnsi="Times New Roman"/>
          <w:sz w:val="24"/>
          <w:szCs w:val="24"/>
        </w:rPr>
        <w:t>označení díla,</w:t>
      </w:r>
    </w:p>
    <w:p w14:paraId="1628A891" w14:textId="77777777" w:rsidR="000E79C7" w:rsidRPr="00C25E6D" w:rsidRDefault="000E79C7" w:rsidP="0049465A">
      <w:pPr>
        <w:pStyle w:val="Bezmezer"/>
        <w:numPr>
          <w:ilvl w:val="0"/>
          <w:numId w:val="14"/>
        </w:numPr>
        <w:tabs>
          <w:tab w:val="clear" w:pos="1260"/>
          <w:tab w:val="left" w:pos="540"/>
          <w:tab w:val="num" w:pos="900"/>
          <w:tab w:val="left" w:pos="5040"/>
        </w:tabs>
        <w:spacing w:before="120"/>
        <w:ind w:left="896" w:hanging="357"/>
        <w:jc w:val="both"/>
        <w:rPr>
          <w:rFonts w:ascii="Times New Roman" w:hAnsi="Times New Roman"/>
          <w:sz w:val="24"/>
          <w:szCs w:val="24"/>
        </w:rPr>
      </w:pPr>
      <w:r w:rsidRPr="00C25E6D">
        <w:rPr>
          <w:rFonts w:ascii="Times New Roman" w:hAnsi="Times New Roman"/>
          <w:sz w:val="24"/>
          <w:szCs w:val="24"/>
        </w:rPr>
        <w:t>označení objednatele a zhotovitele díla,</w:t>
      </w:r>
    </w:p>
    <w:p w14:paraId="30D7933A" w14:textId="77777777" w:rsidR="000E79C7" w:rsidRPr="00C25E6D" w:rsidRDefault="000E79C7" w:rsidP="0049465A">
      <w:pPr>
        <w:pStyle w:val="Bezmezer"/>
        <w:numPr>
          <w:ilvl w:val="0"/>
          <w:numId w:val="14"/>
        </w:numPr>
        <w:tabs>
          <w:tab w:val="clear" w:pos="1260"/>
          <w:tab w:val="left" w:pos="540"/>
          <w:tab w:val="num" w:pos="900"/>
          <w:tab w:val="left" w:pos="5040"/>
        </w:tabs>
        <w:spacing w:before="120"/>
        <w:ind w:left="896" w:hanging="357"/>
        <w:jc w:val="both"/>
        <w:rPr>
          <w:rFonts w:ascii="Times New Roman" w:hAnsi="Times New Roman"/>
          <w:sz w:val="24"/>
          <w:szCs w:val="24"/>
        </w:rPr>
      </w:pPr>
      <w:r w:rsidRPr="00C25E6D">
        <w:rPr>
          <w:rFonts w:ascii="Times New Roman" w:hAnsi="Times New Roman"/>
          <w:sz w:val="24"/>
          <w:szCs w:val="24"/>
        </w:rPr>
        <w:t>číslo a datum uzavření smlouvy o dílo,</w:t>
      </w:r>
    </w:p>
    <w:p w14:paraId="5937D5A9" w14:textId="77777777" w:rsidR="00A1481B" w:rsidRPr="00C25E6D" w:rsidRDefault="00A1481B" w:rsidP="0049465A">
      <w:pPr>
        <w:pStyle w:val="Bezmezer"/>
        <w:numPr>
          <w:ilvl w:val="0"/>
          <w:numId w:val="14"/>
        </w:numPr>
        <w:tabs>
          <w:tab w:val="clear" w:pos="1260"/>
          <w:tab w:val="left" w:pos="540"/>
          <w:tab w:val="num" w:pos="900"/>
          <w:tab w:val="left" w:pos="5040"/>
        </w:tabs>
        <w:spacing w:before="120"/>
        <w:ind w:left="896" w:hanging="357"/>
        <w:jc w:val="both"/>
        <w:rPr>
          <w:rFonts w:ascii="Times New Roman" w:hAnsi="Times New Roman"/>
          <w:sz w:val="24"/>
          <w:szCs w:val="24"/>
        </w:rPr>
      </w:pPr>
      <w:r w:rsidRPr="00C25E6D">
        <w:rPr>
          <w:rFonts w:ascii="Times New Roman" w:hAnsi="Times New Roman"/>
          <w:sz w:val="24"/>
          <w:szCs w:val="24"/>
        </w:rPr>
        <w:t>evidenční úd</w:t>
      </w:r>
      <w:r w:rsidR="00B615C5" w:rsidRPr="00C25E6D">
        <w:rPr>
          <w:rFonts w:ascii="Times New Roman" w:hAnsi="Times New Roman"/>
          <w:sz w:val="24"/>
          <w:szCs w:val="24"/>
        </w:rPr>
        <w:t>aje akce</w:t>
      </w:r>
      <w:r w:rsidR="001D3D5B" w:rsidRPr="00C25E6D">
        <w:rPr>
          <w:rFonts w:ascii="Times New Roman" w:hAnsi="Times New Roman"/>
          <w:sz w:val="24"/>
          <w:szCs w:val="24"/>
        </w:rPr>
        <w:t>,</w:t>
      </w:r>
    </w:p>
    <w:p w14:paraId="4E0C9A12" w14:textId="77777777" w:rsidR="000E79C7" w:rsidRPr="00C25E6D" w:rsidRDefault="000E79C7" w:rsidP="0049465A">
      <w:pPr>
        <w:pStyle w:val="Bezmezer"/>
        <w:numPr>
          <w:ilvl w:val="0"/>
          <w:numId w:val="14"/>
        </w:numPr>
        <w:tabs>
          <w:tab w:val="clear" w:pos="1260"/>
          <w:tab w:val="left" w:pos="540"/>
          <w:tab w:val="num" w:pos="900"/>
          <w:tab w:val="left" w:pos="5040"/>
        </w:tabs>
        <w:spacing w:before="120"/>
        <w:ind w:left="896" w:hanging="357"/>
        <w:jc w:val="both"/>
        <w:rPr>
          <w:rFonts w:ascii="Times New Roman" w:hAnsi="Times New Roman"/>
          <w:sz w:val="24"/>
          <w:szCs w:val="24"/>
        </w:rPr>
      </w:pPr>
      <w:r w:rsidRPr="00C25E6D">
        <w:rPr>
          <w:rFonts w:ascii="Times New Roman" w:hAnsi="Times New Roman"/>
          <w:sz w:val="24"/>
          <w:szCs w:val="24"/>
        </w:rPr>
        <w:t>zahájení a dokončení prací na zhotovovaném díle,</w:t>
      </w:r>
    </w:p>
    <w:p w14:paraId="547F9109" w14:textId="77777777" w:rsidR="000E79C7" w:rsidRPr="00C25E6D" w:rsidRDefault="000E79C7" w:rsidP="0049465A">
      <w:pPr>
        <w:pStyle w:val="Bezmezer"/>
        <w:numPr>
          <w:ilvl w:val="0"/>
          <w:numId w:val="14"/>
        </w:numPr>
        <w:tabs>
          <w:tab w:val="clear" w:pos="1260"/>
          <w:tab w:val="left" w:pos="540"/>
          <w:tab w:val="num" w:pos="900"/>
          <w:tab w:val="left" w:pos="5040"/>
        </w:tabs>
        <w:spacing w:before="120"/>
        <w:ind w:left="896" w:hanging="357"/>
        <w:jc w:val="both"/>
        <w:rPr>
          <w:rFonts w:ascii="Times New Roman" w:hAnsi="Times New Roman"/>
          <w:sz w:val="24"/>
          <w:szCs w:val="24"/>
        </w:rPr>
      </w:pPr>
      <w:r w:rsidRPr="00C25E6D">
        <w:rPr>
          <w:rFonts w:ascii="Times New Roman" w:hAnsi="Times New Roman"/>
          <w:sz w:val="24"/>
          <w:szCs w:val="24"/>
        </w:rPr>
        <w:t>prohlášení objednatele, že dílo přejímá</w:t>
      </w:r>
      <w:r w:rsidR="00FA547F" w:rsidRPr="00C25E6D">
        <w:rPr>
          <w:rFonts w:ascii="Times New Roman" w:hAnsi="Times New Roman"/>
          <w:sz w:val="24"/>
          <w:szCs w:val="24"/>
        </w:rPr>
        <w:t>, příp. důvody odmítnutí převzetí díla</w:t>
      </w:r>
      <w:r w:rsidRPr="00C25E6D">
        <w:rPr>
          <w:rFonts w:ascii="Times New Roman" w:hAnsi="Times New Roman"/>
          <w:sz w:val="24"/>
          <w:szCs w:val="24"/>
        </w:rPr>
        <w:t>,</w:t>
      </w:r>
    </w:p>
    <w:p w14:paraId="3CEBE0B5" w14:textId="77777777" w:rsidR="000E79C7" w:rsidRPr="00C25E6D" w:rsidRDefault="000E79C7" w:rsidP="0049465A">
      <w:pPr>
        <w:pStyle w:val="Bezmezer"/>
        <w:numPr>
          <w:ilvl w:val="0"/>
          <w:numId w:val="14"/>
        </w:numPr>
        <w:tabs>
          <w:tab w:val="clear" w:pos="1260"/>
          <w:tab w:val="left" w:pos="540"/>
          <w:tab w:val="num" w:pos="900"/>
          <w:tab w:val="left" w:pos="5040"/>
        </w:tabs>
        <w:spacing w:before="120"/>
        <w:ind w:left="896" w:hanging="357"/>
        <w:jc w:val="both"/>
        <w:rPr>
          <w:rFonts w:ascii="Times New Roman" w:hAnsi="Times New Roman"/>
          <w:sz w:val="24"/>
          <w:szCs w:val="24"/>
        </w:rPr>
      </w:pPr>
      <w:r w:rsidRPr="00C25E6D">
        <w:rPr>
          <w:rFonts w:ascii="Times New Roman" w:hAnsi="Times New Roman"/>
          <w:sz w:val="24"/>
          <w:szCs w:val="24"/>
        </w:rPr>
        <w:t>datum a místo sepsání zápisu,</w:t>
      </w:r>
    </w:p>
    <w:p w14:paraId="401862CF" w14:textId="77777777" w:rsidR="000E79C7" w:rsidRPr="0052669F" w:rsidRDefault="000E79C7" w:rsidP="0049465A">
      <w:pPr>
        <w:pStyle w:val="Bezmezer"/>
        <w:numPr>
          <w:ilvl w:val="0"/>
          <w:numId w:val="14"/>
        </w:numPr>
        <w:tabs>
          <w:tab w:val="clear" w:pos="1260"/>
          <w:tab w:val="left" w:pos="540"/>
          <w:tab w:val="num" w:pos="900"/>
          <w:tab w:val="left" w:pos="5040"/>
        </w:tabs>
        <w:spacing w:before="120"/>
        <w:ind w:left="896" w:hanging="357"/>
        <w:jc w:val="both"/>
        <w:rPr>
          <w:rFonts w:ascii="Times New Roman" w:hAnsi="Times New Roman"/>
          <w:sz w:val="24"/>
          <w:szCs w:val="24"/>
        </w:rPr>
      </w:pPr>
      <w:r w:rsidRPr="00C25E6D">
        <w:rPr>
          <w:rFonts w:ascii="Times New Roman" w:hAnsi="Times New Roman"/>
          <w:sz w:val="24"/>
          <w:szCs w:val="24"/>
        </w:rPr>
        <w:t>jména a podpisy zás</w:t>
      </w:r>
      <w:r w:rsidR="00BD3993" w:rsidRPr="00C25E6D">
        <w:rPr>
          <w:rFonts w:ascii="Times New Roman" w:hAnsi="Times New Roman"/>
          <w:sz w:val="24"/>
          <w:szCs w:val="24"/>
        </w:rPr>
        <w:t xml:space="preserve">tupců </w:t>
      </w:r>
      <w:r w:rsidR="00BD3993" w:rsidRPr="0052669F">
        <w:rPr>
          <w:rFonts w:ascii="Times New Roman" w:hAnsi="Times New Roman"/>
          <w:sz w:val="24"/>
          <w:szCs w:val="24"/>
        </w:rPr>
        <w:t>objednatele a zhotovitele,</w:t>
      </w:r>
    </w:p>
    <w:p w14:paraId="02937DFD" w14:textId="77777777" w:rsidR="000E79C7" w:rsidRPr="0052669F" w:rsidRDefault="000E79C7" w:rsidP="0049465A">
      <w:pPr>
        <w:pStyle w:val="Bezmezer"/>
        <w:numPr>
          <w:ilvl w:val="0"/>
          <w:numId w:val="14"/>
        </w:numPr>
        <w:tabs>
          <w:tab w:val="clear" w:pos="1260"/>
          <w:tab w:val="left" w:pos="540"/>
          <w:tab w:val="num" w:pos="900"/>
          <w:tab w:val="left" w:pos="5040"/>
        </w:tabs>
        <w:spacing w:before="120"/>
        <w:ind w:left="896" w:hanging="357"/>
        <w:jc w:val="both"/>
        <w:rPr>
          <w:rFonts w:ascii="Times New Roman" w:hAnsi="Times New Roman"/>
          <w:sz w:val="24"/>
          <w:szCs w:val="24"/>
        </w:rPr>
      </w:pPr>
      <w:r w:rsidRPr="0052669F">
        <w:rPr>
          <w:rFonts w:ascii="Times New Roman" w:hAnsi="Times New Roman"/>
          <w:sz w:val="24"/>
          <w:szCs w:val="24"/>
        </w:rPr>
        <w:t xml:space="preserve">seznam převzaté dokumentace, </w:t>
      </w:r>
    </w:p>
    <w:p w14:paraId="6F54FDC4" w14:textId="497FA359" w:rsidR="000E79C7" w:rsidRPr="0052669F" w:rsidRDefault="000E79C7" w:rsidP="0049465A">
      <w:pPr>
        <w:pStyle w:val="Bezmezer"/>
        <w:numPr>
          <w:ilvl w:val="0"/>
          <w:numId w:val="14"/>
        </w:numPr>
        <w:tabs>
          <w:tab w:val="clear" w:pos="1260"/>
          <w:tab w:val="left" w:pos="540"/>
          <w:tab w:val="num" w:pos="900"/>
          <w:tab w:val="left" w:pos="5040"/>
        </w:tabs>
        <w:spacing w:before="120"/>
        <w:ind w:left="896" w:hanging="357"/>
        <w:jc w:val="both"/>
        <w:rPr>
          <w:rFonts w:ascii="Times New Roman" w:hAnsi="Times New Roman"/>
          <w:sz w:val="24"/>
          <w:szCs w:val="24"/>
        </w:rPr>
      </w:pPr>
      <w:r w:rsidRPr="0052669F">
        <w:rPr>
          <w:rFonts w:ascii="Times New Roman" w:hAnsi="Times New Roman"/>
          <w:sz w:val="24"/>
          <w:szCs w:val="24"/>
        </w:rPr>
        <w:t>soupis nákladů od zahájení po dokončení díla</w:t>
      </w:r>
      <w:r w:rsidR="00461F7B" w:rsidRPr="0052669F">
        <w:rPr>
          <w:rFonts w:ascii="Times New Roman" w:hAnsi="Times New Roman"/>
          <w:sz w:val="24"/>
          <w:szCs w:val="24"/>
        </w:rPr>
        <w:t xml:space="preserve"> (</w:t>
      </w:r>
      <w:r w:rsidR="005F3161" w:rsidRPr="0052669F">
        <w:rPr>
          <w:rFonts w:ascii="Times New Roman" w:hAnsi="Times New Roman"/>
          <w:sz w:val="24"/>
          <w:szCs w:val="24"/>
        </w:rPr>
        <w:t>v SW BIM</w:t>
      </w:r>
      <w:r w:rsidR="00461F7B" w:rsidRPr="0052669F">
        <w:rPr>
          <w:rFonts w:ascii="Times New Roman" w:hAnsi="Times New Roman"/>
          <w:sz w:val="24"/>
          <w:szCs w:val="24"/>
        </w:rPr>
        <w:t>)</w:t>
      </w:r>
      <w:r w:rsidR="00BD3993" w:rsidRPr="0052669F">
        <w:rPr>
          <w:rFonts w:ascii="Times New Roman" w:hAnsi="Times New Roman"/>
          <w:sz w:val="24"/>
          <w:szCs w:val="24"/>
        </w:rPr>
        <w:t>,</w:t>
      </w:r>
    </w:p>
    <w:p w14:paraId="2A984483" w14:textId="77777777" w:rsidR="000E79C7" w:rsidRPr="0052669F" w:rsidRDefault="000E79C7" w:rsidP="0049465A">
      <w:pPr>
        <w:pStyle w:val="Bezmezer"/>
        <w:numPr>
          <w:ilvl w:val="0"/>
          <w:numId w:val="14"/>
        </w:numPr>
        <w:tabs>
          <w:tab w:val="clear" w:pos="1260"/>
          <w:tab w:val="left" w:pos="540"/>
          <w:tab w:val="num" w:pos="900"/>
          <w:tab w:val="left" w:pos="5040"/>
        </w:tabs>
        <w:spacing w:before="120"/>
        <w:ind w:left="896" w:hanging="357"/>
        <w:jc w:val="both"/>
        <w:rPr>
          <w:rFonts w:ascii="Times New Roman" w:hAnsi="Times New Roman"/>
          <w:sz w:val="24"/>
          <w:szCs w:val="24"/>
        </w:rPr>
      </w:pPr>
      <w:r w:rsidRPr="0052669F">
        <w:rPr>
          <w:rFonts w:ascii="Times New Roman" w:hAnsi="Times New Roman"/>
          <w:sz w:val="24"/>
          <w:szCs w:val="24"/>
        </w:rPr>
        <w:t>termín vyklizení staveniště</w:t>
      </w:r>
    </w:p>
    <w:p w14:paraId="2E892D2F" w14:textId="77777777" w:rsidR="000E79C7" w:rsidRPr="00C25E6D" w:rsidRDefault="000E79C7" w:rsidP="0049465A">
      <w:pPr>
        <w:pStyle w:val="Bezmezer"/>
        <w:numPr>
          <w:ilvl w:val="0"/>
          <w:numId w:val="14"/>
        </w:numPr>
        <w:tabs>
          <w:tab w:val="clear" w:pos="1260"/>
          <w:tab w:val="left" w:pos="540"/>
          <w:tab w:val="num" w:pos="900"/>
          <w:tab w:val="left" w:pos="5040"/>
        </w:tabs>
        <w:spacing w:before="120"/>
        <w:ind w:left="896" w:hanging="357"/>
        <w:jc w:val="both"/>
        <w:rPr>
          <w:rFonts w:ascii="Times New Roman" w:hAnsi="Times New Roman"/>
          <w:sz w:val="24"/>
          <w:szCs w:val="24"/>
        </w:rPr>
      </w:pPr>
      <w:r w:rsidRPr="00C25E6D">
        <w:rPr>
          <w:rFonts w:ascii="Times New Roman" w:hAnsi="Times New Roman"/>
          <w:sz w:val="24"/>
          <w:szCs w:val="24"/>
        </w:rPr>
        <w:t>datum ukončení záruky na dílo</w:t>
      </w:r>
      <w:r w:rsidR="00BD3993" w:rsidRPr="00C25E6D">
        <w:rPr>
          <w:rFonts w:ascii="Times New Roman" w:hAnsi="Times New Roman"/>
          <w:sz w:val="24"/>
          <w:szCs w:val="24"/>
        </w:rPr>
        <w:t>,</w:t>
      </w:r>
    </w:p>
    <w:p w14:paraId="5F972483" w14:textId="77777777" w:rsidR="0016570C" w:rsidRDefault="00BD3993" w:rsidP="0049465A">
      <w:pPr>
        <w:pStyle w:val="Bezmezer"/>
        <w:numPr>
          <w:ilvl w:val="0"/>
          <w:numId w:val="14"/>
        </w:numPr>
        <w:tabs>
          <w:tab w:val="clear" w:pos="1260"/>
          <w:tab w:val="left" w:pos="540"/>
          <w:tab w:val="num" w:pos="900"/>
          <w:tab w:val="left" w:pos="5040"/>
        </w:tabs>
        <w:spacing w:before="120"/>
        <w:ind w:left="896" w:hanging="357"/>
        <w:jc w:val="both"/>
        <w:rPr>
          <w:rFonts w:ascii="Times New Roman" w:hAnsi="Times New Roman"/>
          <w:sz w:val="24"/>
          <w:szCs w:val="24"/>
        </w:rPr>
      </w:pPr>
      <w:r w:rsidRPr="00C25E6D">
        <w:rPr>
          <w:rFonts w:ascii="Times New Roman" w:hAnsi="Times New Roman"/>
          <w:sz w:val="24"/>
          <w:szCs w:val="24"/>
        </w:rPr>
        <w:t>soupis vad a nedodělků, pokud je dílo obsahuje, s termínem jejich odstranění</w:t>
      </w:r>
      <w:r w:rsidR="00FA547F" w:rsidRPr="00C25E6D">
        <w:rPr>
          <w:rFonts w:ascii="Times New Roman" w:hAnsi="Times New Roman"/>
          <w:sz w:val="24"/>
          <w:szCs w:val="24"/>
        </w:rPr>
        <w:t xml:space="preserve"> a stanovení způsobu opakovaného převzetí </w:t>
      </w:r>
      <w:r w:rsidR="009E3122" w:rsidRPr="00C25E6D">
        <w:rPr>
          <w:rFonts w:ascii="Times New Roman" w:hAnsi="Times New Roman"/>
          <w:sz w:val="24"/>
          <w:szCs w:val="24"/>
        </w:rPr>
        <w:t xml:space="preserve">díla </w:t>
      </w:r>
      <w:r w:rsidR="00FA547F" w:rsidRPr="00C25E6D">
        <w:rPr>
          <w:rFonts w:ascii="Times New Roman" w:hAnsi="Times New Roman"/>
          <w:sz w:val="24"/>
          <w:szCs w:val="24"/>
        </w:rPr>
        <w:t xml:space="preserve">řádně </w:t>
      </w:r>
      <w:r w:rsidR="009E3122" w:rsidRPr="00C25E6D">
        <w:rPr>
          <w:rFonts w:ascii="Times New Roman" w:hAnsi="Times New Roman"/>
          <w:sz w:val="24"/>
          <w:szCs w:val="24"/>
        </w:rPr>
        <w:t>dokončeného po stavebně technické stránce</w:t>
      </w:r>
      <w:r w:rsidRPr="00C25E6D">
        <w:rPr>
          <w:rFonts w:ascii="Times New Roman" w:hAnsi="Times New Roman"/>
          <w:sz w:val="24"/>
          <w:szCs w:val="24"/>
        </w:rPr>
        <w:t>.</w:t>
      </w:r>
    </w:p>
    <w:p w14:paraId="725D3C81" w14:textId="00F24C00" w:rsidR="00DF322A" w:rsidRPr="00DF322A" w:rsidRDefault="005F3161" w:rsidP="00DF322A">
      <w:pPr>
        <w:pStyle w:val="Bezmezer"/>
        <w:numPr>
          <w:ilvl w:val="0"/>
          <w:numId w:val="14"/>
        </w:numPr>
        <w:tabs>
          <w:tab w:val="clear" w:pos="1260"/>
          <w:tab w:val="left" w:pos="540"/>
          <w:tab w:val="num" w:pos="900"/>
          <w:tab w:val="left" w:pos="5040"/>
        </w:tabs>
        <w:spacing w:before="120"/>
        <w:ind w:left="896" w:hanging="357"/>
        <w:jc w:val="both"/>
        <w:rPr>
          <w:rFonts w:ascii="Times New Roman" w:hAnsi="Times New Roman"/>
          <w:sz w:val="24"/>
          <w:szCs w:val="24"/>
        </w:rPr>
      </w:pPr>
      <w:r>
        <w:rPr>
          <w:rFonts w:ascii="Times New Roman" w:hAnsi="Times New Roman"/>
          <w:sz w:val="24"/>
          <w:szCs w:val="24"/>
        </w:rPr>
        <w:t>v</w:t>
      </w:r>
      <w:r w:rsidR="00DF322A" w:rsidRPr="00DF322A">
        <w:rPr>
          <w:rFonts w:ascii="Times New Roman" w:hAnsi="Times New Roman"/>
          <w:sz w:val="24"/>
          <w:szCs w:val="24"/>
        </w:rPr>
        <w:t>eškeré manuály a návody k technickým zařízením budou dodány v českém jazyce včetně uvedení případných kontaktů na dodavatele</w:t>
      </w:r>
    </w:p>
    <w:p w14:paraId="44609785" w14:textId="77777777" w:rsidR="00FD303D" w:rsidRPr="00C25E6D" w:rsidRDefault="00FD303D" w:rsidP="0049465A">
      <w:pPr>
        <w:pStyle w:val="Bezmezer"/>
        <w:tabs>
          <w:tab w:val="left" w:pos="540"/>
          <w:tab w:val="left" w:pos="900"/>
          <w:tab w:val="left" w:pos="5040"/>
        </w:tabs>
        <w:spacing w:before="120"/>
        <w:ind w:left="540"/>
        <w:jc w:val="both"/>
        <w:rPr>
          <w:rFonts w:ascii="Times New Roman" w:hAnsi="Times New Roman"/>
          <w:sz w:val="24"/>
          <w:szCs w:val="24"/>
        </w:rPr>
      </w:pPr>
      <w:r w:rsidRPr="00C25E6D">
        <w:rPr>
          <w:rFonts w:ascii="Times New Roman" w:hAnsi="Times New Roman"/>
          <w:sz w:val="24"/>
          <w:szCs w:val="24"/>
        </w:rPr>
        <w:t xml:space="preserve">Pokud objednatel dílo odmítá převzít, je povinen uvést do </w:t>
      </w:r>
      <w:r w:rsidR="00B37930" w:rsidRPr="00C25E6D">
        <w:rPr>
          <w:rFonts w:ascii="Times New Roman" w:hAnsi="Times New Roman"/>
          <w:sz w:val="24"/>
          <w:szCs w:val="24"/>
        </w:rPr>
        <w:t>zápisu</w:t>
      </w:r>
      <w:r w:rsidRPr="00C25E6D">
        <w:rPr>
          <w:rFonts w:ascii="Times New Roman" w:hAnsi="Times New Roman"/>
          <w:sz w:val="24"/>
          <w:szCs w:val="24"/>
        </w:rPr>
        <w:t xml:space="preserve"> důvody</w:t>
      </w:r>
      <w:r w:rsidR="00B37930" w:rsidRPr="00C25E6D">
        <w:rPr>
          <w:rFonts w:ascii="Times New Roman" w:hAnsi="Times New Roman"/>
          <w:sz w:val="24"/>
          <w:szCs w:val="24"/>
        </w:rPr>
        <w:t xml:space="preserve"> pro takové odmítnutí</w:t>
      </w:r>
      <w:r w:rsidRPr="00C25E6D">
        <w:rPr>
          <w:rFonts w:ascii="Times New Roman" w:hAnsi="Times New Roman"/>
          <w:sz w:val="24"/>
          <w:szCs w:val="24"/>
        </w:rPr>
        <w:t>.</w:t>
      </w:r>
    </w:p>
    <w:p w14:paraId="48A1B2AA" w14:textId="58C4063C"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Objednatel je povinen převzít pouze dílo, kter</w:t>
      </w:r>
      <w:r w:rsidR="009B2F96" w:rsidRPr="00C25E6D">
        <w:rPr>
          <w:rFonts w:ascii="Times New Roman" w:hAnsi="Times New Roman"/>
          <w:sz w:val="24"/>
          <w:szCs w:val="24"/>
        </w:rPr>
        <w:t>é</w:t>
      </w:r>
      <w:r w:rsidRPr="00C25E6D">
        <w:rPr>
          <w:rFonts w:ascii="Times New Roman" w:hAnsi="Times New Roman"/>
          <w:sz w:val="24"/>
          <w:szCs w:val="24"/>
        </w:rPr>
        <w:t xml:space="preserve"> bylo v rozsahu této s</w:t>
      </w:r>
      <w:r w:rsidR="00DD3B68" w:rsidRPr="00C25E6D">
        <w:rPr>
          <w:rFonts w:ascii="Times New Roman" w:hAnsi="Times New Roman"/>
          <w:sz w:val="24"/>
          <w:szCs w:val="24"/>
        </w:rPr>
        <w:t>mlouvy řádně</w:t>
      </w:r>
      <w:r w:rsidR="00177D40" w:rsidRPr="00C25E6D">
        <w:rPr>
          <w:rFonts w:ascii="Times New Roman" w:hAnsi="Times New Roman"/>
          <w:sz w:val="24"/>
          <w:szCs w:val="24"/>
        </w:rPr>
        <w:t xml:space="preserve"> dokončeno po stavebně technické stránce,</w:t>
      </w:r>
      <w:r w:rsidR="00DD3B68" w:rsidRPr="00C25E6D">
        <w:rPr>
          <w:rFonts w:ascii="Times New Roman" w:hAnsi="Times New Roman"/>
          <w:sz w:val="24"/>
          <w:szCs w:val="24"/>
        </w:rPr>
        <w:t xml:space="preserve"> </w:t>
      </w:r>
      <w:r w:rsidR="00B74D6C" w:rsidRPr="00C25E6D">
        <w:rPr>
          <w:rFonts w:ascii="Times New Roman" w:hAnsi="Times New Roman"/>
          <w:sz w:val="24"/>
          <w:szCs w:val="24"/>
        </w:rPr>
        <w:t xml:space="preserve">tj. </w:t>
      </w:r>
      <w:r w:rsidR="00DD3B68" w:rsidRPr="00C25E6D">
        <w:rPr>
          <w:rFonts w:ascii="Times New Roman" w:hAnsi="Times New Roman"/>
          <w:sz w:val="24"/>
          <w:szCs w:val="24"/>
        </w:rPr>
        <w:t>bez vad a </w:t>
      </w:r>
      <w:r w:rsidRPr="00C25E6D">
        <w:rPr>
          <w:rFonts w:ascii="Times New Roman" w:hAnsi="Times New Roman"/>
          <w:sz w:val="24"/>
          <w:szCs w:val="24"/>
        </w:rPr>
        <w:t>nedodělků</w:t>
      </w:r>
      <w:r w:rsidR="009B2F96" w:rsidRPr="00C25E6D">
        <w:rPr>
          <w:rFonts w:ascii="Times New Roman" w:hAnsi="Times New Roman"/>
          <w:sz w:val="24"/>
          <w:szCs w:val="24"/>
        </w:rPr>
        <w:t>,</w:t>
      </w:r>
      <w:r w:rsidR="00FA547F" w:rsidRPr="00C25E6D">
        <w:rPr>
          <w:rFonts w:ascii="Times New Roman" w:hAnsi="Times New Roman"/>
          <w:sz w:val="24"/>
          <w:szCs w:val="24"/>
        </w:rPr>
        <w:t xml:space="preserve"> </w:t>
      </w:r>
      <w:r w:rsidR="00177D40" w:rsidRPr="00C25E6D">
        <w:rPr>
          <w:rFonts w:ascii="Times New Roman" w:hAnsi="Times New Roman"/>
          <w:sz w:val="24"/>
          <w:szCs w:val="24"/>
        </w:rPr>
        <w:t xml:space="preserve">a za předpokladu, že objednateli byly předány doklady dle čl. 14 odst. 14.3. této smlouvy, </w:t>
      </w:r>
      <w:r w:rsidR="009E3122" w:rsidRPr="00C25E6D">
        <w:rPr>
          <w:rFonts w:ascii="Times New Roman" w:hAnsi="Times New Roman"/>
          <w:sz w:val="24"/>
          <w:szCs w:val="24"/>
        </w:rPr>
        <w:t xml:space="preserve">vč. </w:t>
      </w:r>
      <w:r w:rsidR="00177D40" w:rsidRPr="00C25E6D">
        <w:rPr>
          <w:rFonts w:ascii="Times New Roman" w:hAnsi="Times New Roman"/>
          <w:sz w:val="24"/>
          <w:szCs w:val="24"/>
        </w:rPr>
        <w:t>projektov</w:t>
      </w:r>
      <w:r w:rsidR="009E3122" w:rsidRPr="00C25E6D">
        <w:rPr>
          <w:rFonts w:ascii="Times New Roman" w:hAnsi="Times New Roman"/>
          <w:sz w:val="24"/>
          <w:szCs w:val="24"/>
        </w:rPr>
        <w:t>é</w:t>
      </w:r>
      <w:r w:rsidR="00177D40" w:rsidRPr="00C25E6D">
        <w:rPr>
          <w:rFonts w:ascii="Times New Roman" w:hAnsi="Times New Roman"/>
          <w:sz w:val="24"/>
          <w:szCs w:val="24"/>
        </w:rPr>
        <w:t xml:space="preserve"> dokumentace skutečného provedení stavby. Vykazuje-li dílo </w:t>
      </w:r>
      <w:r w:rsidR="00B74D6C" w:rsidRPr="00C25E6D">
        <w:rPr>
          <w:rFonts w:ascii="Times New Roman" w:hAnsi="Times New Roman"/>
          <w:sz w:val="24"/>
          <w:szCs w:val="24"/>
        </w:rPr>
        <w:t>vad</w:t>
      </w:r>
      <w:r w:rsidR="00177D40" w:rsidRPr="00C25E6D">
        <w:rPr>
          <w:rFonts w:ascii="Times New Roman" w:hAnsi="Times New Roman"/>
          <w:sz w:val="24"/>
          <w:szCs w:val="24"/>
        </w:rPr>
        <w:t>y</w:t>
      </w:r>
      <w:r w:rsidR="00B74D6C" w:rsidRPr="00C25E6D">
        <w:rPr>
          <w:rFonts w:ascii="Times New Roman" w:hAnsi="Times New Roman"/>
          <w:sz w:val="24"/>
          <w:szCs w:val="24"/>
        </w:rPr>
        <w:t xml:space="preserve"> </w:t>
      </w:r>
      <w:r w:rsidR="00177D40" w:rsidRPr="00C25E6D">
        <w:rPr>
          <w:rFonts w:ascii="Times New Roman" w:hAnsi="Times New Roman"/>
          <w:sz w:val="24"/>
          <w:szCs w:val="24"/>
        </w:rPr>
        <w:t>či</w:t>
      </w:r>
      <w:r w:rsidR="00B74D6C" w:rsidRPr="00C25E6D">
        <w:rPr>
          <w:rFonts w:ascii="Times New Roman" w:hAnsi="Times New Roman"/>
          <w:sz w:val="24"/>
          <w:szCs w:val="24"/>
        </w:rPr>
        <w:t xml:space="preserve"> nedodělk</w:t>
      </w:r>
      <w:r w:rsidR="00177D40" w:rsidRPr="00C25E6D">
        <w:rPr>
          <w:rFonts w:ascii="Times New Roman" w:hAnsi="Times New Roman"/>
          <w:sz w:val="24"/>
          <w:szCs w:val="24"/>
        </w:rPr>
        <w:t>y</w:t>
      </w:r>
      <w:r w:rsidR="00B74D6C" w:rsidRPr="00C25E6D">
        <w:rPr>
          <w:rFonts w:ascii="Times New Roman" w:hAnsi="Times New Roman"/>
          <w:sz w:val="24"/>
          <w:szCs w:val="24"/>
        </w:rPr>
        <w:t>, které nebrání užívání díla</w:t>
      </w:r>
      <w:r w:rsidR="00177D40" w:rsidRPr="00C25E6D">
        <w:rPr>
          <w:rFonts w:ascii="Times New Roman" w:hAnsi="Times New Roman"/>
          <w:sz w:val="24"/>
          <w:szCs w:val="24"/>
        </w:rPr>
        <w:t>, je objednatel oprávněn (nikoli povinen) dílo převzít; v takovém případě se pos</w:t>
      </w:r>
      <w:r w:rsidR="00B74D6C" w:rsidRPr="00C25E6D">
        <w:rPr>
          <w:rFonts w:ascii="Times New Roman" w:hAnsi="Times New Roman"/>
          <w:sz w:val="24"/>
          <w:szCs w:val="24"/>
        </w:rPr>
        <w:t>tupuje dle čl. 9.1</w:t>
      </w:r>
      <w:r w:rsidR="0061794B">
        <w:rPr>
          <w:rFonts w:ascii="Times New Roman" w:hAnsi="Times New Roman"/>
          <w:sz w:val="24"/>
          <w:szCs w:val="24"/>
        </w:rPr>
        <w:t>0</w:t>
      </w:r>
      <w:r w:rsidR="00B74D6C" w:rsidRPr="00C25E6D">
        <w:rPr>
          <w:rFonts w:ascii="Times New Roman" w:hAnsi="Times New Roman"/>
          <w:sz w:val="24"/>
          <w:szCs w:val="24"/>
        </w:rPr>
        <w:t xml:space="preserve"> této smlouvy</w:t>
      </w:r>
      <w:r w:rsidR="00177D40" w:rsidRPr="00C25E6D">
        <w:rPr>
          <w:rFonts w:ascii="Times New Roman" w:hAnsi="Times New Roman"/>
          <w:sz w:val="24"/>
          <w:szCs w:val="24"/>
        </w:rPr>
        <w:t>.</w:t>
      </w:r>
      <w:r w:rsidR="008D3880" w:rsidRPr="00C25E6D">
        <w:rPr>
          <w:rFonts w:ascii="Times New Roman" w:hAnsi="Times New Roman"/>
          <w:sz w:val="24"/>
          <w:szCs w:val="24"/>
        </w:rPr>
        <w:t xml:space="preserve"> Objednatel však nemá právo odmítnout převzetí díla pro ojedinělé drobné vady, které samy o sobě ani ve spojení s jinými nebrání užívání stavby funkčně nebo esteticky, ani její užívání podstatným způsobem neomezují.</w:t>
      </w:r>
    </w:p>
    <w:p w14:paraId="7E500C6E" w14:textId="77777777" w:rsidR="00177D40" w:rsidRPr="00C25E6D" w:rsidRDefault="00177D40"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Dílo je považováno za kompletně provedené, je-li dokončeno po stavebně technické stránce, je-li převzato objednatelem a je-li zkolaudováno, a to ke dni kolaudace, tzn. ke dni, kdy kolaudační souhlas nabude svých účinků či kolaudační rozhodnutí právní moci; v případě, že stavební úřad vytkne v kolaudačním souhlasu či rozhodnutí jakékoli </w:t>
      </w:r>
      <w:r w:rsidRPr="00C25E6D">
        <w:rPr>
          <w:rFonts w:ascii="Times New Roman" w:hAnsi="Times New Roman"/>
          <w:sz w:val="24"/>
          <w:szCs w:val="24"/>
        </w:rPr>
        <w:lastRenderedPageBreak/>
        <w:t>nedostatky, je dílo považováno za kompletně dokončené až ke dni, kdy objednatel písemně potvrdí, že zhotovitel veškeré takové nedostatky odstranil.</w:t>
      </w:r>
    </w:p>
    <w:p w14:paraId="5FF9CEA5" w14:textId="77777777" w:rsidR="00F97B0F" w:rsidRPr="00C25E6D" w:rsidRDefault="00F97B0F" w:rsidP="00F97B0F">
      <w:pPr>
        <w:pStyle w:val="Bezmezer"/>
        <w:tabs>
          <w:tab w:val="num" w:pos="1495"/>
        </w:tabs>
        <w:spacing w:before="120"/>
        <w:ind w:left="540"/>
        <w:jc w:val="both"/>
        <w:rPr>
          <w:rFonts w:ascii="Times New Roman" w:hAnsi="Times New Roman"/>
          <w:sz w:val="24"/>
          <w:szCs w:val="24"/>
        </w:rPr>
      </w:pPr>
    </w:p>
    <w:p w14:paraId="0D79855C" w14:textId="1C35045B" w:rsidR="0034150B" w:rsidRPr="00C25E6D" w:rsidRDefault="000A6B3F" w:rsidP="0049465A">
      <w:pPr>
        <w:pStyle w:val="Bezmezer"/>
        <w:numPr>
          <w:ilvl w:val="0"/>
          <w:numId w:val="7"/>
        </w:numPr>
        <w:spacing w:before="120"/>
        <w:ind w:left="357" w:hanging="357"/>
        <w:jc w:val="center"/>
        <w:rPr>
          <w:rFonts w:ascii="Times New Roman" w:hAnsi="Times New Roman"/>
          <w:b/>
          <w:sz w:val="24"/>
          <w:szCs w:val="24"/>
        </w:rPr>
      </w:pPr>
      <w:r w:rsidRPr="00C25E6D">
        <w:rPr>
          <w:rFonts w:ascii="Times New Roman" w:hAnsi="Times New Roman"/>
          <w:b/>
          <w:sz w:val="24"/>
          <w:szCs w:val="24"/>
        </w:rPr>
        <w:t>Z</w:t>
      </w:r>
      <w:r w:rsidR="00665EA4" w:rsidRPr="00C25E6D">
        <w:rPr>
          <w:rFonts w:ascii="Times New Roman" w:hAnsi="Times New Roman"/>
          <w:b/>
          <w:sz w:val="24"/>
          <w:szCs w:val="24"/>
        </w:rPr>
        <w:t>áruka</w:t>
      </w:r>
      <w:r w:rsidRPr="00C25E6D">
        <w:rPr>
          <w:rFonts w:ascii="Times New Roman" w:hAnsi="Times New Roman"/>
          <w:b/>
          <w:sz w:val="24"/>
          <w:szCs w:val="24"/>
        </w:rPr>
        <w:t xml:space="preserve"> za kvalitu díla</w:t>
      </w:r>
    </w:p>
    <w:p w14:paraId="169F2FB0" w14:textId="509AAB92" w:rsidR="00864D1C" w:rsidRPr="00C25E6D" w:rsidRDefault="00ED2CF4" w:rsidP="0049465A">
      <w:pPr>
        <w:pStyle w:val="ODSTAVEC"/>
        <w:tabs>
          <w:tab w:val="clear" w:pos="1495"/>
        </w:tabs>
        <w:ind w:left="567" w:hanging="567"/>
        <w:rPr>
          <w:rFonts w:ascii="Times New Roman" w:hAnsi="Times New Roman" w:cs="Times New Roman"/>
          <w:b/>
          <w:sz w:val="24"/>
          <w:szCs w:val="24"/>
        </w:rPr>
      </w:pPr>
      <w:r w:rsidRPr="00C25E6D">
        <w:rPr>
          <w:rFonts w:ascii="Times New Roman" w:hAnsi="Times New Roman" w:cs="Times New Roman"/>
          <w:sz w:val="24"/>
          <w:szCs w:val="24"/>
        </w:rPr>
        <w:t xml:space="preserve">Objednatel je oprávněn </w:t>
      </w:r>
      <w:r w:rsidR="00224082" w:rsidRPr="00C25E6D">
        <w:rPr>
          <w:rFonts w:ascii="Times New Roman" w:hAnsi="Times New Roman" w:cs="Times New Roman"/>
          <w:sz w:val="24"/>
          <w:szCs w:val="24"/>
        </w:rPr>
        <w:t xml:space="preserve">využít </w:t>
      </w:r>
      <w:proofErr w:type="gramStart"/>
      <w:r w:rsidR="00224082" w:rsidRPr="00C25E6D">
        <w:rPr>
          <w:rFonts w:ascii="Times New Roman" w:hAnsi="Times New Roman" w:cs="Times New Roman"/>
          <w:sz w:val="24"/>
          <w:szCs w:val="24"/>
        </w:rPr>
        <w:t>40%</w:t>
      </w:r>
      <w:proofErr w:type="gramEnd"/>
      <w:r w:rsidR="00224082" w:rsidRPr="00C25E6D">
        <w:rPr>
          <w:rFonts w:ascii="Times New Roman" w:hAnsi="Times New Roman" w:cs="Times New Roman"/>
          <w:sz w:val="24"/>
          <w:szCs w:val="24"/>
        </w:rPr>
        <w:t xml:space="preserve"> z celkové ceny</w:t>
      </w:r>
      <w:r w:rsidR="00172BD5" w:rsidRPr="00C25E6D">
        <w:rPr>
          <w:rFonts w:ascii="Times New Roman" w:hAnsi="Times New Roman" w:cs="Times New Roman"/>
          <w:sz w:val="24"/>
          <w:szCs w:val="24"/>
        </w:rPr>
        <w:t xml:space="preserve"> pozastávek dle ustanovení odst. </w:t>
      </w:r>
      <w:r w:rsidR="00761871" w:rsidRPr="00C25E6D">
        <w:rPr>
          <w:rFonts w:ascii="Times New Roman" w:hAnsi="Times New Roman" w:cs="Times New Roman"/>
          <w:sz w:val="24"/>
          <w:szCs w:val="24"/>
        </w:rPr>
        <w:t>7.5.</w:t>
      </w:r>
      <w:r w:rsidR="00A26307" w:rsidRPr="00C25E6D">
        <w:rPr>
          <w:rFonts w:ascii="Times New Roman" w:hAnsi="Times New Roman" w:cs="Times New Roman"/>
          <w:sz w:val="24"/>
          <w:szCs w:val="24"/>
        </w:rPr>
        <w:t xml:space="preserve"> této smlouvy</w:t>
      </w:r>
      <w:r w:rsidR="00761871" w:rsidRPr="00C25E6D">
        <w:rPr>
          <w:rFonts w:ascii="Times New Roman" w:hAnsi="Times New Roman" w:cs="Times New Roman"/>
          <w:sz w:val="24"/>
          <w:szCs w:val="24"/>
        </w:rPr>
        <w:t xml:space="preserve"> jako</w:t>
      </w:r>
      <w:r w:rsidR="0034150B" w:rsidRPr="00C25E6D">
        <w:rPr>
          <w:rFonts w:ascii="Times New Roman" w:hAnsi="Times New Roman" w:cs="Times New Roman"/>
          <w:b/>
          <w:sz w:val="24"/>
          <w:szCs w:val="24"/>
        </w:rPr>
        <w:t xml:space="preserve"> záruku za kvalitu díla</w:t>
      </w:r>
      <w:r w:rsidR="0034150B" w:rsidRPr="00C25E6D">
        <w:rPr>
          <w:rFonts w:ascii="Times New Roman" w:hAnsi="Times New Roman" w:cs="Times New Roman"/>
          <w:sz w:val="24"/>
          <w:szCs w:val="24"/>
        </w:rPr>
        <w:t xml:space="preserve">. </w:t>
      </w:r>
      <w:r w:rsidR="00864D1C" w:rsidRPr="00C25E6D">
        <w:rPr>
          <w:rFonts w:ascii="Times New Roman" w:hAnsi="Times New Roman" w:cs="Times New Roman"/>
          <w:sz w:val="24"/>
          <w:szCs w:val="24"/>
        </w:rPr>
        <w:t xml:space="preserve">Právo ze záruky za kvalitu díla je objednatel oprávněn uplatnit v případech, že zhotovitel neodstraní oznámené záruční vady v souladu se smlouvou nebo neuhradí objednateli nebo třetí straně smluvní pokutu nebo újmu způsobenou v souvislosti s výskytem záruční vady, nebo jiný peněžitý závazek, k němuž bude podle smlouvy povinen apod. </w:t>
      </w:r>
    </w:p>
    <w:p w14:paraId="09FDBFBD" w14:textId="3DE2F5DB" w:rsidR="0034150B" w:rsidRPr="00C25E6D" w:rsidRDefault="00E80218" w:rsidP="0049465A">
      <w:pPr>
        <w:pStyle w:val="ODSTAVEC"/>
        <w:tabs>
          <w:tab w:val="clear" w:pos="1495"/>
        </w:tabs>
        <w:ind w:left="567" w:hanging="567"/>
        <w:rPr>
          <w:rFonts w:ascii="Times New Roman" w:hAnsi="Times New Roman" w:cs="Times New Roman"/>
          <w:b/>
          <w:sz w:val="24"/>
          <w:szCs w:val="24"/>
        </w:rPr>
      </w:pPr>
      <w:r w:rsidRPr="00C25E6D">
        <w:rPr>
          <w:rFonts w:ascii="Times New Roman" w:hAnsi="Times New Roman" w:cs="Times New Roman"/>
          <w:sz w:val="24"/>
          <w:szCs w:val="24"/>
        </w:rPr>
        <w:t xml:space="preserve">Zhotovitel </w:t>
      </w:r>
      <w:r w:rsidR="00673D8F" w:rsidRPr="00C25E6D">
        <w:rPr>
          <w:rFonts w:ascii="Times New Roman" w:hAnsi="Times New Roman" w:cs="Times New Roman"/>
          <w:sz w:val="24"/>
          <w:szCs w:val="24"/>
        </w:rPr>
        <w:t>je oprávněn</w:t>
      </w:r>
      <w:r w:rsidR="000A6B3F" w:rsidRPr="00C25E6D">
        <w:rPr>
          <w:rFonts w:ascii="Times New Roman" w:hAnsi="Times New Roman" w:cs="Times New Roman"/>
          <w:sz w:val="24"/>
          <w:szCs w:val="24"/>
        </w:rPr>
        <w:t>,</w:t>
      </w:r>
      <w:r w:rsidR="00673D8F" w:rsidRPr="00C25E6D">
        <w:rPr>
          <w:rFonts w:ascii="Times New Roman" w:hAnsi="Times New Roman" w:cs="Times New Roman"/>
          <w:sz w:val="24"/>
          <w:szCs w:val="24"/>
        </w:rPr>
        <w:t xml:space="preserve"> </w:t>
      </w:r>
      <w:r w:rsidR="000A6B3F" w:rsidRPr="00C25E6D">
        <w:rPr>
          <w:rFonts w:ascii="Times New Roman" w:hAnsi="Times New Roman" w:cs="Times New Roman"/>
          <w:sz w:val="24"/>
          <w:szCs w:val="24"/>
        </w:rPr>
        <w:t xml:space="preserve">po dohodě s objednatelem, </w:t>
      </w:r>
      <w:r w:rsidRPr="00C25E6D">
        <w:rPr>
          <w:rFonts w:ascii="Times New Roman" w:hAnsi="Times New Roman" w:cs="Times New Roman"/>
          <w:sz w:val="24"/>
          <w:szCs w:val="24"/>
        </w:rPr>
        <w:t>zajistit tuto záruku v uvedené výši jinými zdroji</w:t>
      </w:r>
      <w:r w:rsidR="00673D8F" w:rsidRPr="00C25E6D">
        <w:rPr>
          <w:rFonts w:ascii="Times New Roman" w:hAnsi="Times New Roman" w:cs="Times New Roman"/>
          <w:sz w:val="24"/>
          <w:szCs w:val="24"/>
        </w:rPr>
        <w:t xml:space="preserve">, např. </w:t>
      </w:r>
      <w:r w:rsidR="002D4FD3" w:rsidRPr="00C25E6D">
        <w:rPr>
          <w:rFonts w:ascii="Times New Roman" w:hAnsi="Times New Roman" w:cs="Times New Roman"/>
          <w:sz w:val="24"/>
          <w:szCs w:val="24"/>
        </w:rPr>
        <w:t>bankovní zárukou</w:t>
      </w:r>
      <w:r w:rsidR="00E36578" w:rsidRPr="00C25E6D">
        <w:rPr>
          <w:rFonts w:ascii="Times New Roman" w:hAnsi="Times New Roman" w:cs="Times New Roman"/>
          <w:sz w:val="24"/>
          <w:szCs w:val="24"/>
        </w:rPr>
        <w:t xml:space="preserve"> či pojištěním záruky</w:t>
      </w:r>
      <w:r w:rsidR="002D4FD3" w:rsidRPr="00C25E6D">
        <w:rPr>
          <w:rFonts w:ascii="Times New Roman" w:hAnsi="Times New Roman" w:cs="Times New Roman"/>
          <w:sz w:val="24"/>
          <w:szCs w:val="24"/>
        </w:rPr>
        <w:t>.</w:t>
      </w:r>
      <w:r w:rsidRPr="00C25E6D">
        <w:rPr>
          <w:rFonts w:ascii="Times New Roman" w:hAnsi="Times New Roman" w:cs="Times New Roman"/>
          <w:sz w:val="24"/>
          <w:szCs w:val="24"/>
        </w:rPr>
        <w:t xml:space="preserve"> </w:t>
      </w:r>
      <w:r w:rsidR="000A6B3F" w:rsidRPr="00C25E6D">
        <w:rPr>
          <w:rFonts w:ascii="Times New Roman" w:hAnsi="Times New Roman" w:cs="Times New Roman"/>
          <w:sz w:val="24"/>
          <w:szCs w:val="24"/>
        </w:rPr>
        <w:t>Pokud zhotovitel poskytne záruku za kvalitu díla ve formě bankovní záruky</w:t>
      </w:r>
      <w:r w:rsidR="00E36578" w:rsidRPr="00C25E6D">
        <w:rPr>
          <w:rFonts w:ascii="Times New Roman" w:hAnsi="Times New Roman" w:cs="Times New Roman"/>
          <w:sz w:val="24"/>
          <w:szCs w:val="24"/>
        </w:rPr>
        <w:t>/pojištěním záruky</w:t>
      </w:r>
      <w:r w:rsidR="000A6B3F" w:rsidRPr="00C25E6D">
        <w:rPr>
          <w:rFonts w:ascii="Times New Roman" w:hAnsi="Times New Roman" w:cs="Times New Roman"/>
          <w:sz w:val="24"/>
          <w:szCs w:val="24"/>
        </w:rPr>
        <w:t>, z</w:t>
      </w:r>
      <w:r w:rsidR="0034150B" w:rsidRPr="00C25E6D">
        <w:rPr>
          <w:rFonts w:ascii="Times New Roman" w:hAnsi="Times New Roman" w:cs="Times New Roman"/>
          <w:sz w:val="24"/>
          <w:szCs w:val="24"/>
        </w:rPr>
        <w:t>hotovitel se zavazuje udržovat bankovní</w:t>
      </w:r>
      <w:r w:rsidR="00E36578" w:rsidRPr="00C25E6D">
        <w:rPr>
          <w:rFonts w:ascii="Times New Roman" w:hAnsi="Times New Roman" w:cs="Times New Roman"/>
          <w:sz w:val="24"/>
          <w:szCs w:val="24"/>
        </w:rPr>
        <w:t>/ pojišťovací</w:t>
      </w:r>
      <w:r w:rsidR="00D56B1F" w:rsidRPr="00C25E6D">
        <w:rPr>
          <w:rFonts w:ascii="Times New Roman" w:hAnsi="Times New Roman" w:cs="Times New Roman"/>
          <w:sz w:val="24"/>
          <w:szCs w:val="24"/>
        </w:rPr>
        <w:t xml:space="preserve"> </w:t>
      </w:r>
      <w:r w:rsidR="00E36578" w:rsidRPr="00C25E6D">
        <w:rPr>
          <w:rFonts w:ascii="Times New Roman" w:hAnsi="Times New Roman" w:cs="Times New Roman"/>
          <w:sz w:val="24"/>
          <w:szCs w:val="24"/>
        </w:rPr>
        <w:t xml:space="preserve">záruku </w:t>
      </w:r>
      <w:r w:rsidR="0034150B" w:rsidRPr="00C25E6D">
        <w:rPr>
          <w:rFonts w:ascii="Times New Roman" w:hAnsi="Times New Roman" w:cs="Times New Roman"/>
          <w:sz w:val="24"/>
          <w:szCs w:val="24"/>
        </w:rPr>
        <w:t>za kvalitu díla platnou v</w:t>
      </w:r>
      <w:r w:rsidR="000A6B3F" w:rsidRPr="00C25E6D">
        <w:rPr>
          <w:rFonts w:ascii="Times New Roman" w:hAnsi="Times New Roman" w:cs="Times New Roman"/>
          <w:sz w:val="24"/>
          <w:szCs w:val="24"/>
        </w:rPr>
        <w:t xml:space="preserve">e stanovené </w:t>
      </w:r>
      <w:r w:rsidR="0034150B" w:rsidRPr="00C25E6D">
        <w:rPr>
          <w:rFonts w:ascii="Times New Roman" w:hAnsi="Times New Roman" w:cs="Times New Roman"/>
          <w:sz w:val="24"/>
          <w:szCs w:val="24"/>
        </w:rPr>
        <w:t>výši po celou dobu běhu Záruční doby dle této smlouvy. Objednatel tuto bankovní</w:t>
      </w:r>
      <w:r w:rsidR="00E36578" w:rsidRPr="00C25E6D">
        <w:rPr>
          <w:rFonts w:ascii="Times New Roman" w:hAnsi="Times New Roman" w:cs="Times New Roman"/>
          <w:sz w:val="24"/>
          <w:szCs w:val="24"/>
        </w:rPr>
        <w:t>/pojišťovací</w:t>
      </w:r>
      <w:r w:rsidR="0034150B" w:rsidRPr="00C25E6D">
        <w:rPr>
          <w:rFonts w:ascii="Times New Roman" w:hAnsi="Times New Roman" w:cs="Times New Roman"/>
          <w:sz w:val="24"/>
          <w:szCs w:val="24"/>
        </w:rPr>
        <w:t xml:space="preserve"> záruku uvolní do 10 kalendářních dnů po uplynutí Záruční doby a na základě písemné žádosti zhotovitele. Před uplatněním plnění z</w:t>
      </w:r>
      <w:r w:rsidR="00E36578" w:rsidRPr="00C25E6D">
        <w:rPr>
          <w:rFonts w:ascii="Times New Roman" w:hAnsi="Times New Roman" w:cs="Times New Roman"/>
          <w:sz w:val="24"/>
          <w:szCs w:val="24"/>
        </w:rPr>
        <w:t> </w:t>
      </w:r>
      <w:r w:rsidR="0034150B" w:rsidRPr="00C25E6D">
        <w:rPr>
          <w:rFonts w:ascii="Times New Roman" w:hAnsi="Times New Roman" w:cs="Times New Roman"/>
          <w:sz w:val="24"/>
          <w:szCs w:val="24"/>
        </w:rPr>
        <w:t>bankovní</w:t>
      </w:r>
      <w:r w:rsidR="00E36578" w:rsidRPr="00C25E6D">
        <w:rPr>
          <w:rFonts w:ascii="Times New Roman" w:hAnsi="Times New Roman" w:cs="Times New Roman"/>
          <w:sz w:val="24"/>
          <w:szCs w:val="24"/>
        </w:rPr>
        <w:t>/pojišťovací</w:t>
      </w:r>
      <w:r w:rsidR="0034150B" w:rsidRPr="00C25E6D">
        <w:rPr>
          <w:rFonts w:ascii="Times New Roman" w:hAnsi="Times New Roman" w:cs="Times New Roman"/>
          <w:sz w:val="24"/>
          <w:szCs w:val="24"/>
        </w:rPr>
        <w:t xml:space="preserve"> záruky oznámí objednatel písemně zhotoviteli výši požadovaného plnění. Zhotovitel je povinen doručit objednateli novou záruční listinu ve znění shodném s předchozí záruční listinou, v původní výši bankovní záruky</w:t>
      </w:r>
      <w:r w:rsidR="00E36578" w:rsidRPr="00C25E6D">
        <w:rPr>
          <w:rFonts w:ascii="Times New Roman" w:hAnsi="Times New Roman" w:cs="Times New Roman"/>
          <w:sz w:val="24"/>
          <w:szCs w:val="24"/>
        </w:rPr>
        <w:t xml:space="preserve"> /</w:t>
      </w:r>
      <w:r w:rsidR="00BD1414" w:rsidRPr="00C25E6D">
        <w:rPr>
          <w:rFonts w:ascii="Times New Roman" w:hAnsi="Times New Roman" w:cs="Times New Roman"/>
          <w:sz w:val="24"/>
          <w:szCs w:val="24"/>
        </w:rPr>
        <w:t>pojištění</w:t>
      </w:r>
      <w:r w:rsidR="00E36578" w:rsidRPr="00C25E6D">
        <w:rPr>
          <w:rFonts w:ascii="Times New Roman" w:hAnsi="Times New Roman" w:cs="Times New Roman"/>
          <w:sz w:val="24"/>
          <w:szCs w:val="24"/>
        </w:rPr>
        <w:t xml:space="preserve"> záruky</w:t>
      </w:r>
      <w:r w:rsidR="0034150B" w:rsidRPr="00C25E6D">
        <w:rPr>
          <w:rFonts w:ascii="Times New Roman" w:hAnsi="Times New Roman" w:cs="Times New Roman"/>
          <w:sz w:val="24"/>
          <w:szCs w:val="24"/>
        </w:rPr>
        <w:t>, vždy nejpozději do 7 kalendářních dnů od jejího úplného vyčerpání.</w:t>
      </w:r>
    </w:p>
    <w:p w14:paraId="66B17AAB" w14:textId="77777777" w:rsidR="0034150B" w:rsidRPr="00C25E6D" w:rsidRDefault="0034150B" w:rsidP="0049465A">
      <w:pPr>
        <w:pStyle w:val="Textkomente"/>
        <w:spacing w:before="120" w:after="0" w:line="240" w:lineRule="auto"/>
        <w:rPr>
          <w:rFonts w:ascii="Times New Roman" w:eastAsia="Times New Roman" w:hAnsi="Times New Roman"/>
          <w:bCs/>
          <w:iCs/>
          <w:strike/>
          <w:sz w:val="24"/>
          <w:szCs w:val="24"/>
          <w:highlight w:val="green"/>
          <w:lang w:eastAsia="cs-CZ"/>
        </w:rPr>
      </w:pPr>
    </w:p>
    <w:p w14:paraId="41BBD720" w14:textId="77777777" w:rsidR="00DD3B68" w:rsidRPr="00C25E6D" w:rsidRDefault="00DD3B68" w:rsidP="0049465A">
      <w:pPr>
        <w:pStyle w:val="Bezmezer"/>
        <w:numPr>
          <w:ilvl w:val="0"/>
          <w:numId w:val="7"/>
        </w:numPr>
        <w:spacing w:before="120"/>
        <w:ind w:left="357" w:hanging="357"/>
        <w:jc w:val="center"/>
        <w:rPr>
          <w:rFonts w:ascii="Times New Roman" w:hAnsi="Times New Roman"/>
          <w:b/>
          <w:sz w:val="24"/>
          <w:szCs w:val="24"/>
        </w:rPr>
      </w:pPr>
      <w:r w:rsidRPr="00C25E6D">
        <w:rPr>
          <w:rFonts w:ascii="Times New Roman" w:hAnsi="Times New Roman"/>
          <w:b/>
          <w:sz w:val="24"/>
          <w:szCs w:val="24"/>
        </w:rPr>
        <w:t>Smluvní pokuty</w:t>
      </w:r>
    </w:p>
    <w:p w14:paraId="5E38BAC5" w14:textId="77777777" w:rsidR="00FD303D" w:rsidRPr="00C25E6D" w:rsidRDefault="00905DDE"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Nebude-li </w:t>
      </w:r>
      <w:r w:rsidR="00A60BE8" w:rsidRPr="00C25E6D">
        <w:rPr>
          <w:rFonts w:ascii="Times New Roman" w:hAnsi="Times New Roman"/>
          <w:sz w:val="24"/>
          <w:szCs w:val="24"/>
        </w:rPr>
        <w:t xml:space="preserve">jakákoli </w:t>
      </w:r>
      <w:r w:rsidRPr="00C25E6D">
        <w:rPr>
          <w:rFonts w:ascii="Times New Roman" w:hAnsi="Times New Roman"/>
          <w:sz w:val="24"/>
          <w:szCs w:val="24"/>
        </w:rPr>
        <w:t>faktura</w:t>
      </w:r>
      <w:r w:rsidR="00177D40" w:rsidRPr="00C25E6D">
        <w:rPr>
          <w:rFonts w:ascii="Times New Roman" w:hAnsi="Times New Roman"/>
          <w:sz w:val="24"/>
          <w:szCs w:val="24"/>
        </w:rPr>
        <w:t xml:space="preserve"> řádně</w:t>
      </w:r>
      <w:r w:rsidRPr="00C25E6D">
        <w:rPr>
          <w:rFonts w:ascii="Times New Roman" w:hAnsi="Times New Roman"/>
          <w:sz w:val="24"/>
          <w:szCs w:val="24"/>
        </w:rPr>
        <w:t xml:space="preserve"> </w:t>
      </w:r>
      <w:r w:rsidR="00A60BE8" w:rsidRPr="00C25E6D">
        <w:rPr>
          <w:rFonts w:ascii="Times New Roman" w:hAnsi="Times New Roman"/>
          <w:sz w:val="24"/>
          <w:szCs w:val="24"/>
        </w:rPr>
        <w:t xml:space="preserve">vystavená v souladu s čl. 7 smlouvy </w:t>
      </w:r>
      <w:r w:rsidR="00B615C5" w:rsidRPr="00C25E6D">
        <w:rPr>
          <w:rFonts w:ascii="Times New Roman" w:hAnsi="Times New Roman"/>
          <w:sz w:val="24"/>
          <w:szCs w:val="24"/>
        </w:rPr>
        <w:t>uhrazena ve lhůtě splatnosti</w:t>
      </w:r>
      <w:r w:rsidRPr="00C25E6D">
        <w:rPr>
          <w:rFonts w:ascii="Times New Roman" w:hAnsi="Times New Roman"/>
          <w:sz w:val="24"/>
          <w:szCs w:val="24"/>
        </w:rPr>
        <w:t xml:space="preserve">, je objednatel povinen zaplatit zhotoviteli </w:t>
      </w:r>
      <w:r w:rsidR="000407AD" w:rsidRPr="00C25E6D">
        <w:rPr>
          <w:rFonts w:ascii="Times New Roman" w:hAnsi="Times New Roman"/>
          <w:sz w:val="24"/>
          <w:szCs w:val="24"/>
        </w:rPr>
        <w:t xml:space="preserve">smluvní </w:t>
      </w:r>
      <w:r w:rsidRPr="00C25E6D">
        <w:rPr>
          <w:rFonts w:ascii="Times New Roman" w:hAnsi="Times New Roman"/>
          <w:sz w:val="24"/>
          <w:szCs w:val="24"/>
        </w:rPr>
        <w:t>úrok z prodlení ve výši 0,0</w:t>
      </w:r>
      <w:r w:rsidR="000F3EED" w:rsidRPr="00C25E6D">
        <w:rPr>
          <w:rFonts w:ascii="Times New Roman" w:hAnsi="Times New Roman"/>
          <w:sz w:val="24"/>
          <w:szCs w:val="24"/>
        </w:rPr>
        <w:t>2</w:t>
      </w:r>
      <w:r w:rsidRPr="00C25E6D">
        <w:rPr>
          <w:rFonts w:ascii="Times New Roman" w:hAnsi="Times New Roman"/>
          <w:sz w:val="24"/>
          <w:szCs w:val="24"/>
        </w:rPr>
        <w:t xml:space="preserve"> % z dlužné částky</w:t>
      </w:r>
      <w:r w:rsidR="0047747F" w:rsidRPr="00C25E6D">
        <w:rPr>
          <w:rFonts w:ascii="Times New Roman" w:hAnsi="Times New Roman"/>
          <w:sz w:val="24"/>
          <w:szCs w:val="24"/>
        </w:rPr>
        <w:t>, za každý i započatý den prodlení.</w:t>
      </w:r>
    </w:p>
    <w:p w14:paraId="4161F0BB" w14:textId="6C88CA29" w:rsidR="00905DDE"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V případě prodlení s</w:t>
      </w:r>
      <w:r w:rsidR="00177D40" w:rsidRPr="00C25E6D">
        <w:rPr>
          <w:rFonts w:ascii="Times New Roman" w:hAnsi="Times New Roman"/>
          <w:sz w:val="24"/>
          <w:szCs w:val="24"/>
        </w:rPr>
        <w:t> jakýmkoli sjednaným termín</w:t>
      </w:r>
      <w:r w:rsidR="00F44D29" w:rsidRPr="00C25E6D">
        <w:rPr>
          <w:rFonts w:ascii="Times New Roman" w:hAnsi="Times New Roman"/>
          <w:sz w:val="24"/>
          <w:szCs w:val="24"/>
        </w:rPr>
        <w:t>em</w:t>
      </w:r>
      <w:r w:rsidR="00177D40" w:rsidRPr="00C25E6D">
        <w:rPr>
          <w:rFonts w:ascii="Times New Roman" w:hAnsi="Times New Roman"/>
          <w:sz w:val="24"/>
          <w:szCs w:val="24"/>
        </w:rPr>
        <w:t xml:space="preserve"> provádění</w:t>
      </w:r>
      <w:r w:rsidRPr="00C25E6D">
        <w:rPr>
          <w:rFonts w:ascii="Times New Roman" w:hAnsi="Times New Roman"/>
          <w:sz w:val="24"/>
          <w:szCs w:val="24"/>
        </w:rPr>
        <w:t xml:space="preserve"> díla</w:t>
      </w:r>
      <w:r w:rsidR="00DF322A">
        <w:rPr>
          <w:rFonts w:ascii="Times New Roman" w:hAnsi="Times New Roman"/>
          <w:sz w:val="24"/>
          <w:szCs w:val="24"/>
        </w:rPr>
        <w:t>, včetně termínů uvedených milníků,</w:t>
      </w:r>
      <w:r w:rsidRPr="00C25E6D">
        <w:rPr>
          <w:rFonts w:ascii="Times New Roman" w:hAnsi="Times New Roman"/>
          <w:sz w:val="24"/>
          <w:szCs w:val="24"/>
        </w:rPr>
        <w:t xml:space="preserve"> je zhotovitel povinen zaplatit objednateli smluvní pokutu ve výši</w:t>
      </w:r>
      <w:r w:rsidR="0009159C" w:rsidRPr="00C25E6D">
        <w:rPr>
          <w:rFonts w:ascii="Times New Roman" w:hAnsi="Times New Roman"/>
          <w:sz w:val="24"/>
          <w:szCs w:val="24"/>
        </w:rPr>
        <w:t xml:space="preserve"> </w:t>
      </w:r>
      <w:r w:rsidR="00E7697F" w:rsidRPr="00C25E6D">
        <w:rPr>
          <w:rFonts w:ascii="Times New Roman" w:hAnsi="Times New Roman"/>
          <w:sz w:val="24"/>
          <w:szCs w:val="24"/>
        </w:rPr>
        <w:t>0,</w:t>
      </w:r>
      <w:r w:rsidR="00AA2567" w:rsidRPr="00C25E6D">
        <w:rPr>
          <w:rFonts w:ascii="Times New Roman" w:hAnsi="Times New Roman"/>
          <w:sz w:val="24"/>
          <w:szCs w:val="24"/>
        </w:rPr>
        <w:t>05</w:t>
      </w:r>
      <w:r w:rsidR="00E7697F" w:rsidRPr="00C25E6D">
        <w:rPr>
          <w:rFonts w:ascii="Times New Roman" w:hAnsi="Times New Roman"/>
          <w:sz w:val="24"/>
          <w:szCs w:val="24"/>
        </w:rPr>
        <w:t xml:space="preserve"> </w:t>
      </w:r>
      <w:r w:rsidR="00F13430" w:rsidRPr="00C25E6D">
        <w:rPr>
          <w:rFonts w:ascii="Times New Roman" w:hAnsi="Times New Roman"/>
          <w:sz w:val="24"/>
          <w:szCs w:val="24"/>
        </w:rPr>
        <w:t>% z celkové ceny díla vč. DPH</w:t>
      </w:r>
      <w:r w:rsidR="00046E5C" w:rsidRPr="00C25E6D">
        <w:rPr>
          <w:rFonts w:ascii="Times New Roman" w:hAnsi="Times New Roman"/>
          <w:sz w:val="24"/>
          <w:szCs w:val="24"/>
        </w:rPr>
        <w:t xml:space="preserve"> Kč</w:t>
      </w:r>
      <w:r w:rsidRPr="00C25E6D">
        <w:rPr>
          <w:rFonts w:ascii="Times New Roman" w:hAnsi="Times New Roman"/>
          <w:sz w:val="24"/>
          <w:szCs w:val="24"/>
        </w:rPr>
        <w:t xml:space="preserve"> za každý </w:t>
      </w:r>
      <w:r w:rsidR="004D0DA9" w:rsidRPr="00C25E6D">
        <w:rPr>
          <w:rFonts w:ascii="Times New Roman" w:hAnsi="Times New Roman"/>
          <w:sz w:val="24"/>
          <w:szCs w:val="24"/>
        </w:rPr>
        <w:t xml:space="preserve">i započatý </w:t>
      </w:r>
      <w:r w:rsidRPr="00C25E6D">
        <w:rPr>
          <w:rFonts w:ascii="Times New Roman" w:hAnsi="Times New Roman"/>
          <w:sz w:val="24"/>
          <w:szCs w:val="24"/>
        </w:rPr>
        <w:t xml:space="preserve">den prodlení. </w:t>
      </w:r>
    </w:p>
    <w:p w14:paraId="655D159D" w14:textId="3D7996AF" w:rsidR="00FD303D" w:rsidRPr="00C25E6D" w:rsidRDefault="004D0DA9"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V případě prodlení </w:t>
      </w:r>
      <w:r w:rsidR="0065718F" w:rsidRPr="00C25E6D">
        <w:rPr>
          <w:rFonts w:ascii="Times New Roman" w:hAnsi="Times New Roman"/>
          <w:sz w:val="24"/>
          <w:szCs w:val="24"/>
        </w:rPr>
        <w:t>s</w:t>
      </w:r>
      <w:r w:rsidRPr="00C25E6D">
        <w:rPr>
          <w:rFonts w:ascii="Times New Roman" w:hAnsi="Times New Roman"/>
          <w:sz w:val="24"/>
          <w:szCs w:val="24"/>
        </w:rPr>
        <w:t xml:space="preserve"> vyklizení</w:t>
      </w:r>
      <w:r w:rsidR="0065718F" w:rsidRPr="00C25E6D">
        <w:rPr>
          <w:rFonts w:ascii="Times New Roman" w:hAnsi="Times New Roman"/>
          <w:sz w:val="24"/>
          <w:szCs w:val="24"/>
        </w:rPr>
        <w:t>m</w:t>
      </w:r>
      <w:r w:rsidRPr="00C25E6D">
        <w:rPr>
          <w:rFonts w:ascii="Times New Roman" w:hAnsi="Times New Roman"/>
          <w:sz w:val="24"/>
          <w:szCs w:val="24"/>
        </w:rPr>
        <w:t xml:space="preserve"> a vyčištění</w:t>
      </w:r>
      <w:r w:rsidR="0065718F" w:rsidRPr="00C25E6D">
        <w:rPr>
          <w:rFonts w:ascii="Times New Roman" w:hAnsi="Times New Roman"/>
          <w:sz w:val="24"/>
          <w:szCs w:val="24"/>
        </w:rPr>
        <w:t>m</w:t>
      </w:r>
      <w:r w:rsidRPr="00C25E6D">
        <w:rPr>
          <w:rFonts w:ascii="Times New Roman" w:hAnsi="Times New Roman"/>
          <w:sz w:val="24"/>
          <w:szCs w:val="24"/>
        </w:rPr>
        <w:t xml:space="preserve"> staveniště </w:t>
      </w:r>
      <w:r w:rsidR="00F84EE8" w:rsidRPr="00C25E6D">
        <w:rPr>
          <w:rFonts w:ascii="Times New Roman" w:hAnsi="Times New Roman"/>
          <w:sz w:val="24"/>
          <w:szCs w:val="24"/>
        </w:rPr>
        <w:t xml:space="preserve">dle této smlouvy </w:t>
      </w:r>
      <w:r w:rsidRPr="00C25E6D">
        <w:rPr>
          <w:rFonts w:ascii="Times New Roman" w:hAnsi="Times New Roman"/>
          <w:sz w:val="24"/>
          <w:szCs w:val="24"/>
        </w:rPr>
        <w:t xml:space="preserve">se zhotovitel zavazuje uhradit smluvní pokutu ve výši </w:t>
      </w:r>
      <w:proofErr w:type="gramStart"/>
      <w:r w:rsidR="00DF60A8" w:rsidRPr="00C25E6D">
        <w:rPr>
          <w:rFonts w:ascii="Times New Roman" w:hAnsi="Times New Roman"/>
          <w:sz w:val="24"/>
          <w:szCs w:val="24"/>
        </w:rPr>
        <w:t>5.</w:t>
      </w:r>
      <w:r w:rsidR="00AA2567" w:rsidRPr="00C25E6D">
        <w:rPr>
          <w:rFonts w:ascii="Times New Roman" w:hAnsi="Times New Roman"/>
          <w:sz w:val="24"/>
          <w:szCs w:val="24"/>
        </w:rPr>
        <w:t>000,-</w:t>
      </w:r>
      <w:proofErr w:type="gramEnd"/>
      <w:r w:rsidR="00AA2567" w:rsidRPr="00C25E6D">
        <w:rPr>
          <w:rFonts w:ascii="Times New Roman" w:hAnsi="Times New Roman"/>
          <w:sz w:val="24"/>
          <w:szCs w:val="24"/>
        </w:rPr>
        <w:t xml:space="preserve"> Kč</w:t>
      </w:r>
      <w:r w:rsidR="008B398B" w:rsidRPr="00C25E6D">
        <w:rPr>
          <w:rFonts w:ascii="Times New Roman" w:hAnsi="Times New Roman"/>
          <w:sz w:val="24"/>
          <w:szCs w:val="24"/>
        </w:rPr>
        <w:t xml:space="preserve"> </w:t>
      </w:r>
      <w:r w:rsidRPr="00C25E6D">
        <w:rPr>
          <w:rFonts w:ascii="Times New Roman" w:hAnsi="Times New Roman"/>
          <w:sz w:val="24"/>
          <w:szCs w:val="24"/>
        </w:rPr>
        <w:t>za každý i započatý den prodlení.</w:t>
      </w:r>
    </w:p>
    <w:p w14:paraId="3F132684" w14:textId="6661C082" w:rsidR="0094735E" w:rsidRPr="00C25E6D" w:rsidRDefault="0094735E"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V případě nedodržení technologických postupů dle platných norem, předpisů a </w:t>
      </w:r>
      <w:r w:rsidR="004D68CC" w:rsidRPr="00C25E6D">
        <w:rPr>
          <w:rFonts w:ascii="Times New Roman" w:hAnsi="Times New Roman"/>
          <w:sz w:val="24"/>
          <w:szCs w:val="24"/>
        </w:rPr>
        <w:t>P</w:t>
      </w:r>
      <w:r w:rsidRPr="00C25E6D">
        <w:rPr>
          <w:rFonts w:ascii="Times New Roman" w:hAnsi="Times New Roman"/>
          <w:sz w:val="24"/>
          <w:szCs w:val="24"/>
        </w:rPr>
        <w:t xml:space="preserve">rojektu zaplatí zhotovitel objednateli smluvní pokutu ve výši </w:t>
      </w:r>
      <w:proofErr w:type="gramStart"/>
      <w:r w:rsidRPr="00C25E6D">
        <w:rPr>
          <w:rFonts w:ascii="Times New Roman" w:hAnsi="Times New Roman"/>
          <w:sz w:val="24"/>
          <w:szCs w:val="24"/>
        </w:rPr>
        <w:t>1</w:t>
      </w:r>
      <w:r w:rsidR="00DF60A8" w:rsidRPr="00C25E6D">
        <w:rPr>
          <w:rFonts w:ascii="Times New Roman" w:hAnsi="Times New Roman"/>
          <w:sz w:val="24"/>
          <w:szCs w:val="24"/>
        </w:rPr>
        <w:t>0</w:t>
      </w:r>
      <w:r w:rsidRPr="00C25E6D">
        <w:rPr>
          <w:rFonts w:ascii="Times New Roman" w:hAnsi="Times New Roman"/>
          <w:sz w:val="24"/>
          <w:szCs w:val="24"/>
        </w:rPr>
        <w:t>.000,-</w:t>
      </w:r>
      <w:proofErr w:type="gramEnd"/>
      <w:r w:rsidRPr="00C25E6D">
        <w:rPr>
          <w:rFonts w:ascii="Times New Roman" w:hAnsi="Times New Roman"/>
          <w:sz w:val="24"/>
          <w:szCs w:val="24"/>
        </w:rPr>
        <w:t xml:space="preserve"> Kč za každý jednotlivý případ. Uhrazením smluvní pokuty nezaniká povinnost zhotovitele uvést dílo do souladu s platnými normami, předpisy a požadavky dle </w:t>
      </w:r>
      <w:r w:rsidR="004D68CC" w:rsidRPr="00C25E6D">
        <w:rPr>
          <w:rFonts w:ascii="Times New Roman" w:hAnsi="Times New Roman"/>
          <w:sz w:val="24"/>
          <w:szCs w:val="24"/>
        </w:rPr>
        <w:t>P</w:t>
      </w:r>
      <w:r w:rsidRPr="00C25E6D">
        <w:rPr>
          <w:rFonts w:ascii="Times New Roman" w:hAnsi="Times New Roman"/>
          <w:sz w:val="24"/>
          <w:szCs w:val="24"/>
        </w:rPr>
        <w:t>rojektu.</w:t>
      </w:r>
    </w:p>
    <w:p w14:paraId="5CB960CE" w14:textId="015D5025" w:rsidR="00905DDE" w:rsidRPr="00C25E6D" w:rsidRDefault="00905DDE"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V případě nedodržení termínu k nástupu na odstranění záruční vady nebránící užívání díla dle </w:t>
      </w:r>
      <w:r w:rsidR="00E84DEC" w:rsidRPr="00C25E6D">
        <w:rPr>
          <w:rFonts w:ascii="Times New Roman" w:hAnsi="Times New Roman"/>
          <w:sz w:val="24"/>
          <w:szCs w:val="24"/>
        </w:rPr>
        <w:t>odst.</w:t>
      </w:r>
      <w:r w:rsidRPr="00C25E6D">
        <w:rPr>
          <w:rFonts w:ascii="Times New Roman" w:hAnsi="Times New Roman"/>
          <w:sz w:val="24"/>
          <w:szCs w:val="24"/>
        </w:rPr>
        <w:t xml:space="preserve"> 9.6 smlouvy je objednatel oprávněn účtovat zhotoviteli smluvní pokutu ve výši </w:t>
      </w:r>
      <w:r w:rsidR="00DF60A8" w:rsidRPr="00C25E6D">
        <w:rPr>
          <w:rFonts w:ascii="Times New Roman" w:hAnsi="Times New Roman"/>
          <w:sz w:val="24"/>
          <w:szCs w:val="24"/>
        </w:rPr>
        <w:t>5</w:t>
      </w:r>
      <w:r w:rsidR="008B398B" w:rsidRPr="00C25E6D">
        <w:rPr>
          <w:rFonts w:ascii="Times New Roman" w:hAnsi="Times New Roman"/>
          <w:sz w:val="24"/>
          <w:szCs w:val="24"/>
        </w:rPr>
        <w:t> </w:t>
      </w:r>
      <w:r w:rsidRPr="00C25E6D">
        <w:rPr>
          <w:rFonts w:ascii="Times New Roman" w:hAnsi="Times New Roman"/>
          <w:sz w:val="24"/>
          <w:szCs w:val="24"/>
        </w:rPr>
        <w:t>000</w:t>
      </w:r>
      <w:r w:rsidR="00E84DEC" w:rsidRPr="00C25E6D">
        <w:rPr>
          <w:rFonts w:ascii="Times New Roman" w:hAnsi="Times New Roman"/>
          <w:sz w:val="24"/>
          <w:szCs w:val="24"/>
        </w:rPr>
        <w:t>,-</w:t>
      </w:r>
      <w:r w:rsidRPr="00C25E6D">
        <w:rPr>
          <w:rFonts w:ascii="Times New Roman" w:hAnsi="Times New Roman"/>
          <w:sz w:val="24"/>
          <w:szCs w:val="24"/>
        </w:rPr>
        <w:t xml:space="preserve"> Kč za každý </w:t>
      </w:r>
      <w:r w:rsidR="00E84DEC" w:rsidRPr="00C25E6D">
        <w:rPr>
          <w:rFonts w:ascii="Times New Roman" w:hAnsi="Times New Roman"/>
          <w:sz w:val="24"/>
          <w:szCs w:val="24"/>
        </w:rPr>
        <w:t xml:space="preserve">i započatý </w:t>
      </w:r>
      <w:r w:rsidRPr="00C25E6D">
        <w:rPr>
          <w:rFonts w:ascii="Times New Roman" w:hAnsi="Times New Roman"/>
          <w:sz w:val="24"/>
          <w:szCs w:val="24"/>
        </w:rPr>
        <w:t xml:space="preserve">den prodlení. </w:t>
      </w:r>
    </w:p>
    <w:p w14:paraId="4EC3AA48" w14:textId="6AA6F000" w:rsidR="00905DDE" w:rsidRPr="00C25E6D" w:rsidRDefault="00905DDE"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V případě nedodržení termínu k nástupu na odstranění </w:t>
      </w:r>
      <w:r w:rsidR="00E84DEC" w:rsidRPr="00C25E6D">
        <w:rPr>
          <w:rFonts w:ascii="Times New Roman" w:hAnsi="Times New Roman"/>
          <w:sz w:val="24"/>
          <w:szCs w:val="24"/>
        </w:rPr>
        <w:t>vady bránící provozu díla nebo havárie dle odst. 9.7 smlouvy</w:t>
      </w:r>
      <w:r w:rsidRPr="00C25E6D">
        <w:rPr>
          <w:rFonts w:ascii="Times New Roman" w:hAnsi="Times New Roman"/>
          <w:sz w:val="24"/>
          <w:szCs w:val="24"/>
        </w:rPr>
        <w:t xml:space="preserve"> je objednatel oprávněn účtovat zhotoviteli smluvní pokutu ve výši </w:t>
      </w:r>
      <w:r w:rsidR="00DF60A8" w:rsidRPr="00C25E6D">
        <w:rPr>
          <w:rFonts w:ascii="Times New Roman" w:hAnsi="Times New Roman"/>
          <w:sz w:val="24"/>
          <w:szCs w:val="24"/>
        </w:rPr>
        <w:t>5</w:t>
      </w:r>
      <w:r w:rsidR="00FB7454" w:rsidRPr="00C25E6D">
        <w:rPr>
          <w:rFonts w:ascii="Times New Roman" w:hAnsi="Times New Roman"/>
          <w:sz w:val="24"/>
          <w:szCs w:val="24"/>
        </w:rPr>
        <w:t> </w:t>
      </w:r>
      <w:r w:rsidR="00E84DEC" w:rsidRPr="00C25E6D">
        <w:rPr>
          <w:rFonts w:ascii="Times New Roman" w:hAnsi="Times New Roman"/>
          <w:sz w:val="24"/>
          <w:szCs w:val="24"/>
        </w:rPr>
        <w:t>000,- Kč</w:t>
      </w:r>
      <w:r w:rsidRPr="00C25E6D">
        <w:rPr>
          <w:rFonts w:ascii="Times New Roman" w:hAnsi="Times New Roman"/>
          <w:sz w:val="24"/>
          <w:szCs w:val="24"/>
        </w:rPr>
        <w:t xml:space="preserve"> za každ</w:t>
      </w:r>
      <w:r w:rsidR="00E84DEC" w:rsidRPr="00C25E6D">
        <w:rPr>
          <w:rFonts w:ascii="Times New Roman" w:hAnsi="Times New Roman"/>
          <w:sz w:val="24"/>
          <w:szCs w:val="24"/>
        </w:rPr>
        <w:t>ou</w:t>
      </w:r>
      <w:r w:rsidRPr="00C25E6D">
        <w:rPr>
          <w:rFonts w:ascii="Times New Roman" w:hAnsi="Times New Roman"/>
          <w:sz w:val="24"/>
          <w:szCs w:val="24"/>
        </w:rPr>
        <w:t xml:space="preserve"> </w:t>
      </w:r>
      <w:r w:rsidR="00E84DEC" w:rsidRPr="00C25E6D">
        <w:rPr>
          <w:rFonts w:ascii="Times New Roman" w:hAnsi="Times New Roman"/>
          <w:sz w:val="24"/>
          <w:szCs w:val="24"/>
        </w:rPr>
        <w:t>i započatou hodinu</w:t>
      </w:r>
      <w:r w:rsidRPr="00C25E6D">
        <w:rPr>
          <w:rFonts w:ascii="Times New Roman" w:hAnsi="Times New Roman"/>
          <w:sz w:val="24"/>
          <w:szCs w:val="24"/>
        </w:rPr>
        <w:t xml:space="preserve"> prodlení. </w:t>
      </w:r>
    </w:p>
    <w:p w14:paraId="43687821" w14:textId="275DB67A" w:rsidR="000407AD" w:rsidRPr="00C25E6D" w:rsidRDefault="000407A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eastAsia="Times New Roman" w:hAnsi="Times New Roman"/>
          <w:bCs/>
          <w:iCs/>
          <w:sz w:val="24"/>
          <w:szCs w:val="24"/>
          <w:lang w:eastAsia="cs-CZ"/>
        </w:rPr>
        <w:t>V případě prodlení zhotovitele s</w:t>
      </w:r>
      <w:r w:rsidR="0017212B" w:rsidRPr="00C25E6D">
        <w:rPr>
          <w:rFonts w:ascii="Times New Roman" w:eastAsia="Times New Roman" w:hAnsi="Times New Roman"/>
          <w:bCs/>
          <w:iCs/>
          <w:sz w:val="24"/>
          <w:szCs w:val="24"/>
          <w:lang w:eastAsia="cs-CZ"/>
        </w:rPr>
        <w:t xml:space="preserve"> výzvou objednatele dle čl. 14.2. této smlouvy, nebo </w:t>
      </w:r>
      <w:r w:rsidR="00AA2567" w:rsidRPr="00C25E6D">
        <w:rPr>
          <w:rFonts w:ascii="Times New Roman" w:eastAsia="Times New Roman" w:hAnsi="Times New Roman"/>
          <w:bCs/>
          <w:iCs/>
          <w:sz w:val="24"/>
          <w:szCs w:val="24"/>
          <w:lang w:eastAsia="cs-CZ"/>
        </w:rPr>
        <w:t>poskytnutím bankovní záruky</w:t>
      </w:r>
      <w:r w:rsidR="00BD1414" w:rsidRPr="00C25E6D">
        <w:rPr>
          <w:rFonts w:ascii="Times New Roman" w:eastAsia="Times New Roman" w:hAnsi="Times New Roman"/>
          <w:bCs/>
          <w:iCs/>
          <w:sz w:val="24"/>
          <w:szCs w:val="24"/>
          <w:lang w:eastAsia="cs-CZ"/>
        </w:rPr>
        <w:t>/pojištění záruky</w:t>
      </w:r>
      <w:r w:rsidRPr="00C25E6D">
        <w:rPr>
          <w:rFonts w:ascii="Times New Roman" w:eastAsia="Times New Roman" w:hAnsi="Times New Roman"/>
          <w:bCs/>
          <w:iCs/>
          <w:sz w:val="24"/>
          <w:szCs w:val="24"/>
          <w:lang w:eastAsia="cs-CZ"/>
        </w:rPr>
        <w:t xml:space="preserve"> dle čl</w:t>
      </w:r>
      <w:r w:rsidR="0017212B" w:rsidRPr="00C25E6D">
        <w:rPr>
          <w:rFonts w:ascii="Times New Roman" w:eastAsia="Times New Roman" w:hAnsi="Times New Roman"/>
          <w:bCs/>
          <w:iCs/>
          <w:sz w:val="24"/>
          <w:szCs w:val="24"/>
          <w:lang w:eastAsia="cs-CZ"/>
        </w:rPr>
        <w:t>.</w:t>
      </w:r>
      <w:r w:rsidRPr="00C25E6D">
        <w:rPr>
          <w:rFonts w:ascii="Times New Roman" w:eastAsia="Times New Roman" w:hAnsi="Times New Roman"/>
          <w:bCs/>
          <w:iCs/>
          <w:sz w:val="24"/>
          <w:szCs w:val="24"/>
          <w:lang w:eastAsia="cs-CZ"/>
        </w:rPr>
        <w:t xml:space="preserve"> 15.</w:t>
      </w:r>
      <w:r w:rsidR="000D7E7E">
        <w:rPr>
          <w:rFonts w:ascii="Times New Roman" w:eastAsia="Times New Roman" w:hAnsi="Times New Roman"/>
          <w:bCs/>
          <w:iCs/>
          <w:sz w:val="24"/>
          <w:szCs w:val="24"/>
          <w:lang w:eastAsia="cs-CZ"/>
        </w:rPr>
        <w:t>2</w:t>
      </w:r>
      <w:r w:rsidRPr="00C25E6D">
        <w:rPr>
          <w:rFonts w:ascii="Times New Roman" w:eastAsia="Times New Roman" w:hAnsi="Times New Roman"/>
          <w:bCs/>
          <w:iCs/>
          <w:sz w:val="24"/>
          <w:szCs w:val="24"/>
          <w:lang w:eastAsia="cs-CZ"/>
        </w:rPr>
        <w:t xml:space="preserve">. této smlouvy je zhotovitel povinen zaplatit objednateli smluvní pokutu ve výši </w:t>
      </w:r>
      <w:proofErr w:type="gramStart"/>
      <w:r w:rsidR="00DF60A8" w:rsidRPr="00C25E6D">
        <w:rPr>
          <w:rFonts w:ascii="Times New Roman" w:eastAsia="Times New Roman" w:hAnsi="Times New Roman"/>
          <w:bCs/>
          <w:iCs/>
          <w:sz w:val="24"/>
          <w:szCs w:val="24"/>
          <w:lang w:eastAsia="cs-CZ"/>
        </w:rPr>
        <w:t>5</w:t>
      </w:r>
      <w:r w:rsidRPr="00C25E6D">
        <w:rPr>
          <w:rFonts w:ascii="Times New Roman" w:eastAsia="Times New Roman" w:hAnsi="Times New Roman"/>
          <w:bCs/>
          <w:iCs/>
          <w:sz w:val="24"/>
          <w:szCs w:val="24"/>
          <w:lang w:eastAsia="cs-CZ"/>
        </w:rPr>
        <w:t>.000,-</w:t>
      </w:r>
      <w:proofErr w:type="gramEnd"/>
      <w:r w:rsidRPr="00C25E6D">
        <w:rPr>
          <w:rFonts w:ascii="Times New Roman" w:eastAsia="Times New Roman" w:hAnsi="Times New Roman"/>
          <w:bCs/>
          <w:iCs/>
          <w:sz w:val="24"/>
          <w:szCs w:val="24"/>
          <w:lang w:eastAsia="cs-CZ"/>
        </w:rPr>
        <w:t xml:space="preserve"> Kč za každý i započatý den prodlení.</w:t>
      </w:r>
    </w:p>
    <w:p w14:paraId="19D55A04" w14:textId="308DB4BB" w:rsidR="0017212B" w:rsidRPr="00C25E6D" w:rsidRDefault="0017212B" w:rsidP="0017212B">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eastAsia="Times New Roman" w:hAnsi="Times New Roman"/>
          <w:bCs/>
          <w:iCs/>
          <w:sz w:val="24"/>
          <w:szCs w:val="24"/>
          <w:lang w:eastAsia="cs-CZ"/>
        </w:rPr>
        <w:lastRenderedPageBreak/>
        <w:t xml:space="preserve">V případě prodlení zhotovitele </w:t>
      </w:r>
      <w:r w:rsidR="00D56B1F" w:rsidRPr="00C25E6D">
        <w:rPr>
          <w:rFonts w:ascii="Times New Roman" w:eastAsia="Times New Roman" w:hAnsi="Times New Roman"/>
          <w:bCs/>
          <w:iCs/>
          <w:sz w:val="24"/>
          <w:szCs w:val="24"/>
          <w:lang w:eastAsia="cs-CZ"/>
        </w:rPr>
        <w:t xml:space="preserve">s </w:t>
      </w:r>
      <w:r w:rsidRPr="00C25E6D">
        <w:rPr>
          <w:rFonts w:ascii="Times New Roman" w:eastAsia="Times New Roman" w:hAnsi="Times New Roman"/>
          <w:bCs/>
          <w:iCs/>
          <w:sz w:val="24"/>
          <w:szCs w:val="24"/>
          <w:lang w:eastAsia="cs-CZ"/>
        </w:rPr>
        <w:t>výzvou dle čl</w:t>
      </w:r>
      <w:r w:rsidR="00045F80" w:rsidRPr="00C25E6D">
        <w:rPr>
          <w:rFonts w:ascii="Times New Roman" w:eastAsia="Times New Roman" w:hAnsi="Times New Roman"/>
          <w:bCs/>
          <w:iCs/>
          <w:sz w:val="24"/>
          <w:szCs w:val="24"/>
          <w:lang w:eastAsia="cs-CZ"/>
        </w:rPr>
        <w:t>.</w:t>
      </w:r>
      <w:r w:rsidRPr="00C25E6D">
        <w:rPr>
          <w:rFonts w:ascii="Times New Roman" w:eastAsia="Times New Roman" w:hAnsi="Times New Roman"/>
          <w:bCs/>
          <w:iCs/>
          <w:sz w:val="24"/>
          <w:szCs w:val="24"/>
          <w:lang w:eastAsia="cs-CZ"/>
        </w:rPr>
        <w:t xml:space="preserve"> 13.3. této smlouvy je zhotovitel povinen zaplatit objednateli smluvní pokutu ve výši </w:t>
      </w:r>
      <w:proofErr w:type="gramStart"/>
      <w:r w:rsidR="00DF60A8" w:rsidRPr="00C25E6D">
        <w:rPr>
          <w:rFonts w:ascii="Times New Roman" w:eastAsia="Times New Roman" w:hAnsi="Times New Roman"/>
          <w:bCs/>
          <w:iCs/>
          <w:sz w:val="24"/>
          <w:szCs w:val="24"/>
          <w:lang w:eastAsia="cs-CZ"/>
        </w:rPr>
        <w:t>5</w:t>
      </w:r>
      <w:r w:rsidRPr="00C25E6D">
        <w:rPr>
          <w:rFonts w:ascii="Times New Roman" w:eastAsia="Times New Roman" w:hAnsi="Times New Roman"/>
          <w:bCs/>
          <w:iCs/>
          <w:sz w:val="24"/>
          <w:szCs w:val="24"/>
          <w:lang w:eastAsia="cs-CZ"/>
        </w:rPr>
        <w:t>.000,-</w:t>
      </w:r>
      <w:proofErr w:type="gramEnd"/>
      <w:r w:rsidRPr="00C25E6D">
        <w:rPr>
          <w:rFonts w:ascii="Times New Roman" w:eastAsia="Times New Roman" w:hAnsi="Times New Roman"/>
          <w:bCs/>
          <w:iCs/>
          <w:sz w:val="24"/>
          <w:szCs w:val="24"/>
          <w:lang w:eastAsia="cs-CZ"/>
        </w:rPr>
        <w:t xml:space="preserve"> Kč za každý i započatý den prodlení. V případě, že zhotovitel objednatele ne</w:t>
      </w:r>
      <w:r w:rsidRPr="00C25E6D">
        <w:rPr>
          <w:rFonts w:ascii="Times New Roman" w:hAnsi="Times New Roman"/>
          <w:sz w:val="24"/>
          <w:szCs w:val="24"/>
        </w:rPr>
        <w:t>vyzve ke kontrole a prověření prací</w:t>
      </w:r>
      <w:r w:rsidRPr="00C25E6D">
        <w:rPr>
          <w:rFonts w:ascii="Times New Roman" w:eastAsia="Times New Roman" w:hAnsi="Times New Roman"/>
          <w:bCs/>
          <w:iCs/>
          <w:sz w:val="24"/>
          <w:szCs w:val="24"/>
          <w:lang w:eastAsia="cs-CZ"/>
        </w:rPr>
        <w:t xml:space="preserve"> dle čl</w:t>
      </w:r>
      <w:r w:rsidR="00045F80" w:rsidRPr="00C25E6D">
        <w:rPr>
          <w:rFonts w:ascii="Times New Roman" w:eastAsia="Times New Roman" w:hAnsi="Times New Roman"/>
          <w:bCs/>
          <w:iCs/>
          <w:sz w:val="24"/>
          <w:szCs w:val="24"/>
          <w:lang w:eastAsia="cs-CZ"/>
        </w:rPr>
        <w:t>.</w:t>
      </w:r>
      <w:r w:rsidRPr="00C25E6D">
        <w:rPr>
          <w:rFonts w:ascii="Times New Roman" w:eastAsia="Times New Roman" w:hAnsi="Times New Roman"/>
          <w:bCs/>
          <w:iCs/>
          <w:sz w:val="24"/>
          <w:szCs w:val="24"/>
          <w:lang w:eastAsia="cs-CZ"/>
        </w:rPr>
        <w:t xml:space="preserve"> 13.3. této smlouvy je zhotovitel povinen zaplatit objednateli smluvní pokutu ve výši </w:t>
      </w:r>
      <w:proofErr w:type="gramStart"/>
      <w:r w:rsidRPr="00C25E6D">
        <w:rPr>
          <w:rFonts w:ascii="Times New Roman" w:eastAsia="Times New Roman" w:hAnsi="Times New Roman"/>
          <w:bCs/>
          <w:iCs/>
          <w:sz w:val="24"/>
          <w:szCs w:val="24"/>
          <w:lang w:eastAsia="cs-CZ"/>
        </w:rPr>
        <w:t>20.000,-</w:t>
      </w:r>
      <w:proofErr w:type="gramEnd"/>
      <w:r w:rsidRPr="00C25E6D">
        <w:rPr>
          <w:rFonts w:ascii="Times New Roman" w:eastAsia="Times New Roman" w:hAnsi="Times New Roman"/>
          <w:bCs/>
          <w:iCs/>
          <w:sz w:val="24"/>
          <w:szCs w:val="24"/>
          <w:lang w:eastAsia="cs-CZ"/>
        </w:rPr>
        <w:t xml:space="preserve"> Kč za každý jednotlivý případ.</w:t>
      </w:r>
    </w:p>
    <w:p w14:paraId="28EAFEA2" w14:textId="475B4053"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trike/>
          <w:sz w:val="24"/>
          <w:szCs w:val="24"/>
        </w:rPr>
      </w:pPr>
      <w:r w:rsidRPr="00C25E6D">
        <w:rPr>
          <w:rFonts w:ascii="Times New Roman" w:hAnsi="Times New Roman"/>
          <w:sz w:val="24"/>
          <w:szCs w:val="24"/>
        </w:rPr>
        <w:t xml:space="preserve">Všechny výše uvedené smluvní pokuty jsou splatné do </w:t>
      </w:r>
      <w:r w:rsidR="00905DDE" w:rsidRPr="00C25E6D">
        <w:rPr>
          <w:rFonts w:ascii="Times New Roman" w:hAnsi="Times New Roman"/>
          <w:sz w:val="24"/>
          <w:szCs w:val="24"/>
        </w:rPr>
        <w:t>10</w:t>
      </w:r>
      <w:r w:rsidRPr="00C25E6D">
        <w:rPr>
          <w:rFonts w:ascii="Times New Roman" w:hAnsi="Times New Roman"/>
          <w:sz w:val="24"/>
          <w:szCs w:val="24"/>
        </w:rPr>
        <w:t xml:space="preserve"> dnů od porušení smluvní povinnosti. Smluvní pokuty lze </w:t>
      </w:r>
      <w:r w:rsidR="009E3122" w:rsidRPr="00C25E6D">
        <w:rPr>
          <w:rFonts w:ascii="Times New Roman" w:hAnsi="Times New Roman"/>
          <w:sz w:val="24"/>
          <w:szCs w:val="24"/>
        </w:rPr>
        <w:t>uplatnit</w:t>
      </w:r>
      <w:r w:rsidRPr="00C25E6D">
        <w:rPr>
          <w:rFonts w:ascii="Times New Roman" w:hAnsi="Times New Roman"/>
          <w:sz w:val="24"/>
          <w:szCs w:val="24"/>
        </w:rPr>
        <w:t xml:space="preserve"> opakovaně za každý jednotlivý případ porušení povinnosti. Ujednáním o smluvní pokutě není dotčeno právo stran na náhradu škody v plné výši a věřitel je oprávněn domáhat se náhrady škody v plné výši</w:t>
      </w:r>
      <w:r w:rsidR="0065718F" w:rsidRPr="00C25E6D">
        <w:rPr>
          <w:rFonts w:ascii="Times New Roman" w:hAnsi="Times New Roman"/>
          <w:sz w:val="24"/>
          <w:szCs w:val="24"/>
        </w:rPr>
        <w:t>,</w:t>
      </w:r>
      <w:r w:rsidRPr="00C25E6D">
        <w:rPr>
          <w:rFonts w:ascii="Times New Roman" w:hAnsi="Times New Roman"/>
          <w:sz w:val="24"/>
          <w:szCs w:val="24"/>
        </w:rPr>
        <w:t xml:space="preserve"> i když přesahuje výši smluvní pokuty.</w:t>
      </w:r>
      <w:r w:rsidR="00561AB9" w:rsidRPr="00C25E6D">
        <w:rPr>
          <w:rFonts w:ascii="Times New Roman" w:hAnsi="Times New Roman"/>
          <w:sz w:val="24"/>
          <w:szCs w:val="24"/>
        </w:rPr>
        <w:t xml:space="preserve"> </w:t>
      </w:r>
    </w:p>
    <w:p w14:paraId="5A3742A6" w14:textId="77777777"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veřejné správy</w:t>
      </w:r>
      <w:r w:rsidR="009E3122" w:rsidRPr="00C25E6D">
        <w:rPr>
          <w:rFonts w:ascii="Times New Roman" w:hAnsi="Times New Roman"/>
          <w:sz w:val="24"/>
          <w:szCs w:val="24"/>
        </w:rPr>
        <w:t>,</w:t>
      </w:r>
      <w:r w:rsidRPr="00C25E6D">
        <w:rPr>
          <w:rFonts w:ascii="Times New Roman" w:hAnsi="Times New Roman"/>
          <w:sz w:val="24"/>
          <w:szCs w:val="24"/>
        </w:rPr>
        <w:t xml:space="preserve"> je zhotovitel povinen tuto částku jako vzniklou škodu objednateli nahradit, pokud nebyla způsobena zcela či zčásti v důsledku jednání či opomenutí objednatele nebo pokud na možné porušení předpisů zhotovitel objednatele předem neupozornil. </w:t>
      </w:r>
    </w:p>
    <w:p w14:paraId="1504C42E" w14:textId="77777777" w:rsidR="00F97B0F" w:rsidRPr="00C25E6D" w:rsidRDefault="00F97B0F" w:rsidP="00F97B0F">
      <w:pPr>
        <w:pStyle w:val="Bezmezer"/>
        <w:tabs>
          <w:tab w:val="num" w:pos="1495"/>
        </w:tabs>
        <w:spacing w:before="120"/>
        <w:ind w:left="540"/>
        <w:jc w:val="both"/>
        <w:rPr>
          <w:rFonts w:ascii="Times New Roman" w:hAnsi="Times New Roman"/>
          <w:sz w:val="24"/>
          <w:szCs w:val="24"/>
        </w:rPr>
      </w:pPr>
    </w:p>
    <w:p w14:paraId="72E6E56F" w14:textId="77777777" w:rsidR="00A4625C" w:rsidRPr="00C25E6D" w:rsidRDefault="006573C3" w:rsidP="0049465A">
      <w:pPr>
        <w:pStyle w:val="Bezmezer"/>
        <w:numPr>
          <w:ilvl w:val="0"/>
          <w:numId w:val="7"/>
        </w:numPr>
        <w:spacing w:before="120"/>
        <w:ind w:left="357" w:hanging="357"/>
        <w:jc w:val="center"/>
        <w:rPr>
          <w:rFonts w:ascii="Times New Roman" w:hAnsi="Times New Roman"/>
          <w:b/>
          <w:sz w:val="24"/>
          <w:szCs w:val="24"/>
        </w:rPr>
      </w:pPr>
      <w:r w:rsidRPr="00C25E6D">
        <w:rPr>
          <w:rFonts w:ascii="Times New Roman" w:hAnsi="Times New Roman"/>
          <w:b/>
          <w:sz w:val="24"/>
          <w:szCs w:val="24"/>
        </w:rPr>
        <w:t>Ukončení</w:t>
      </w:r>
      <w:r w:rsidR="00A4625C" w:rsidRPr="00C25E6D">
        <w:rPr>
          <w:rFonts w:ascii="Times New Roman" w:hAnsi="Times New Roman"/>
          <w:b/>
          <w:sz w:val="24"/>
          <w:szCs w:val="24"/>
        </w:rPr>
        <w:t xml:space="preserve"> </w:t>
      </w:r>
      <w:r w:rsidR="009E3122" w:rsidRPr="00C25E6D">
        <w:rPr>
          <w:rFonts w:ascii="Times New Roman" w:hAnsi="Times New Roman"/>
          <w:b/>
          <w:sz w:val="24"/>
          <w:szCs w:val="24"/>
        </w:rPr>
        <w:t>smluvního vztahu</w:t>
      </w:r>
    </w:p>
    <w:p w14:paraId="1EFCD387" w14:textId="77777777"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Objednatel je oprávněn </w:t>
      </w:r>
      <w:r w:rsidR="0017212B" w:rsidRPr="00C25E6D">
        <w:rPr>
          <w:rFonts w:ascii="Times New Roman" w:hAnsi="Times New Roman"/>
          <w:sz w:val="24"/>
          <w:szCs w:val="24"/>
        </w:rPr>
        <w:t xml:space="preserve">jednostranně </w:t>
      </w:r>
      <w:r w:rsidRPr="00C25E6D">
        <w:rPr>
          <w:rFonts w:ascii="Times New Roman" w:hAnsi="Times New Roman"/>
          <w:sz w:val="24"/>
          <w:szCs w:val="24"/>
        </w:rPr>
        <w:t>odstoupit od této smlouvy:</w:t>
      </w:r>
    </w:p>
    <w:p w14:paraId="644BB3CA" w14:textId="77777777" w:rsidR="00A4625C" w:rsidRPr="00C25E6D" w:rsidRDefault="00A4625C" w:rsidP="0049465A">
      <w:pPr>
        <w:pStyle w:val="Bezmezer"/>
        <w:numPr>
          <w:ilvl w:val="2"/>
          <w:numId w:val="7"/>
        </w:numPr>
        <w:tabs>
          <w:tab w:val="clear" w:pos="1260"/>
          <w:tab w:val="num" w:pos="900"/>
          <w:tab w:val="left" w:pos="5040"/>
        </w:tabs>
        <w:spacing w:before="120"/>
        <w:ind w:left="900" w:hanging="360"/>
        <w:jc w:val="both"/>
        <w:rPr>
          <w:rFonts w:ascii="Times New Roman" w:hAnsi="Times New Roman"/>
          <w:sz w:val="24"/>
          <w:szCs w:val="24"/>
        </w:rPr>
      </w:pPr>
      <w:r w:rsidRPr="00C25E6D">
        <w:rPr>
          <w:rFonts w:ascii="Times New Roman" w:hAnsi="Times New Roman"/>
          <w:sz w:val="24"/>
          <w:szCs w:val="24"/>
        </w:rPr>
        <w:t>v případě, že probíhá insolvenční řízení proti zhotovitel</w:t>
      </w:r>
      <w:r w:rsidR="009E3122" w:rsidRPr="00C25E6D">
        <w:rPr>
          <w:rFonts w:ascii="Times New Roman" w:hAnsi="Times New Roman"/>
          <w:sz w:val="24"/>
          <w:szCs w:val="24"/>
        </w:rPr>
        <w:t>i</w:t>
      </w:r>
      <w:r w:rsidRPr="00C25E6D">
        <w:rPr>
          <w:rFonts w:ascii="Times New Roman" w:hAnsi="Times New Roman"/>
          <w:sz w:val="24"/>
          <w:szCs w:val="24"/>
        </w:rPr>
        <w:t>, v němž bylo vydáno rozhodnutí o úpadku nebo insolvenční návrh byl zamítnut proto, že majetek zhotovitele nepostačuje k úhradě nákladů insolvenčního řízení, nebo byl konkurs zrušen proto, že majetek zhotovitele byl zcela nepostačující;</w:t>
      </w:r>
    </w:p>
    <w:p w14:paraId="473D2CBE" w14:textId="77777777" w:rsidR="00A4625C" w:rsidRPr="00C25E6D" w:rsidRDefault="00A4625C" w:rsidP="0049465A">
      <w:pPr>
        <w:pStyle w:val="Bezmezer"/>
        <w:numPr>
          <w:ilvl w:val="2"/>
          <w:numId w:val="7"/>
        </w:numPr>
        <w:tabs>
          <w:tab w:val="clear" w:pos="1260"/>
          <w:tab w:val="num" w:pos="900"/>
          <w:tab w:val="left" w:pos="5040"/>
        </w:tabs>
        <w:spacing w:before="120"/>
        <w:ind w:left="900" w:hanging="360"/>
        <w:jc w:val="both"/>
        <w:rPr>
          <w:rFonts w:ascii="Times New Roman" w:hAnsi="Times New Roman"/>
          <w:sz w:val="24"/>
          <w:szCs w:val="24"/>
        </w:rPr>
      </w:pPr>
      <w:r w:rsidRPr="00C25E6D">
        <w:rPr>
          <w:rFonts w:ascii="Times New Roman" w:hAnsi="Times New Roman"/>
          <w:sz w:val="24"/>
          <w:szCs w:val="24"/>
        </w:rPr>
        <w:t>v případě podstatného porušení této smlouvy zhotovitelem, zejména v případě:</w:t>
      </w:r>
    </w:p>
    <w:p w14:paraId="10EA3F21" w14:textId="195432A8" w:rsidR="00A4625C" w:rsidRPr="00C25E6D" w:rsidRDefault="00A4625C" w:rsidP="0049465A">
      <w:pPr>
        <w:pStyle w:val="Bezmezer"/>
        <w:numPr>
          <w:ilvl w:val="0"/>
          <w:numId w:val="9"/>
        </w:numPr>
        <w:tabs>
          <w:tab w:val="clear" w:pos="1440"/>
          <w:tab w:val="left" w:pos="540"/>
          <w:tab w:val="left" w:pos="709"/>
          <w:tab w:val="num" w:pos="1260"/>
        </w:tabs>
        <w:spacing w:before="120"/>
        <w:ind w:left="1259" w:hanging="357"/>
        <w:jc w:val="both"/>
        <w:rPr>
          <w:rFonts w:ascii="Times New Roman" w:hAnsi="Times New Roman"/>
          <w:sz w:val="24"/>
          <w:szCs w:val="24"/>
        </w:rPr>
      </w:pPr>
      <w:r w:rsidRPr="00C25E6D">
        <w:rPr>
          <w:rFonts w:ascii="Times New Roman" w:hAnsi="Times New Roman"/>
          <w:sz w:val="24"/>
          <w:szCs w:val="24"/>
        </w:rPr>
        <w:t>prodlení s</w:t>
      </w:r>
      <w:r w:rsidR="009E3122" w:rsidRPr="00C25E6D">
        <w:rPr>
          <w:rFonts w:ascii="Times New Roman" w:hAnsi="Times New Roman"/>
          <w:sz w:val="24"/>
          <w:szCs w:val="24"/>
        </w:rPr>
        <w:t xml:space="preserve"> plněním termínů sjednaných v této smlouvě </w:t>
      </w:r>
      <w:r w:rsidRPr="00C25E6D">
        <w:rPr>
          <w:rFonts w:ascii="Times New Roman" w:hAnsi="Times New Roman"/>
          <w:sz w:val="24"/>
          <w:szCs w:val="24"/>
        </w:rPr>
        <w:t xml:space="preserve">po dobu delší než </w:t>
      </w:r>
      <w:r w:rsidR="00851116" w:rsidRPr="00C25E6D">
        <w:rPr>
          <w:rFonts w:ascii="Times New Roman" w:hAnsi="Times New Roman"/>
          <w:sz w:val="24"/>
          <w:szCs w:val="24"/>
        </w:rPr>
        <w:t>2</w:t>
      </w:r>
      <w:r w:rsidR="00D414A7" w:rsidRPr="00C25E6D">
        <w:rPr>
          <w:rFonts w:ascii="Times New Roman" w:hAnsi="Times New Roman"/>
          <w:sz w:val="24"/>
          <w:szCs w:val="24"/>
        </w:rPr>
        <w:t xml:space="preserve">0 </w:t>
      </w:r>
      <w:r w:rsidRPr="00C25E6D">
        <w:rPr>
          <w:rFonts w:ascii="Times New Roman" w:hAnsi="Times New Roman"/>
          <w:sz w:val="24"/>
          <w:szCs w:val="24"/>
        </w:rPr>
        <w:t>dnů,</w:t>
      </w:r>
    </w:p>
    <w:p w14:paraId="0584A11F" w14:textId="2FAC598B" w:rsidR="00A4625C" w:rsidRPr="00C25E6D" w:rsidRDefault="00A4625C" w:rsidP="0049465A">
      <w:pPr>
        <w:pStyle w:val="Bezmezer"/>
        <w:numPr>
          <w:ilvl w:val="0"/>
          <w:numId w:val="9"/>
        </w:numPr>
        <w:tabs>
          <w:tab w:val="clear" w:pos="1440"/>
          <w:tab w:val="left" w:pos="540"/>
          <w:tab w:val="left" w:pos="709"/>
          <w:tab w:val="num" w:pos="1260"/>
        </w:tabs>
        <w:spacing w:before="120"/>
        <w:ind w:left="1259" w:hanging="357"/>
        <w:jc w:val="both"/>
        <w:rPr>
          <w:rFonts w:ascii="Times New Roman" w:hAnsi="Times New Roman"/>
          <w:sz w:val="24"/>
          <w:szCs w:val="24"/>
        </w:rPr>
      </w:pPr>
      <w:r w:rsidRPr="00C25E6D">
        <w:rPr>
          <w:rFonts w:ascii="Times New Roman" w:hAnsi="Times New Roman"/>
          <w:sz w:val="24"/>
          <w:szCs w:val="24"/>
        </w:rPr>
        <w:t xml:space="preserve">zastavení či přerušení prací na díle na dobu delší než </w:t>
      </w:r>
      <w:r w:rsidR="00851116" w:rsidRPr="00C25E6D">
        <w:rPr>
          <w:rFonts w:ascii="Times New Roman" w:hAnsi="Times New Roman"/>
          <w:sz w:val="24"/>
          <w:szCs w:val="24"/>
        </w:rPr>
        <w:t>10</w:t>
      </w:r>
      <w:r w:rsidR="00D414A7" w:rsidRPr="00C25E6D">
        <w:rPr>
          <w:rFonts w:ascii="Times New Roman" w:hAnsi="Times New Roman"/>
          <w:sz w:val="24"/>
          <w:szCs w:val="24"/>
        </w:rPr>
        <w:t xml:space="preserve"> </w:t>
      </w:r>
      <w:r w:rsidRPr="00C25E6D">
        <w:rPr>
          <w:rFonts w:ascii="Times New Roman" w:hAnsi="Times New Roman"/>
          <w:sz w:val="24"/>
          <w:szCs w:val="24"/>
        </w:rPr>
        <w:t>dnů v rozporu s touto smlouvou,</w:t>
      </w:r>
    </w:p>
    <w:p w14:paraId="4C25C45B" w14:textId="77777777" w:rsidR="00A4625C" w:rsidRPr="00C25E6D" w:rsidRDefault="00A4625C" w:rsidP="0049465A">
      <w:pPr>
        <w:pStyle w:val="Bezmezer"/>
        <w:numPr>
          <w:ilvl w:val="0"/>
          <w:numId w:val="9"/>
        </w:numPr>
        <w:tabs>
          <w:tab w:val="clear" w:pos="1440"/>
          <w:tab w:val="left" w:pos="540"/>
          <w:tab w:val="left" w:pos="709"/>
          <w:tab w:val="num" w:pos="1260"/>
        </w:tabs>
        <w:spacing w:before="120"/>
        <w:ind w:left="1259" w:hanging="357"/>
        <w:jc w:val="both"/>
        <w:rPr>
          <w:rFonts w:ascii="Times New Roman" w:hAnsi="Times New Roman"/>
          <w:sz w:val="24"/>
          <w:szCs w:val="24"/>
        </w:rPr>
      </w:pPr>
      <w:r w:rsidRPr="00C25E6D">
        <w:rPr>
          <w:rFonts w:ascii="Times New Roman" w:hAnsi="Times New Roman"/>
          <w:sz w:val="24"/>
          <w:szCs w:val="24"/>
        </w:rPr>
        <w:t>porušení smluvní povinnosti dle této smlouvy</w:t>
      </w:r>
      <w:r w:rsidR="009E3122" w:rsidRPr="00C25E6D">
        <w:rPr>
          <w:rFonts w:ascii="Times New Roman" w:hAnsi="Times New Roman"/>
          <w:sz w:val="24"/>
          <w:szCs w:val="24"/>
        </w:rPr>
        <w:t xml:space="preserve"> (zejména provádí-li zhotovitel dílo v prokazatelně nižší než požadované kvalitě či používá-li při zhotovení díla materiály prokazatelně nižší než požadované kvality)</w:t>
      </w:r>
      <w:r w:rsidRPr="00C25E6D">
        <w:rPr>
          <w:rFonts w:ascii="Times New Roman" w:hAnsi="Times New Roman"/>
          <w:sz w:val="24"/>
          <w:szCs w:val="24"/>
        </w:rPr>
        <w:t xml:space="preserve">, které nebude odstraněno ani v dodatečné přiměřené lhůtě </w:t>
      </w:r>
      <w:r w:rsidR="00D414A7" w:rsidRPr="00C25E6D">
        <w:rPr>
          <w:rFonts w:ascii="Times New Roman" w:hAnsi="Times New Roman"/>
          <w:sz w:val="24"/>
          <w:szCs w:val="24"/>
        </w:rPr>
        <w:t xml:space="preserve">7 </w:t>
      </w:r>
      <w:r w:rsidRPr="00C25E6D">
        <w:rPr>
          <w:rFonts w:ascii="Times New Roman" w:hAnsi="Times New Roman"/>
          <w:sz w:val="24"/>
          <w:szCs w:val="24"/>
        </w:rPr>
        <w:t>dnů,</w:t>
      </w:r>
    </w:p>
    <w:p w14:paraId="387F4019" w14:textId="6ABAFBEB" w:rsidR="00F44287" w:rsidRPr="00F44287" w:rsidRDefault="00A4625C" w:rsidP="00F44287">
      <w:pPr>
        <w:pStyle w:val="Bezmezer"/>
        <w:numPr>
          <w:ilvl w:val="0"/>
          <w:numId w:val="9"/>
        </w:numPr>
        <w:tabs>
          <w:tab w:val="clear" w:pos="1440"/>
          <w:tab w:val="left" w:pos="540"/>
          <w:tab w:val="left" w:pos="709"/>
          <w:tab w:val="num" w:pos="1260"/>
        </w:tabs>
        <w:spacing w:before="120"/>
        <w:ind w:left="1259" w:hanging="357"/>
        <w:jc w:val="both"/>
        <w:rPr>
          <w:rFonts w:ascii="Times New Roman" w:hAnsi="Times New Roman"/>
          <w:sz w:val="24"/>
          <w:szCs w:val="24"/>
        </w:rPr>
      </w:pPr>
      <w:r w:rsidRPr="00C25E6D">
        <w:rPr>
          <w:rFonts w:ascii="Times New Roman" w:hAnsi="Times New Roman"/>
          <w:sz w:val="24"/>
          <w:szCs w:val="24"/>
        </w:rPr>
        <w:t>v jiném touto smlouvou výslovně upraveném případě.</w:t>
      </w:r>
    </w:p>
    <w:p w14:paraId="5FB7D973" w14:textId="454AC3DD" w:rsidR="00F44287" w:rsidRPr="00C25E6D" w:rsidRDefault="00F44287" w:rsidP="00880B5B">
      <w:pPr>
        <w:pStyle w:val="Bezmezer"/>
        <w:numPr>
          <w:ilvl w:val="2"/>
          <w:numId w:val="7"/>
        </w:numPr>
        <w:tabs>
          <w:tab w:val="clear" w:pos="1260"/>
          <w:tab w:val="num" w:pos="900"/>
          <w:tab w:val="left" w:pos="5040"/>
        </w:tabs>
        <w:spacing w:before="120"/>
        <w:ind w:left="900" w:hanging="360"/>
        <w:jc w:val="both"/>
        <w:rPr>
          <w:rFonts w:ascii="Times New Roman" w:hAnsi="Times New Roman"/>
          <w:sz w:val="24"/>
          <w:szCs w:val="24"/>
        </w:rPr>
      </w:pPr>
      <w:r w:rsidRPr="00C25E6D">
        <w:rPr>
          <w:rFonts w:ascii="Times New Roman" w:hAnsi="Times New Roman"/>
          <w:sz w:val="24"/>
          <w:szCs w:val="24"/>
        </w:rPr>
        <w:t>v</w:t>
      </w:r>
      <w:r>
        <w:rPr>
          <w:rFonts w:ascii="Times New Roman" w:hAnsi="Times New Roman"/>
          <w:sz w:val="24"/>
          <w:szCs w:val="24"/>
        </w:rPr>
        <w:t> </w:t>
      </w:r>
      <w:r w:rsidRPr="00C25E6D">
        <w:rPr>
          <w:rFonts w:ascii="Times New Roman" w:hAnsi="Times New Roman"/>
          <w:sz w:val="24"/>
          <w:szCs w:val="24"/>
        </w:rPr>
        <w:t>případě</w:t>
      </w:r>
      <w:r>
        <w:rPr>
          <w:rFonts w:ascii="Times New Roman" w:hAnsi="Times New Roman"/>
          <w:sz w:val="24"/>
          <w:szCs w:val="24"/>
        </w:rPr>
        <w:t xml:space="preserve">, kdy </w:t>
      </w:r>
      <w:r w:rsidR="00EF4318">
        <w:rPr>
          <w:rFonts w:ascii="Times New Roman" w:hAnsi="Times New Roman"/>
          <w:sz w:val="24"/>
          <w:szCs w:val="24"/>
        </w:rPr>
        <w:t>na tuto</w:t>
      </w:r>
      <w:r>
        <w:rPr>
          <w:rFonts w:ascii="Times New Roman" w:hAnsi="Times New Roman"/>
          <w:sz w:val="24"/>
          <w:szCs w:val="24"/>
        </w:rPr>
        <w:t xml:space="preserve"> stavební akci neobdrží předpokládanou dotaci a nebude schopen zajistit financování stavby z jiných zdrojů, odstoupení je v tomto případě možné pouze do doby předání staveniště.</w:t>
      </w:r>
    </w:p>
    <w:p w14:paraId="4788F0A2" w14:textId="40657129" w:rsidR="00FD303D" w:rsidRPr="00C25E6D" w:rsidRDefault="00FD303D" w:rsidP="0049465A">
      <w:pPr>
        <w:pStyle w:val="Bezmezer"/>
        <w:numPr>
          <w:ilvl w:val="1"/>
          <w:numId w:val="7"/>
        </w:numPr>
        <w:tabs>
          <w:tab w:val="num" w:pos="540"/>
        </w:tabs>
        <w:spacing w:before="120"/>
        <w:ind w:left="539" w:hanging="539"/>
        <w:jc w:val="both"/>
        <w:rPr>
          <w:rFonts w:ascii="Times New Roman" w:hAnsi="Times New Roman"/>
          <w:sz w:val="24"/>
          <w:szCs w:val="24"/>
        </w:rPr>
      </w:pPr>
      <w:r w:rsidRPr="00C25E6D">
        <w:rPr>
          <w:rFonts w:ascii="Times New Roman" w:hAnsi="Times New Roman"/>
          <w:sz w:val="24"/>
          <w:szCs w:val="24"/>
        </w:rPr>
        <w:t xml:space="preserve">Objednatel je oprávněn odstoupit od této smlouvy v případě, kdy vyjde najevo, že zhotovitel uvedl v rámci zadávacího řízení </w:t>
      </w:r>
      <w:r w:rsidR="00B02A2D" w:rsidRPr="00C25E6D">
        <w:rPr>
          <w:rFonts w:ascii="Times New Roman" w:hAnsi="Times New Roman"/>
          <w:sz w:val="24"/>
          <w:szCs w:val="24"/>
        </w:rPr>
        <w:t xml:space="preserve">Veřejné zakázky </w:t>
      </w:r>
      <w:r w:rsidRPr="00C25E6D">
        <w:rPr>
          <w:rFonts w:ascii="Times New Roman" w:hAnsi="Times New Roman"/>
          <w:sz w:val="24"/>
          <w:szCs w:val="24"/>
        </w:rPr>
        <w:t xml:space="preserve">nepravdivé či zkreslené informace, které by měly zřejmý vliv na výběr zhotovitele pro uzavření této smlouvy. </w:t>
      </w:r>
    </w:p>
    <w:p w14:paraId="6B84613F" w14:textId="77777777" w:rsidR="00FD303D" w:rsidRPr="00C25E6D" w:rsidRDefault="00B02A2D" w:rsidP="0049465A">
      <w:pPr>
        <w:pStyle w:val="Bezmezer"/>
        <w:numPr>
          <w:ilvl w:val="1"/>
          <w:numId w:val="7"/>
        </w:numPr>
        <w:tabs>
          <w:tab w:val="num" w:pos="540"/>
        </w:tabs>
        <w:spacing w:before="120"/>
        <w:ind w:left="539" w:hanging="539"/>
        <w:jc w:val="both"/>
        <w:rPr>
          <w:rFonts w:ascii="Times New Roman" w:hAnsi="Times New Roman"/>
          <w:sz w:val="24"/>
          <w:szCs w:val="24"/>
        </w:rPr>
      </w:pPr>
      <w:r w:rsidRPr="00C25E6D">
        <w:rPr>
          <w:rFonts w:ascii="Times New Roman" w:hAnsi="Times New Roman"/>
          <w:sz w:val="24"/>
          <w:szCs w:val="24"/>
        </w:rPr>
        <w:t>S</w:t>
      </w:r>
      <w:r w:rsidR="00FD303D" w:rsidRPr="00C25E6D">
        <w:rPr>
          <w:rFonts w:ascii="Times New Roman" w:hAnsi="Times New Roman"/>
          <w:sz w:val="24"/>
          <w:szCs w:val="24"/>
        </w:rPr>
        <w:t xml:space="preserve">mluvní strany jsou oprávněny od této smlouvy </w:t>
      </w:r>
      <w:r w:rsidR="00031CBF" w:rsidRPr="00C25E6D">
        <w:rPr>
          <w:rFonts w:ascii="Times New Roman" w:hAnsi="Times New Roman"/>
          <w:sz w:val="24"/>
          <w:szCs w:val="24"/>
        </w:rPr>
        <w:t xml:space="preserve">dále </w:t>
      </w:r>
      <w:r w:rsidR="00FD303D" w:rsidRPr="00C25E6D">
        <w:rPr>
          <w:rFonts w:ascii="Times New Roman" w:hAnsi="Times New Roman"/>
          <w:sz w:val="24"/>
          <w:szCs w:val="24"/>
        </w:rPr>
        <w:t xml:space="preserve">odstoupit za podmínek stanovených </w:t>
      </w:r>
      <w:r w:rsidR="00AB760F" w:rsidRPr="00C25E6D">
        <w:rPr>
          <w:rFonts w:ascii="Times New Roman" w:hAnsi="Times New Roman"/>
          <w:sz w:val="24"/>
          <w:szCs w:val="24"/>
        </w:rPr>
        <w:t xml:space="preserve">občanským </w:t>
      </w:r>
      <w:r w:rsidR="00FD303D" w:rsidRPr="00C25E6D">
        <w:rPr>
          <w:rFonts w:ascii="Times New Roman" w:hAnsi="Times New Roman"/>
          <w:sz w:val="24"/>
          <w:szCs w:val="24"/>
        </w:rPr>
        <w:t xml:space="preserve">zákoníkem nebo jinými právními předpisy. </w:t>
      </w:r>
    </w:p>
    <w:p w14:paraId="5093AB64" w14:textId="77777777" w:rsidR="006573C3" w:rsidRPr="00C25E6D" w:rsidRDefault="006573C3" w:rsidP="0049465A">
      <w:pPr>
        <w:pStyle w:val="Bezmezer"/>
        <w:numPr>
          <w:ilvl w:val="1"/>
          <w:numId w:val="7"/>
        </w:numPr>
        <w:tabs>
          <w:tab w:val="num" w:pos="540"/>
        </w:tabs>
        <w:spacing w:before="120"/>
        <w:ind w:left="539" w:hanging="539"/>
        <w:jc w:val="both"/>
        <w:rPr>
          <w:rFonts w:ascii="Times New Roman" w:hAnsi="Times New Roman"/>
          <w:sz w:val="24"/>
          <w:szCs w:val="24"/>
        </w:rPr>
      </w:pPr>
      <w:r w:rsidRPr="00C25E6D">
        <w:rPr>
          <w:rFonts w:ascii="Times New Roman" w:hAnsi="Times New Roman"/>
          <w:sz w:val="24"/>
          <w:szCs w:val="24"/>
        </w:rPr>
        <w:t>Odstoupení od smlouvy musí být učiněno písemným oznámením o odstoupení od této smlouvy druhé straně, účinky odstoupení nastávají dnem doručení oznámení druhé straně.</w:t>
      </w:r>
    </w:p>
    <w:p w14:paraId="4C22FEC2" w14:textId="77777777" w:rsidR="006573C3" w:rsidRPr="00C25E6D" w:rsidRDefault="006573C3" w:rsidP="0049465A">
      <w:pPr>
        <w:pStyle w:val="Bezmezer"/>
        <w:numPr>
          <w:ilvl w:val="1"/>
          <w:numId w:val="7"/>
        </w:numPr>
        <w:tabs>
          <w:tab w:val="num" w:pos="540"/>
        </w:tabs>
        <w:spacing w:before="120"/>
        <w:ind w:left="539" w:hanging="539"/>
        <w:jc w:val="both"/>
        <w:rPr>
          <w:rFonts w:ascii="Times New Roman" w:hAnsi="Times New Roman"/>
          <w:sz w:val="24"/>
          <w:szCs w:val="24"/>
        </w:rPr>
      </w:pPr>
      <w:r w:rsidRPr="00C25E6D">
        <w:rPr>
          <w:rFonts w:ascii="Times New Roman" w:hAnsi="Times New Roman"/>
          <w:sz w:val="24"/>
          <w:szCs w:val="24"/>
        </w:rPr>
        <w:t>Smluvní strany mohou ukončit smluvní vztah písemnou dohodou.</w:t>
      </w:r>
    </w:p>
    <w:p w14:paraId="759433BC" w14:textId="31A39088" w:rsidR="006573C3" w:rsidRPr="00C25E6D" w:rsidRDefault="00E403CB" w:rsidP="0049465A">
      <w:pPr>
        <w:pStyle w:val="Bezmezer"/>
        <w:numPr>
          <w:ilvl w:val="1"/>
          <w:numId w:val="7"/>
        </w:numPr>
        <w:tabs>
          <w:tab w:val="num" w:pos="540"/>
        </w:tabs>
        <w:spacing w:before="120"/>
        <w:ind w:left="539" w:hanging="539"/>
        <w:jc w:val="both"/>
        <w:rPr>
          <w:rFonts w:ascii="Times New Roman" w:hAnsi="Times New Roman"/>
          <w:sz w:val="24"/>
          <w:szCs w:val="24"/>
        </w:rPr>
      </w:pPr>
      <w:r w:rsidRPr="00C25E6D">
        <w:rPr>
          <w:rFonts w:ascii="Times New Roman" w:hAnsi="Times New Roman"/>
          <w:sz w:val="24"/>
          <w:szCs w:val="24"/>
        </w:rPr>
        <w:lastRenderedPageBreak/>
        <w:t>Strany jsou oprávněny</w:t>
      </w:r>
      <w:r w:rsidR="006573C3" w:rsidRPr="00C25E6D">
        <w:rPr>
          <w:rFonts w:ascii="Times New Roman" w:hAnsi="Times New Roman"/>
          <w:sz w:val="24"/>
          <w:szCs w:val="24"/>
        </w:rPr>
        <w:t xml:space="preserve"> smlouvu vypovědět </w:t>
      </w:r>
      <w:r w:rsidRPr="00C25E6D">
        <w:rPr>
          <w:rFonts w:ascii="Times New Roman" w:hAnsi="Times New Roman"/>
          <w:sz w:val="24"/>
          <w:szCs w:val="24"/>
        </w:rPr>
        <w:t>pouze v případě, kdy to připouští občanský zákoník</w:t>
      </w:r>
      <w:r w:rsidR="004D3535" w:rsidRPr="00C25E6D">
        <w:rPr>
          <w:rFonts w:ascii="Times New Roman" w:hAnsi="Times New Roman"/>
          <w:sz w:val="24"/>
          <w:szCs w:val="24"/>
        </w:rPr>
        <w:t>, postupují pak v souladu s ustanoveními občanského zákoníku</w:t>
      </w:r>
      <w:r w:rsidR="00AA2567" w:rsidRPr="00C25E6D">
        <w:rPr>
          <w:rFonts w:ascii="Times New Roman" w:hAnsi="Times New Roman"/>
          <w:sz w:val="24"/>
          <w:szCs w:val="24"/>
        </w:rPr>
        <w:t>.</w:t>
      </w:r>
    </w:p>
    <w:p w14:paraId="5191BCA4" w14:textId="22F3DB7B" w:rsidR="00FD303D" w:rsidRPr="00C25E6D" w:rsidRDefault="00FD303D" w:rsidP="0049465A">
      <w:pPr>
        <w:pStyle w:val="Bezmezer"/>
        <w:numPr>
          <w:ilvl w:val="1"/>
          <w:numId w:val="7"/>
        </w:numPr>
        <w:tabs>
          <w:tab w:val="num" w:pos="540"/>
        </w:tabs>
        <w:spacing w:before="120"/>
        <w:ind w:left="539" w:hanging="539"/>
        <w:jc w:val="both"/>
        <w:rPr>
          <w:rFonts w:ascii="Times New Roman" w:hAnsi="Times New Roman"/>
          <w:sz w:val="24"/>
          <w:szCs w:val="24"/>
        </w:rPr>
      </w:pPr>
      <w:r w:rsidRPr="00C25E6D">
        <w:rPr>
          <w:rFonts w:ascii="Times New Roman" w:hAnsi="Times New Roman"/>
          <w:sz w:val="24"/>
          <w:szCs w:val="24"/>
        </w:rPr>
        <w:t xml:space="preserve">V případě </w:t>
      </w:r>
      <w:r w:rsidR="006573C3" w:rsidRPr="00C25E6D">
        <w:rPr>
          <w:rFonts w:ascii="Times New Roman" w:hAnsi="Times New Roman"/>
          <w:sz w:val="24"/>
          <w:szCs w:val="24"/>
        </w:rPr>
        <w:t>ukončení sml</w:t>
      </w:r>
      <w:r w:rsidR="009E3122" w:rsidRPr="00C25E6D">
        <w:rPr>
          <w:rFonts w:ascii="Times New Roman" w:hAnsi="Times New Roman"/>
          <w:sz w:val="24"/>
          <w:szCs w:val="24"/>
        </w:rPr>
        <w:t xml:space="preserve">uvního vztahu </w:t>
      </w:r>
      <w:r w:rsidRPr="00C25E6D">
        <w:rPr>
          <w:rFonts w:ascii="Times New Roman" w:hAnsi="Times New Roman"/>
          <w:sz w:val="24"/>
          <w:szCs w:val="24"/>
        </w:rPr>
        <w:t xml:space="preserve">je zhotovitel povinen okamžitě opustit staveniště a vyklidit zařízení staveniště nejpozději do </w:t>
      </w:r>
      <w:r w:rsidR="00740AC8" w:rsidRPr="00C25E6D">
        <w:rPr>
          <w:rFonts w:ascii="Times New Roman" w:hAnsi="Times New Roman"/>
          <w:sz w:val="24"/>
          <w:szCs w:val="24"/>
        </w:rPr>
        <w:t>5</w:t>
      </w:r>
      <w:r w:rsidR="00D34A94" w:rsidRPr="00C25E6D">
        <w:rPr>
          <w:rFonts w:ascii="Times New Roman" w:hAnsi="Times New Roman"/>
          <w:sz w:val="24"/>
          <w:szCs w:val="24"/>
        </w:rPr>
        <w:t xml:space="preserve"> </w:t>
      </w:r>
      <w:r w:rsidRPr="00C25E6D">
        <w:rPr>
          <w:rFonts w:ascii="Times New Roman" w:hAnsi="Times New Roman"/>
          <w:sz w:val="24"/>
          <w:szCs w:val="24"/>
        </w:rPr>
        <w:t>dnů od</w:t>
      </w:r>
      <w:r w:rsidR="006573C3" w:rsidRPr="00C25E6D">
        <w:rPr>
          <w:rFonts w:ascii="Times New Roman" w:hAnsi="Times New Roman"/>
          <w:sz w:val="24"/>
          <w:szCs w:val="24"/>
        </w:rPr>
        <w:t>e dne</w:t>
      </w:r>
      <w:r w:rsidRPr="00C25E6D">
        <w:rPr>
          <w:rFonts w:ascii="Times New Roman" w:hAnsi="Times New Roman"/>
          <w:sz w:val="24"/>
          <w:szCs w:val="24"/>
        </w:rPr>
        <w:t xml:space="preserve"> </w:t>
      </w:r>
      <w:r w:rsidR="006573C3" w:rsidRPr="00C25E6D">
        <w:rPr>
          <w:rFonts w:ascii="Times New Roman" w:hAnsi="Times New Roman"/>
          <w:sz w:val="24"/>
          <w:szCs w:val="24"/>
        </w:rPr>
        <w:t xml:space="preserve">skončení platnosti a </w:t>
      </w:r>
      <w:r w:rsidRPr="00C25E6D">
        <w:rPr>
          <w:rFonts w:ascii="Times New Roman" w:hAnsi="Times New Roman"/>
          <w:sz w:val="24"/>
          <w:szCs w:val="24"/>
        </w:rPr>
        <w:t>účinnost</w:t>
      </w:r>
      <w:r w:rsidR="006573C3" w:rsidRPr="00C25E6D">
        <w:rPr>
          <w:rFonts w:ascii="Times New Roman" w:hAnsi="Times New Roman"/>
          <w:sz w:val="24"/>
          <w:szCs w:val="24"/>
        </w:rPr>
        <w:t>i smlouvy</w:t>
      </w:r>
      <w:r w:rsidRPr="00C25E6D">
        <w:rPr>
          <w:rFonts w:ascii="Times New Roman" w:hAnsi="Times New Roman"/>
          <w:sz w:val="24"/>
          <w:szCs w:val="24"/>
        </w:rPr>
        <w:t>,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w:t>
      </w:r>
      <w:r w:rsidR="007A0873" w:rsidRPr="00C25E6D">
        <w:rPr>
          <w:rFonts w:ascii="Times New Roman" w:hAnsi="Times New Roman"/>
          <w:sz w:val="24"/>
          <w:szCs w:val="24"/>
        </w:rPr>
        <w:t>ledku porušení této povinnosti.</w:t>
      </w:r>
    </w:p>
    <w:p w14:paraId="5EFEB778" w14:textId="53DAD273" w:rsidR="00FD303D" w:rsidRPr="00C25E6D" w:rsidRDefault="00FD303D"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Strany se dohodly, že po </w:t>
      </w:r>
      <w:r w:rsidR="006573C3" w:rsidRPr="00C25E6D">
        <w:rPr>
          <w:rFonts w:ascii="Times New Roman" w:hAnsi="Times New Roman"/>
          <w:sz w:val="24"/>
          <w:szCs w:val="24"/>
        </w:rPr>
        <w:t>ukončení</w:t>
      </w:r>
      <w:r w:rsidRPr="00C25E6D">
        <w:rPr>
          <w:rFonts w:ascii="Times New Roman" w:hAnsi="Times New Roman"/>
          <w:sz w:val="24"/>
          <w:szCs w:val="24"/>
        </w:rPr>
        <w:t xml:space="preserve"> </w:t>
      </w:r>
      <w:r w:rsidR="009E3122" w:rsidRPr="00C25E6D">
        <w:rPr>
          <w:rFonts w:ascii="Times New Roman" w:hAnsi="Times New Roman"/>
          <w:sz w:val="24"/>
          <w:szCs w:val="24"/>
        </w:rPr>
        <w:t>smluvního vztahu</w:t>
      </w:r>
      <w:r w:rsidRPr="00C25E6D">
        <w:rPr>
          <w:rFonts w:ascii="Times New Roman" w:hAnsi="Times New Roman"/>
          <w:sz w:val="24"/>
          <w:szCs w:val="24"/>
        </w:rPr>
        <w:t xml:space="preserve"> trvají a zůstávají v platnosti ujednání stran týkající se odpovědnosti za vady díla, záruky za jakost a záruční lhůty, smluvních pokut, </w:t>
      </w:r>
      <w:r w:rsidR="007A0873" w:rsidRPr="00C25E6D">
        <w:rPr>
          <w:rFonts w:ascii="Times New Roman" w:hAnsi="Times New Roman"/>
          <w:sz w:val="24"/>
          <w:szCs w:val="24"/>
        </w:rPr>
        <w:t>bankovních záruk</w:t>
      </w:r>
      <w:r w:rsidR="00BD1414" w:rsidRPr="00C25E6D">
        <w:rPr>
          <w:rFonts w:ascii="Times New Roman" w:hAnsi="Times New Roman"/>
          <w:sz w:val="24"/>
          <w:szCs w:val="24"/>
        </w:rPr>
        <w:t>/pojištění záruk</w:t>
      </w:r>
      <w:r w:rsidR="007A0873" w:rsidRPr="00C25E6D">
        <w:rPr>
          <w:rFonts w:ascii="Times New Roman" w:hAnsi="Times New Roman"/>
          <w:sz w:val="24"/>
          <w:szCs w:val="24"/>
        </w:rPr>
        <w:t xml:space="preserve">, </w:t>
      </w:r>
      <w:r w:rsidRPr="00C25E6D">
        <w:rPr>
          <w:rFonts w:ascii="Times New Roman" w:hAnsi="Times New Roman"/>
          <w:sz w:val="24"/>
          <w:szCs w:val="24"/>
        </w:rPr>
        <w:t>vlastnictví díla, náhrady škody a cenová ujednání obsažená v této smlouvě.</w:t>
      </w:r>
    </w:p>
    <w:p w14:paraId="6CD152E7" w14:textId="77777777" w:rsidR="00FD303D" w:rsidRPr="00C25E6D" w:rsidRDefault="00AE3EC3" w:rsidP="0049465A">
      <w:pPr>
        <w:pStyle w:val="Bezmezer"/>
        <w:numPr>
          <w:ilvl w:val="1"/>
          <w:numId w:val="7"/>
        </w:numPr>
        <w:tabs>
          <w:tab w:val="num" w:pos="540"/>
        </w:tabs>
        <w:spacing w:before="120"/>
        <w:ind w:left="540" w:hanging="540"/>
        <w:jc w:val="both"/>
        <w:rPr>
          <w:rFonts w:ascii="Times New Roman" w:hAnsi="Times New Roman"/>
          <w:sz w:val="24"/>
          <w:szCs w:val="24"/>
        </w:rPr>
      </w:pPr>
      <w:r w:rsidRPr="00C25E6D">
        <w:rPr>
          <w:rFonts w:ascii="Times New Roman" w:hAnsi="Times New Roman"/>
          <w:sz w:val="24"/>
          <w:szCs w:val="24"/>
        </w:rPr>
        <w:t xml:space="preserve">Dojde-li k ukončení </w:t>
      </w:r>
      <w:r w:rsidR="009E3122" w:rsidRPr="00C25E6D">
        <w:rPr>
          <w:rFonts w:ascii="Times New Roman" w:hAnsi="Times New Roman"/>
          <w:sz w:val="24"/>
          <w:szCs w:val="24"/>
        </w:rPr>
        <w:t>smluvního vztahu</w:t>
      </w:r>
      <w:r w:rsidRPr="00C25E6D">
        <w:rPr>
          <w:rFonts w:ascii="Times New Roman" w:hAnsi="Times New Roman"/>
          <w:sz w:val="24"/>
          <w:szCs w:val="24"/>
        </w:rPr>
        <w:t xml:space="preserve"> výše </w:t>
      </w:r>
      <w:r w:rsidR="00BC6E1A" w:rsidRPr="00C25E6D">
        <w:rPr>
          <w:rFonts w:ascii="Times New Roman" w:hAnsi="Times New Roman"/>
          <w:sz w:val="24"/>
          <w:szCs w:val="24"/>
        </w:rPr>
        <w:t xml:space="preserve">uvedenými </w:t>
      </w:r>
      <w:r w:rsidRPr="00C25E6D">
        <w:rPr>
          <w:rFonts w:ascii="Times New Roman" w:hAnsi="Times New Roman"/>
          <w:sz w:val="24"/>
          <w:szCs w:val="24"/>
        </w:rPr>
        <w:t>způsoby</w:t>
      </w:r>
      <w:r w:rsidR="0049465A" w:rsidRPr="00C25E6D">
        <w:rPr>
          <w:rFonts w:ascii="Times New Roman" w:hAnsi="Times New Roman"/>
          <w:sz w:val="24"/>
          <w:szCs w:val="24"/>
        </w:rPr>
        <w:t xml:space="preserve">, </w:t>
      </w:r>
      <w:r w:rsidR="00FD303D" w:rsidRPr="00C25E6D">
        <w:rPr>
          <w:rFonts w:ascii="Times New Roman" w:hAnsi="Times New Roman"/>
          <w:sz w:val="24"/>
          <w:szCs w:val="24"/>
        </w:rPr>
        <w:t>povinnost</w:t>
      </w:r>
      <w:r w:rsidR="0049465A" w:rsidRPr="00C25E6D">
        <w:rPr>
          <w:rFonts w:ascii="Times New Roman" w:hAnsi="Times New Roman"/>
          <w:sz w:val="24"/>
          <w:szCs w:val="24"/>
        </w:rPr>
        <w:t>i</w:t>
      </w:r>
      <w:r w:rsidR="00FD303D" w:rsidRPr="00C25E6D">
        <w:rPr>
          <w:rFonts w:ascii="Times New Roman" w:hAnsi="Times New Roman"/>
          <w:sz w:val="24"/>
          <w:szCs w:val="24"/>
        </w:rPr>
        <w:t xml:space="preserve"> smluvních stran jsou následující:</w:t>
      </w:r>
    </w:p>
    <w:p w14:paraId="2777464E" w14:textId="77777777" w:rsidR="00BA6878" w:rsidRPr="00C25E6D" w:rsidRDefault="0049218B" w:rsidP="00856531">
      <w:pPr>
        <w:pStyle w:val="Bezmezer"/>
        <w:spacing w:before="120"/>
        <w:ind w:left="567" w:hanging="27"/>
        <w:jc w:val="both"/>
        <w:rPr>
          <w:rFonts w:ascii="Times New Roman" w:hAnsi="Times New Roman"/>
          <w:sz w:val="24"/>
          <w:szCs w:val="24"/>
        </w:rPr>
      </w:pPr>
      <w:r w:rsidRPr="00C25E6D">
        <w:rPr>
          <w:rFonts w:ascii="Times New Roman" w:hAnsi="Times New Roman"/>
          <w:sz w:val="24"/>
          <w:szCs w:val="24"/>
        </w:rPr>
        <w:t>Smluvní strany se zavazují provést do 15 dnů od ukončení smluvního vztahu protokolární předání a převzetí (nedokončeného) díla, provést inventuru prací a dodávek provedených zhotovitelem do ukončení smluvního vztahu a inventuru objednatelem dosud proplacených faktur. Zhotovitel má nárok na úhradu ceny za práce a dodávky uskutečněné do ukončení smluvního vztahu ve výši sjednané touto smlouvou (oceněným výkazem výměr), a to za předpokladu, že jde o práce provedené v náležité kvalitě, bez vad a nedodělků, resp. o řádné dodávky. Smluvní strany se zavazují vyvinout úsilí ke spravedlivému finančnímu vypořádání ohledně ostatních prací a dodávek, resp. prací a dodávek, kde objednatel stav prací popsaný v předchozí větě rozporuje. Nepodaří-li se dospět k dohodě ani do 45 dnů od ukončení smluvního vztahu, má zhotovitel nárok na úhradu za tyto práce ve výši ceny obvyklé určené soudním znalcem vybraným objednatelem, přičemž náklady na zpracování znaleckého posudku ponese zhotovitel, ledaže vyjde najevo, že veškeré oceňované práce byly provedeny v souladu se smlouvou. Takto soudním znalcem určená cena nesmí v jednotlivém případě přesáhnout cenu dle položkového rozpočtu (oceněného výkazu výměr). Prvky vybavení a jiné movité věci (dosud) pevně nespojené se stavbou dodané zhotovitelem, které neodpovídají smlouvě (zejména trpí vadami) či které nejsou samostatně (tj. především bez souvisejících, dosud nedodaných prvků) použitelné, není objednatel povinen převzít ani zaplatit.</w:t>
      </w:r>
    </w:p>
    <w:p w14:paraId="35665FBB" w14:textId="449F2BAB" w:rsidR="0049218B" w:rsidRPr="00C25E6D" w:rsidRDefault="0049218B" w:rsidP="00C40215">
      <w:pPr>
        <w:pStyle w:val="Bezmezer"/>
        <w:spacing w:before="120"/>
        <w:ind w:left="567" w:hanging="594"/>
        <w:jc w:val="both"/>
        <w:rPr>
          <w:rFonts w:ascii="Times New Roman" w:hAnsi="Times New Roman"/>
          <w:sz w:val="24"/>
          <w:szCs w:val="24"/>
        </w:rPr>
      </w:pPr>
      <w:r w:rsidRPr="00C25E6D">
        <w:rPr>
          <w:rFonts w:ascii="Times New Roman" w:hAnsi="Times New Roman"/>
          <w:sz w:val="24"/>
          <w:szCs w:val="24"/>
        </w:rPr>
        <w:t>17.10.</w:t>
      </w:r>
      <w:r w:rsidR="00BA6878" w:rsidRPr="00C25E6D">
        <w:rPr>
          <w:rFonts w:ascii="Times New Roman" w:hAnsi="Times New Roman"/>
          <w:sz w:val="24"/>
          <w:szCs w:val="24"/>
        </w:rPr>
        <w:t xml:space="preserve"> </w:t>
      </w:r>
      <w:r w:rsidR="00FA46E1" w:rsidRPr="00C25E6D">
        <w:rPr>
          <w:rFonts w:ascii="Times New Roman" w:hAnsi="Times New Roman"/>
          <w:sz w:val="24"/>
          <w:szCs w:val="24"/>
        </w:rPr>
        <w:t xml:space="preserve">  </w:t>
      </w:r>
      <w:r w:rsidRPr="00C25E6D">
        <w:rPr>
          <w:rFonts w:ascii="Times New Roman" w:hAnsi="Times New Roman"/>
          <w:sz w:val="24"/>
          <w:szCs w:val="24"/>
        </w:rPr>
        <w:t>Pokud objednatel odstoupí od smlouvy z některého důvodu uvedeného v odst. 17.1. či 17.2. této smlouvy, je v plném rozsahu oprávněn zabezpečit dokončení díla jiným zhotovitelem. Rozdíl mezi cenou, za kterou – nebýt odstoupení od smlouvy – byl zhotovitel povinen dle této smlouvy dokončit dílo, a cenou, kterou objednatel uhradí za dokončení díla kompletně dle této smlouvy jinému zhotoviteli, je škodou, kterou je zhotovitel povinen objednateli nahradit.</w:t>
      </w:r>
    </w:p>
    <w:p w14:paraId="33734D7E" w14:textId="77777777" w:rsidR="00F97B0F" w:rsidRPr="00C25E6D" w:rsidRDefault="00F97B0F" w:rsidP="00F97B0F">
      <w:pPr>
        <w:pStyle w:val="Bezmezer"/>
        <w:tabs>
          <w:tab w:val="left" w:pos="540"/>
        </w:tabs>
        <w:spacing w:before="120"/>
        <w:ind w:left="896"/>
        <w:jc w:val="both"/>
        <w:rPr>
          <w:rFonts w:ascii="Times New Roman" w:hAnsi="Times New Roman"/>
          <w:sz w:val="24"/>
          <w:szCs w:val="24"/>
        </w:rPr>
      </w:pPr>
    </w:p>
    <w:p w14:paraId="24F5CF63" w14:textId="77777777" w:rsidR="003B6355" w:rsidRPr="00C25E6D" w:rsidRDefault="003B6355" w:rsidP="0049465A">
      <w:pPr>
        <w:pStyle w:val="Bezmezer"/>
        <w:numPr>
          <w:ilvl w:val="0"/>
          <w:numId w:val="7"/>
        </w:numPr>
        <w:spacing w:before="120"/>
        <w:ind w:left="357" w:hanging="357"/>
        <w:jc w:val="center"/>
        <w:rPr>
          <w:rFonts w:ascii="Times New Roman" w:hAnsi="Times New Roman"/>
          <w:b/>
          <w:sz w:val="24"/>
          <w:szCs w:val="24"/>
        </w:rPr>
      </w:pPr>
      <w:r w:rsidRPr="00C25E6D">
        <w:rPr>
          <w:rFonts w:ascii="Times New Roman" w:hAnsi="Times New Roman"/>
          <w:b/>
          <w:sz w:val="24"/>
          <w:szCs w:val="24"/>
        </w:rPr>
        <w:t>Rozhodné právo a soudní příslušnost</w:t>
      </w:r>
    </w:p>
    <w:p w14:paraId="0521DFE3" w14:textId="77777777" w:rsidR="00FD303D" w:rsidRPr="00C25E6D" w:rsidRDefault="00FD303D" w:rsidP="0049465A">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Právní vztahy vyplývající z této smlouvy o dílo se řídí zákony České</w:t>
      </w:r>
      <w:r w:rsidR="003B6355" w:rsidRPr="00C25E6D">
        <w:rPr>
          <w:rFonts w:ascii="Times New Roman" w:hAnsi="Times New Roman" w:cs="Times New Roman"/>
          <w:sz w:val="24"/>
          <w:szCs w:val="24"/>
        </w:rPr>
        <w:t xml:space="preserve"> republiky, zejména zákonem č. </w:t>
      </w:r>
      <w:r w:rsidR="00AB760F" w:rsidRPr="00C25E6D">
        <w:rPr>
          <w:rFonts w:ascii="Times New Roman" w:hAnsi="Times New Roman" w:cs="Times New Roman"/>
          <w:sz w:val="24"/>
          <w:szCs w:val="24"/>
        </w:rPr>
        <w:t>89/2012</w:t>
      </w:r>
      <w:r w:rsidRPr="00C25E6D">
        <w:rPr>
          <w:rFonts w:ascii="Times New Roman" w:hAnsi="Times New Roman" w:cs="Times New Roman"/>
          <w:sz w:val="24"/>
          <w:szCs w:val="24"/>
        </w:rPr>
        <w:t xml:space="preserve"> Sb., ob</w:t>
      </w:r>
      <w:r w:rsidR="00AB760F" w:rsidRPr="00C25E6D">
        <w:rPr>
          <w:rFonts w:ascii="Times New Roman" w:hAnsi="Times New Roman" w:cs="Times New Roman"/>
          <w:sz w:val="24"/>
          <w:szCs w:val="24"/>
        </w:rPr>
        <w:t>čanským</w:t>
      </w:r>
      <w:r w:rsidRPr="00C25E6D">
        <w:rPr>
          <w:rFonts w:ascii="Times New Roman" w:hAnsi="Times New Roman" w:cs="Times New Roman"/>
          <w:sz w:val="24"/>
          <w:szCs w:val="24"/>
        </w:rPr>
        <w:t xml:space="preserve"> zákoníkem. Spory vzniklé z této smlouvy o dílo se smluvní strany zavazují řešit nejprve dohodou a není-li to možné, pak podle příslušných ustanovení právních předpisů České republiky.</w:t>
      </w:r>
    </w:p>
    <w:p w14:paraId="7F96AF8C" w14:textId="77777777" w:rsidR="00FD303D" w:rsidRPr="00C25E6D" w:rsidRDefault="00FD303D" w:rsidP="0049465A">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 xml:space="preserve">Soudem příslušným pro všechny spory vzniklé z této smlouvy mezi zhotoviteli a objednatelem je obecný soud objednatele, v případě právního nástupce objednatele nebo </w:t>
      </w:r>
      <w:r w:rsidRPr="00C25E6D">
        <w:rPr>
          <w:rFonts w:ascii="Times New Roman" w:hAnsi="Times New Roman" w:cs="Times New Roman"/>
          <w:sz w:val="24"/>
          <w:szCs w:val="24"/>
        </w:rPr>
        <w:lastRenderedPageBreak/>
        <w:t>osoby, na níž byla převedena práva</w:t>
      </w:r>
      <w:r w:rsidR="003B6355" w:rsidRPr="00C25E6D">
        <w:rPr>
          <w:rFonts w:ascii="Times New Roman" w:hAnsi="Times New Roman" w:cs="Times New Roman"/>
          <w:sz w:val="24"/>
          <w:szCs w:val="24"/>
        </w:rPr>
        <w:t xml:space="preserve"> a </w:t>
      </w:r>
      <w:r w:rsidRPr="00C25E6D">
        <w:rPr>
          <w:rFonts w:ascii="Times New Roman" w:hAnsi="Times New Roman" w:cs="Times New Roman"/>
          <w:sz w:val="24"/>
          <w:szCs w:val="24"/>
        </w:rPr>
        <w:t xml:space="preserve">povinností objednatele ze smlouvy obecný soud této osoby. </w:t>
      </w:r>
    </w:p>
    <w:p w14:paraId="52D994E1" w14:textId="77777777" w:rsidR="00F97B0F" w:rsidRPr="00C25E6D" w:rsidRDefault="00F97B0F" w:rsidP="00F97B0F">
      <w:pPr>
        <w:pStyle w:val="ODSTAVEC"/>
        <w:numPr>
          <w:ilvl w:val="0"/>
          <w:numId w:val="0"/>
        </w:numPr>
        <w:tabs>
          <w:tab w:val="num" w:pos="1495"/>
        </w:tabs>
        <w:rPr>
          <w:rFonts w:ascii="Times New Roman" w:hAnsi="Times New Roman" w:cs="Times New Roman"/>
          <w:sz w:val="24"/>
          <w:szCs w:val="24"/>
        </w:rPr>
      </w:pPr>
    </w:p>
    <w:p w14:paraId="003161DF" w14:textId="77777777" w:rsidR="0049465A" w:rsidRPr="00C25E6D" w:rsidRDefault="00D5010C" w:rsidP="0049465A">
      <w:pPr>
        <w:pStyle w:val="Bezmezer"/>
        <w:numPr>
          <w:ilvl w:val="0"/>
          <w:numId w:val="7"/>
        </w:numPr>
        <w:spacing w:before="120"/>
        <w:ind w:left="357" w:hanging="357"/>
        <w:jc w:val="center"/>
        <w:rPr>
          <w:rFonts w:ascii="Times New Roman" w:hAnsi="Times New Roman"/>
          <w:b/>
          <w:sz w:val="24"/>
          <w:szCs w:val="24"/>
        </w:rPr>
      </w:pPr>
      <w:r w:rsidRPr="00C25E6D">
        <w:rPr>
          <w:rFonts w:ascii="Times New Roman" w:hAnsi="Times New Roman"/>
          <w:b/>
          <w:sz w:val="24"/>
          <w:szCs w:val="24"/>
        </w:rPr>
        <w:t>Další p</w:t>
      </w:r>
      <w:r w:rsidR="00B77B51" w:rsidRPr="00C25E6D">
        <w:rPr>
          <w:rFonts w:ascii="Times New Roman" w:hAnsi="Times New Roman"/>
          <w:b/>
          <w:sz w:val="24"/>
          <w:szCs w:val="24"/>
        </w:rPr>
        <w:t>ráva a povinnosti smluvních stran</w:t>
      </w:r>
    </w:p>
    <w:p w14:paraId="01844B3B" w14:textId="5BCA78FE" w:rsidR="007A12C9" w:rsidRPr="00C25E6D" w:rsidRDefault="00FD303D" w:rsidP="00F97B0F">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 xml:space="preserve">Zhotovitel je povinen umožnit pověřeným pracovníkům </w:t>
      </w:r>
      <w:r w:rsidR="00D5010C" w:rsidRPr="00C25E6D">
        <w:rPr>
          <w:rFonts w:ascii="Times New Roman" w:hAnsi="Times New Roman" w:cs="Times New Roman"/>
          <w:sz w:val="24"/>
          <w:szCs w:val="24"/>
        </w:rPr>
        <w:t>veřejné</w:t>
      </w:r>
      <w:r w:rsidRPr="00C25E6D">
        <w:rPr>
          <w:rFonts w:ascii="Times New Roman" w:hAnsi="Times New Roman" w:cs="Times New Roman"/>
          <w:sz w:val="24"/>
          <w:szCs w:val="24"/>
        </w:rPr>
        <w:t xml:space="preserve"> správy kontrolu díla (stavby). Stejně tak je povinen umožnit vstup a kontrolu díla objednateli a jím pověřeným osobám a os</w:t>
      </w:r>
      <w:r w:rsidR="004B0DA2" w:rsidRPr="00C25E6D">
        <w:rPr>
          <w:rFonts w:ascii="Times New Roman" w:hAnsi="Times New Roman" w:cs="Times New Roman"/>
          <w:sz w:val="24"/>
          <w:szCs w:val="24"/>
        </w:rPr>
        <w:t xml:space="preserve">obě vykonávající </w:t>
      </w:r>
      <w:r w:rsidR="006208AA" w:rsidRPr="00C25E6D">
        <w:rPr>
          <w:rFonts w:ascii="Times New Roman" w:hAnsi="Times New Roman" w:cs="Times New Roman"/>
          <w:sz w:val="24"/>
          <w:szCs w:val="24"/>
        </w:rPr>
        <w:t xml:space="preserve">technický dozor </w:t>
      </w:r>
      <w:r w:rsidR="009306B0" w:rsidRPr="00C25E6D">
        <w:rPr>
          <w:rFonts w:ascii="Times New Roman" w:hAnsi="Times New Roman" w:cs="Times New Roman"/>
          <w:sz w:val="24"/>
          <w:szCs w:val="24"/>
        </w:rPr>
        <w:t xml:space="preserve">stavebníka </w:t>
      </w:r>
      <w:r w:rsidR="004B0DA2" w:rsidRPr="00C25E6D">
        <w:rPr>
          <w:rFonts w:ascii="Times New Roman" w:hAnsi="Times New Roman" w:cs="Times New Roman"/>
          <w:sz w:val="24"/>
          <w:szCs w:val="24"/>
        </w:rPr>
        <w:t>a umožnit jejich účast na kontrolních dnech.</w:t>
      </w:r>
    </w:p>
    <w:p w14:paraId="4B46D826" w14:textId="74786BC0" w:rsidR="007A12C9" w:rsidRPr="00C25E6D" w:rsidRDefault="00FD303D" w:rsidP="00F97B0F">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Zhotovitel se zavazuje</w:t>
      </w:r>
      <w:r w:rsidR="003B6355" w:rsidRPr="00C25E6D">
        <w:rPr>
          <w:rFonts w:ascii="Times New Roman" w:hAnsi="Times New Roman" w:cs="Times New Roman"/>
          <w:sz w:val="24"/>
          <w:szCs w:val="24"/>
        </w:rPr>
        <w:t xml:space="preserve"> </w:t>
      </w:r>
      <w:r w:rsidRPr="00C25E6D">
        <w:rPr>
          <w:rFonts w:ascii="Times New Roman" w:hAnsi="Times New Roman" w:cs="Times New Roman"/>
          <w:sz w:val="24"/>
          <w:szCs w:val="24"/>
        </w:rPr>
        <w:t>uchovávat příslušné smlouvy a ostatní doklady tý</w:t>
      </w:r>
      <w:r w:rsidR="003B6355" w:rsidRPr="00C25E6D">
        <w:rPr>
          <w:rFonts w:ascii="Times New Roman" w:hAnsi="Times New Roman" w:cs="Times New Roman"/>
          <w:sz w:val="24"/>
          <w:szCs w:val="24"/>
        </w:rPr>
        <w:t xml:space="preserve">kající se </w:t>
      </w:r>
      <w:r w:rsidR="004C4D7E" w:rsidRPr="00C25E6D">
        <w:rPr>
          <w:rFonts w:ascii="Times New Roman" w:hAnsi="Times New Roman" w:cs="Times New Roman"/>
          <w:sz w:val="24"/>
          <w:szCs w:val="24"/>
        </w:rPr>
        <w:t>p</w:t>
      </w:r>
      <w:r w:rsidR="007A0873" w:rsidRPr="00C25E6D">
        <w:rPr>
          <w:rFonts w:ascii="Times New Roman" w:hAnsi="Times New Roman" w:cs="Times New Roman"/>
          <w:sz w:val="24"/>
          <w:szCs w:val="24"/>
        </w:rPr>
        <w:t>ředmětu realizace</w:t>
      </w:r>
      <w:r w:rsidR="003B6355" w:rsidRPr="00C25E6D">
        <w:rPr>
          <w:rFonts w:ascii="Times New Roman" w:hAnsi="Times New Roman" w:cs="Times New Roman"/>
          <w:sz w:val="24"/>
          <w:szCs w:val="24"/>
        </w:rPr>
        <w:t xml:space="preserve"> ve </w:t>
      </w:r>
      <w:r w:rsidRPr="00C25E6D">
        <w:rPr>
          <w:rFonts w:ascii="Times New Roman" w:hAnsi="Times New Roman" w:cs="Times New Roman"/>
          <w:sz w:val="24"/>
          <w:szCs w:val="24"/>
        </w:rPr>
        <w:t>smyslu zákona č. 563/1991 Sb. o účetnictví, ve znění pozdějších předpisů, po dobu stanovenou v tomto zákoně.</w:t>
      </w:r>
    </w:p>
    <w:p w14:paraId="77DEF71D" w14:textId="77777777" w:rsidR="00F25F9D" w:rsidRPr="00C25E6D" w:rsidRDefault="00D43951" w:rsidP="00F97B0F">
      <w:pPr>
        <w:pStyle w:val="ODSTAVEC"/>
        <w:tabs>
          <w:tab w:val="num" w:pos="540"/>
        </w:tabs>
        <w:ind w:left="539" w:hanging="539"/>
        <w:rPr>
          <w:rFonts w:ascii="Times New Roman" w:hAnsi="Times New Roman" w:cs="Times New Roman"/>
          <w:sz w:val="24"/>
          <w:szCs w:val="24"/>
        </w:rPr>
      </w:pPr>
      <w:r w:rsidRPr="00C25E6D">
        <w:rPr>
          <w:rFonts w:ascii="Times New Roman" w:hAnsi="Times New Roman" w:cs="Times New Roman"/>
          <w:sz w:val="24"/>
          <w:szCs w:val="24"/>
        </w:rPr>
        <w:t xml:space="preserve">Zhotovitel je povinen při kontrole poskytnout na vyžádání kontrolnímu orgánu daňovou evidenci v plném rozsahu. </w:t>
      </w:r>
      <w:r w:rsidR="00FD303D" w:rsidRPr="00C25E6D">
        <w:rPr>
          <w:rFonts w:ascii="Times New Roman" w:hAnsi="Times New Roman" w:cs="Times New Roman"/>
          <w:sz w:val="24"/>
          <w:szCs w:val="24"/>
        </w:rPr>
        <w:t>Zhotovitel je podle ustanovení § 2 písm. e) zákona č. 320/2001 Sb., o finanční kontrole ve veřejné správě a o změně některých zákonů (zákon o finanční kontrole), ve znění pozdějších předpisů, osobou povinou spolupůsobit při výkonu finanční kontroly prováděné v souvislost</w:t>
      </w:r>
      <w:r w:rsidR="007A0873" w:rsidRPr="00C25E6D">
        <w:rPr>
          <w:rFonts w:ascii="Times New Roman" w:hAnsi="Times New Roman" w:cs="Times New Roman"/>
          <w:sz w:val="24"/>
          <w:szCs w:val="24"/>
        </w:rPr>
        <w:t>i s úhradou zboží nebo služeb z </w:t>
      </w:r>
      <w:r w:rsidR="00FD303D" w:rsidRPr="00C25E6D">
        <w:rPr>
          <w:rFonts w:ascii="Times New Roman" w:hAnsi="Times New Roman" w:cs="Times New Roman"/>
          <w:sz w:val="24"/>
          <w:szCs w:val="24"/>
        </w:rPr>
        <w:t>veřejných výdajů</w:t>
      </w:r>
      <w:r w:rsidR="003B6355" w:rsidRPr="00C25E6D">
        <w:rPr>
          <w:rFonts w:ascii="Times New Roman" w:hAnsi="Times New Roman" w:cs="Times New Roman"/>
          <w:sz w:val="24"/>
          <w:szCs w:val="24"/>
        </w:rPr>
        <w:t>.</w:t>
      </w:r>
    </w:p>
    <w:p w14:paraId="07D70111" w14:textId="77777777" w:rsidR="00F4752F" w:rsidRPr="00C25E6D" w:rsidRDefault="00866821" w:rsidP="00340C14">
      <w:pPr>
        <w:pStyle w:val="ODSTAVEC"/>
        <w:tabs>
          <w:tab w:val="num" w:pos="540"/>
        </w:tabs>
        <w:ind w:left="539" w:hanging="539"/>
        <w:rPr>
          <w:rFonts w:ascii="Times New Roman" w:hAnsi="Times New Roman" w:cs="Times New Roman"/>
          <w:sz w:val="24"/>
          <w:szCs w:val="24"/>
        </w:rPr>
      </w:pPr>
      <w:r w:rsidRPr="00C25E6D">
        <w:rPr>
          <w:rFonts w:ascii="Times New Roman" w:hAnsi="Times New Roman" w:cs="Times New Roman"/>
          <w:sz w:val="24"/>
          <w:szCs w:val="24"/>
        </w:rPr>
        <w:t xml:space="preserve">Zhotovitel </w:t>
      </w:r>
      <w:r w:rsidR="00106662" w:rsidRPr="00C25E6D">
        <w:rPr>
          <w:rFonts w:ascii="Times New Roman" w:hAnsi="Times New Roman" w:cs="Times New Roman"/>
          <w:sz w:val="24"/>
          <w:szCs w:val="24"/>
        </w:rPr>
        <w:t xml:space="preserve">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w:t>
      </w:r>
      <w:r w:rsidRPr="00C25E6D">
        <w:rPr>
          <w:rFonts w:ascii="Times New Roman" w:hAnsi="Times New Roman" w:cs="Times New Roman"/>
          <w:sz w:val="24"/>
          <w:szCs w:val="24"/>
        </w:rPr>
        <w:t xml:space="preserve">(stavebních prací) </w:t>
      </w:r>
      <w:r w:rsidR="00106662" w:rsidRPr="00C25E6D">
        <w:rPr>
          <w:rFonts w:ascii="Times New Roman" w:hAnsi="Times New Roman" w:cs="Times New Roman"/>
          <w:sz w:val="24"/>
          <w:szCs w:val="24"/>
        </w:rPr>
        <w:t>z veřejných výdajů.  Prodávající se zavazuje tuto povinnost dodržovat.</w:t>
      </w:r>
    </w:p>
    <w:p w14:paraId="5E508C64" w14:textId="3566DB69" w:rsidR="007A12C9" w:rsidRPr="00C25E6D" w:rsidRDefault="00866821" w:rsidP="00340C14">
      <w:pPr>
        <w:pStyle w:val="ODSTAVEC"/>
        <w:tabs>
          <w:tab w:val="num" w:pos="540"/>
        </w:tabs>
        <w:ind w:left="539" w:hanging="539"/>
        <w:rPr>
          <w:rFonts w:ascii="Times New Roman" w:hAnsi="Times New Roman" w:cs="Times New Roman"/>
          <w:sz w:val="24"/>
          <w:szCs w:val="24"/>
        </w:rPr>
      </w:pPr>
      <w:r w:rsidRPr="00C25E6D">
        <w:rPr>
          <w:rFonts w:ascii="Times New Roman" w:hAnsi="Times New Roman" w:cs="Times New Roman"/>
          <w:sz w:val="24"/>
          <w:szCs w:val="24"/>
        </w:rPr>
        <w:t>Zhotovitel</w:t>
      </w:r>
      <w:r w:rsidR="00106662" w:rsidRPr="00C25E6D">
        <w:rPr>
          <w:rFonts w:ascii="Times New Roman" w:hAnsi="Times New Roman" w:cs="Times New Roman"/>
          <w:sz w:val="24"/>
          <w:szCs w:val="24"/>
        </w:rPr>
        <w:t xml:space="preserve"> je povinen uchovávat veškerou dokumentaci související s realizací projektu</w:t>
      </w:r>
      <w:r w:rsidR="00F4752F" w:rsidRPr="00C25E6D">
        <w:rPr>
          <w:rFonts w:ascii="Times New Roman" w:hAnsi="Times New Roman" w:cs="Times New Roman"/>
          <w:sz w:val="24"/>
          <w:szCs w:val="24"/>
        </w:rPr>
        <w:t xml:space="preserve"> </w:t>
      </w:r>
      <w:r w:rsidR="00106662" w:rsidRPr="00C25E6D">
        <w:rPr>
          <w:rFonts w:ascii="Times New Roman" w:hAnsi="Times New Roman" w:cs="Times New Roman"/>
          <w:sz w:val="24"/>
          <w:szCs w:val="24"/>
        </w:rPr>
        <w:t xml:space="preserve">včetně účetních dokladů minimálně do konce roku </w:t>
      </w:r>
      <w:r w:rsidR="00BC6E1A" w:rsidRPr="00C25E6D">
        <w:rPr>
          <w:rFonts w:ascii="Times New Roman" w:hAnsi="Times New Roman" w:cs="Times New Roman"/>
          <w:sz w:val="24"/>
          <w:szCs w:val="24"/>
        </w:rPr>
        <w:t>203</w:t>
      </w:r>
      <w:r w:rsidR="00740AC8" w:rsidRPr="00C25E6D">
        <w:rPr>
          <w:rFonts w:ascii="Times New Roman" w:hAnsi="Times New Roman" w:cs="Times New Roman"/>
          <w:sz w:val="24"/>
          <w:szCs w:val="24"/>
        </w:rPr>
        <w:t>6</w:t>
      </w:r>
      <w:r w:rsidR="00E405ED" w:rsidRPr="00C25E6D">
        <w:rPr>
          <w:rFonts w:ascii="Times New Roman" w:hAnsi="Times New Roman" w:cs="Times New Roman"/>
          <w:sz w:val="24"/>
          <w:szCs w:val="24"/>
        </w:rPr>
        <w:t xml:space="preserve">, </w:t>
      </w:r>
      <w:r w:rsidR="00106662" w:rsidRPr="00C25E6D">
        <w:rPr>
          <w:rFonts w:ascii="Times New Roman" w:hAnsi="Times New Roman" w:cs="Times New Roman"/>
          <w:sz w:val="24"/>
          <w:szCs w:val="24"/>
        </w:rPr>
        <w:t xml:space="preserve">není-li v českých právních předpisech stanovena lhůta delší. </w:t>
      </w:r>
      <w:r w:rsidRPr="00C25E6D">
        <w:rPr>
          <w:rFonts w:ascii="Times New Roman" w:hAnsi="Times New Roman" w:cs="Times New Roman"/>
          <w:sz w:val="24"/>
          <w:szCs w:val="24"/>
        </w:rPr>
        <w:t>Zhotovitel</w:t>
      </w:r>
      <w:r w:rsidR="00106662" w:rsidRPr="00C25E6D">
        <w:rPr>
          <w:rFonts w:ascii="Times New Roman" w:hAnsi="Times New Roman" w:cs="Times New Roman"/>
          <w:sz w:val="24"/>
          <w:szCs w:val="24"/>
        </w:rPr>
        <w:t xml:space="preserve"> je povinen minimálně do konce roku </w:t>
      </w:r>
      <w:r w:rsidR="00BC6E1A" w:rsidRPr="00C25E6D">
        <w:rPr>
          <w:rFonts w:ascii="Times New Roman" w:hAnsi="Times New Roman" w:cs="Times New Roman"/>
          <w:sz w:val="24"/>
          <w:szCs w:val="24"/>
        </w:rPr>
        <w:t>203</w:t>
      </w:r>
      <w:r w:rsidR="00740AC8" w:rsidRPr="00C25E6D">
        <w:rPr>
          <w:rFonts w:ascii="Times New Roman" w:hAnsi="Times New Roman" w:cs="Times New Roman"/>
          <w:sz w:val="24"/>
          <w:szCs w:val="24"/>
        </w:rPr>
        <w:t>6</w:t>
      </w:r>
      <w:r w:rsidR="00106662" w:rsidRPr="00C25E6D">
        <w:rPr>
          <w:rFonts w:ascii="Times New Roman" w:hAnsi="Times New Roman" w:cs="Times New Roman"/>
          <w:sz w:val="24"/>
          <w:szCs w:val="24"/>
        </w:rPr>
        <w:t xml:space="preserve"> poskytovat požadované informace a dokumentaci související s realizací projektu zaměstnancům nebo zmocněncům pověřených orgánů a je povinen vytvořit výše uvedeným osobám podmínky k provedení kontroly vztahující se k realizaci projektu a poskytnout jim při provádění kontroly součinnost.  </w:t>
      </w:r>
    </w:p>
    <w:p w14:paraId="5326C067" w14:textId="766CD595" w:rsidR="007A12C9" w:rsidRPr="00C25E6D" w:rsidRDefault="00A22D79" w:rsidP="00F97B0F">
      <w:pPr>
        <w:pStyle w:val="ODSTAVEC"/>
        <w:tabs>
          <w:tab w:val="clear" w:pos="1495"/>
          <w:tab w:val="num" w:pos="540"/>
          <w:tab w:val="num" w:pos="928"/>
        </w:tabs>
        <w:ind w:left="539" w:hanging="539"/>
        <w:rPr>
          <w:rFonts w:ascii="Times New Roman" w:hAnsi="Times New Roman" w:cs="Times New Roman"/>
          <w:sz w:val="24"/>
          <w:szCs w:val="24"/>
        </w:rPr>
      </w:pPr>
      <w:r w:rsidRPr="00C25E6D">
        <w:rPr>
          <w:rFonts w:ascii="Times New Roman" w:hAnsi="Times New Roman" w:cs="Times New Roman"/>
          <w:sz w:val="24"/>
          <w:szCs w:val="24"/>
        </w:rPr>
        <w:t xml:space="preserve">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w:t>
      </w:r>
      <w:proofErr w:type="gramStart"/>
      <w:r w:rsidRPr="00C25E6D">
        <w:rPr>
          <w:rFonts w:ascii="Times New Roman" w:hAnsi="Times New Roman" w:cs="Times New Roman"/>
          <w:sz w:val="24"/>
          <w:szCs w:val="24"/>
        </w:rPr>
        <w:t>pořádku,</w:t>
      </w:r>
      <w:proofErr w:type="gramEnd"/>
      <w:r w:rsidRPr="00C25E6D">
        <w:rPr>
          <w:rFonts w:ascii="Times New Roman" w:hAnsi="Times New Roman" w:cs="Times New Roman"/>
          <w:sz w:val="24"/>
          <w:szCs w:val="24"/>
        </w:rPr>
        <w:t xml:space="preserve"> atd. </w:t>
      </w:r>
      <w:r w:rsidR="00FD303D" w:rsidRPr="00C25E6D">
        <w:rPr>
          <w:rFonts w:ascii="Times New Roman" w:hAnsi="Times New Roman" w:cs="Times New Roman"/>
          <w:sz w:val="24"/>
          <w:szCs w:val="24"/>
        </w:rPr>
        <w:t xml:space="preserve">Zhotovitel prohlašuje, že ke dni podpisu této Smlouvy má uzavřenou pojistnou smlouvu, jejímž předmětem je </w:t>
      </w:r>
      <w:r w:rsidR="00FD303D" w:rsidRPr="00C25E6D">
        <w:rPr>
          <w:rFonts w:ascii="Times New Roman" w:hAnsi="Times New Roman" w:cs="Times New Roman"/>
          <w:b/>
          <w:sz w:val="24"/>
          <w:szCs w:val="24"/>
        </w:rPr>
        <w:t>pojištění odpovědnosti</w:t>
      </w:r>
      <w:r w:rsidR="00FD303D" w:rsidRPr="00C25E6D">
        <w:rPr>
          <w:rFonts w:ascii="Times New Roman" w:hAnsi="Times New Roman" w:cs="Times New Roman"/>
          <w:sz w:val="24"/>
          <w:szCs w:val="24"/>
        </w:rPr>
        <w:t xml:space="preserve"> </w:t>
      </w:r>
      <w:r w:rsidR="00FD303D" w:rsidRPr="00C25E6D">
        <w:rPr>
          <w:rFonts w:ascii="Times New Roman" w:hAnsi="Times New Roman" w:cs="Times New Roman"/>
          <w:b/>
          <w:sz w:val="24"/>
          <w:szCs w:val="24"/>
        </w:rPr>
        <w:t>za škodu</w:t>
      </w:r>
      <w:r w:rsidR="00FD303D" w:rsidRPr="00C25E6D">
        <w:rPr>
          <w:rFonts w:ascii="Times New Roman" w:hAnsi="Times New Roman" w:cs="Times New Roman"/>
          <w:sz w:val="24"/>
          <w:szCs w:val="24"/>
        </w:rPr>
        <w:t xml:space="preserve"> </w:t>
      </w:r>
      <w:r w:rsidR="00FD303D" w:rsidRPr="00C25E6D">
        <w:rPr>
          <w:rFonts w:ascii="Times New Roman" w:hAnsi="Times New Roman" w:cs="Times New Roman"/>
          <w:b/>
          <w:sz w:val="24"/>
          <w:szCs w:val="24"/>
        </w:rPr>
        <w:t>způsobenou Zhotovitelem třetí osobě</w:t>
      </w:r>
      <w:r w:rsidR="00FD303D" w:rsidRPr="00C25E6D">
        <w:rPr>
          <w:rFonts w:ascii="Times New Roman" w:hAnsi="Times New Roman" w:cs="Times New Roman"/>
          <w:sz w:val="24"/>
          <w:szCs w:val="24"/>
        </w:rPr>
        <w:t xml:space="preserve"> </w:t>
      </w:r>
      <w:r w:rsidR="00FD303D" w:rsidRPr="00C25E6D">
        <w:rPr>
          <w:rFonts w:ascii="Times New Roman" w:hAnsi="Times New Roman" w:cs="Times New Roman"/>
          <w:b/>
          <w:sz w:val="24"/>
          <w:szCs w:val="24"/>
        </w:rPr>
        <w:t>v souvislosti s výkonem jeho činnosti, v</w:t>
      </w:r>
      <w:r w:rsidR="00F25F9D" w:rsidRPr="00C25E6D">
        <w:rPr>
          <w:rFonts w:ascii="Times New Roman" w:hAnsi="Times New Roman" w:cs="Times New Roman"/>
          <w:b/>
          <w:sz w:val="24"/>
          <w:szCs w:val="24"/>
        </w:rPr>
        <w:t xml:space="preserve"> min. </w:t>
      </w:r>
      <w:r w:rsidR="00FD303D" w:rsidRPr="00C25E6D">
        <w:rPr>
          <w:rFonts w:ascii="Times New Roman" w:hAnsi="Times New Roman" w:cs="Times New Roman"/>
          <w:b/>
          <w:sz w:val="24"/>
          <w:szCs w:val="24"/>
        </w:rPr>
        <w:t xml:space="preserve"> výši </w:t>
      </w:r>
      <w:r w:rsidR="00592E90">
        <w:rPr>
          <w:rFonts w:ascii="Times New Roman" w:hAnsi="Times New Roman" w:cs="Times New Roman"/>
          <w:b/>
          <w:sz w:val="24"/>
          <w:szCs w:val="24"/>
        </w:rPr>
        <w:t>1</w:t>
      </w:r>
      <w:r w:rsidR="00554BB9" w:rsidRPr="00C25E6D">
        <w:rPr>
          <w:rFonts w:ascii="Times New Roman" w:hAnsi="Times New Roman" w:cs="Times New Roman"/>
          <w:b/>
          <w:sz w:val="24"/>
          <w:szCs w:val="24"/>
        </w:rPr>
        <w:t>00</w:t>
      </w:r>
      <w:r w:rsidR="00965FC0" w:rsidRPr="00C25E6D">
        <w:rPr>
          <w:rFonts w:ascii="Times New Roman" w:hAnsi="Times New Roman" w:cs="Times New Roman"/>
          <w:b/>
          <w:sz w:val="24"/>
          <w:szCs w:val="24"/>
        </w:rPr>
        <w:t xml:space="preserve"> </w:t>
      </w:r>
      <w:r w:rsidR="00B615C5" w:rsidRPr="00C25E6D">
        <w:rPr>
          <w:rFonts w:ascii="Times New Roman" w:hAnsi="Times New Roman" w:cs="Times New Roman"/>
          <w:b/>
          <w:sz w:val="24"/>
          <w:szCs w:val="24"/>
        </w:rPr>
        <w:t>mil.</w:t>
      </w:r>
      <w:r w:rsidR="00FD303D" w:rsidRPr="00C25E6D">
        <w:rPr>
          <w:rFonts w:ascii="Times New Roman" w:hAnsi="Times New Roman" w:cs="Times New Roman"/>
          <w:b/>
          <w:sz w:val="24"/>
          <w:szCs w:val="24"/>
        </w:rPr>
        <w:t xml:space="preserve"> Kč</w:t>
      </w:r>
      <w:r w:rsidR="00874FD8" w:rsidRPr="00C25E6D">
        <w:rPr>
          <w:rFonts w:ascii="Times New Roman" w:hAnsi="Times New Roman" w:cs="Times New Roman"/>
          <w:b/>
          <w:sz w:val="24"/>
          <w:szCs w:val="24"/>
        </w:rPr>
        <w:t xml:space="preserve">, </w:t>
      </w:r>
      <w:r w:rsidR="009D1456" w:rsidRPr="00C25E6D">
        <w:rPr>
          <w:rFonts w:ascii="Times New Roman" w:hAnsi="Times New Roman" w:cs="Times New Roman"/>
          <w:b/>
          <w:sz w:val="24"/>
          <w:szCs w:val="24"/>
        </w:rPr>
        <w:t>a pojistnou smlouvu</w:t>
      </w:r>
      <w:r w:rsidR="00F25F9D" w:rsidRPr="00C25E6D">
        <w:rPr>
          <w:rFonts w:ascii="Times New Roman" w:hAnsi="Times New Roman" w:cs="Times New Roman"/>
          <w:b/>
          <w:sz w:val="24"/>
          <w:szCs w:val="24"/>
        </w:rPr>
        <w:t>, jejímž předmětem je</w:t>
      </w:r>
      <w:r w:rsidR="00F25F9D" w:rsidRPr="00C25E6D">
        <w:rPr>
          <w:rFonts w:ascii="Times New Roman" w:hAnsi="Times New Roman" w:cs="Times New Roman"/>
          <w:sz w:val="24"/>
          <w:szCs w:val="24"/>
        </w:rPr>
        <w:t xml:space="preserve"> </w:t>
      </w:r>
      <w:r w:rsidR="009D1456" w:rsidRPr="00C25E6D">
        <w:rPr>
          <w:rFonts w:ascii="Times New Roman" w:hAnsi="Times New Roman" w:cs="Times New Roman"/>
          <w:b/>
          <w:bCs/>
          <w:sz w:val="24"/>
          <w:szCs w:val="24"/>
        </w:rPr>
        <w:t xml:space="preserve">stavebně montážní pojištění </w:t>
      </w:r>
      <w:r w:rsidR="00094092" w:rsidRPr="00C25E6D">
        <w:rPr>
          <w:rFonts w:ascii="Times New Roman" w:hAnsi="Times New Roman" w:cs="Times New Roman"/>
          <w:b/>
          <w:bCs/>
          <w:sz w:val="24"/>
          <w:szCs w:val="24"/>
        </w:rPr>
        <w:t xml:space="preserve">minimálně </w:t>
      </w:r>
      <w:r w:rsidR="00554BB9" w:rsidRPr="00C25E6D">
        <w:rPr>
          <w:rFonts w:ascii="Times New Roman" w:hAnsi="Times New Roman" w:cs="Times New Roman"/>
          <w:b/>
          <w:bCs/>
          <w:sz w:val="24"/>
          <w:szCs w:val="24"/>
        </w:rPr>
        <w:t xml:space="preserve">ve výši ceny </w:t>
      </w:r>
      <w:proofErr w:type="gramStart"/>
      <w:r w:rsidR="00554BB9" w:rsidRPr="00C25E6D">
        <w:rPr>
          <w:rFonts w:ascii="Times New Roman" w:hAnsi="Times New Roman" w:cs="Times New Roman"/>
          <w:b/>
          <w:bCs/>
          <w:sz w:val="24"/>
          <w:szCs w:val="24"/>
        </w:rPr>
        <w:t xml:space="preserve">díla </w:t>
      </w:r>
      <w:r w:rsidR="009D1456" w:rsidRPr="00C25E6D">
        <w:rPr>
          <w:rFonts w:ascii="Times New Roman" w:hAnsi="Times New Roman" w:cs="Times New Roman"/>
          <w:sz w:val="24"/>
          <w:szCs w:val="24"/>
        </w:rPr>
        <w:t xml:space="preserve"> </w:t>
      </w:r>
      <w:r w:rsidR="00094092" w:rsidRPr="00C25E6D">
        <w:rPr>
          <w:rFonts w:ascii="Times New Roman" w:hAnsi="Times New Roman" w:cs="Times New Roman"/>
          <w:sz w:val="24"/>
          <w:szCs w:val="24"/>
        </w:rPr>
        <w:t>sjednané</w:t>
      </w:r>
      <w:proofErr w:type="gramEnd"/>
      <w:r w:rsidR="00094092" w:rsidRPr="00C25E6D">
        <w:rPr>
          <w:rFonts w:ascii="Times New Roman" w:hAnsi="Times New Roman" w:cs="Times New Roman"/>
          <w:sz w:val="24"/>
          <w:szCs w:val="24"/>
        </w:rPr>
        <w:t xml:space="preserve"> dle této smlouvy </w:t>
      </w:r>
      <w:r w:rsidR="009D1456" w:rsidRPr="00C25E6D">
        <w:rPr>
          <w:rFonts w:ascii="Times New Roman" w:hAnsi="Times New Roman" w:cs="Times New Roman"/>
          <w:sz w:val="24"/>
          <w:szCs w:val="24"/>
        </w:rPr>
        <w:t>a jejichž prosté kopie nebo prosté kopie pojistných certifikátů j</w:t>
      </w:r>
      <w:r w:rsidR="00554BB9" w:rsidRPr="00C25E6D">
        <w:rPr>
          <w:rFonts w:ascii="Times New Roman" w:hAnsi="Times New Roman" w:cs="Times New Roman"/>
          <w:sz w:val="24"/>
          <w:szCs w:val="24"/>
        </w:rPr>
        <w:t>sou</w:t>
      </w:r>
      <w:r w:rsidR="009D1456" w:rsidRPr="00C25E6D">
        <w:rPr>
          <w:rFonts w:ascii="Times New Roman" w:hAnsi="Times New Roman" w:cs="Times New Roman"/>
          <w:sz w:val="24"/>
          <w:szCs w:val="24"/>
        </w:rPr>
        <w:t xml:space="preserve"> přílohou č. </w:t>
      </w:r>
      <w:r w:rsidR="00BE2310" w:rsidRPr="00C25E6D">
        <w:rPr>
          <w:rFonts w:ascii="Times New Roman" w:hAnsi="Times New Roman" w:cs="Times New Roman"/>
          <w:sz w:val="24"/>
          <w:szCs w:val="24"/>
        </w:rPr>
        <w:t>3</w:t>
      </w:r>
      <w:r w:rsidR="009D1456" w:rsidRPr="00C25E6D">
        <w:rPr>
          <w:rFonts w:ascii="Times New Roman" w:hAnsi="Times New Roman" w:cs="Times New Roman"/>
          <w:sz w:val="24"/>
          <w:szCs w:val="24"/>
        </w:rPr>
        <w:t xml:space="preserve"> této smlouvy. Zhotovitel se zavazuje, že po celou dobu trvání této smlouvy bude pojištěn ve smyslu tohoto ustanovení a že nedojde ke snížení pojistného plnění pod částku uvedenou v předchozí větě.</w:t>
      </w:r>
    </w:p>
    <w:p w14:paraId="4E17C6DC" w14:textId="088BB9A1" w:rsidR="00FD303D" w:rsidRPr="00C25E6D" w:rsidRDefault="00FD303D" w:rsidP="0049465A">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Zhotovitel je povinen řádně platit pojistné tak, aby pojistná smlouva či smlouvy sjednané dle této smlouvy či v souvislosti s ní byly platné po celou dobu provádění díla</w:t>
      </w:r>
      <w:r w:rsidR="00CC1147" w:rsidRPr="00C25E6D">
        <w:rPr>
          <w:rFonts w:ascii="Times New Roman" w:hAnsi="Times New Roman" w:cs="Times New Roman"/>
          <w:sz w:val="24"/>
          <w:szCs w:val="24"/>
        </w:rPr>
        <w:t>. V </w:t>
      </w:r>
      <w:r w:rsidRPr="00C25E6D">
        <w:rPr>
          <w:rFonts w:ascii="Times New Roman" w:hAnsi="Times New Roman" w:cs="Times New Roman"/>
          <w:sz w:val="24"/>
          <w:szCs w:val="24"/>
        </w:rPr>
        <w:t xml:space="preserve">případě, že dojde k zániku pojištění, je zhotovitel povinen o této skutečnosti neprodleně </w:t>
      </w:r>
      <w:r w:rsidRPr="00C25E6D">
        <w:rPr>
          <w:rFonts w:ascii="Times New Roman" w:hAnsi="Times New Roman" w:cs="Times New Roman"/>
          <w:sz w:val="24"/>
          <w:szCs w:val="24"/>
        </w:rPr>
        <w:lastRenderedPageBreak/>
        <w:t xml:space="preserve">informovat objednatele a ve lhůtě 3 pracovních dnů uzavřít pojistnou smlouvu ve výše uvedeném rozsahu. </w:t>
      </w:r>
    </w:p>
    <w:p w14:paraId="0134D4F8" w14:textId="23379E8C" w:rsidR="007A23B8" w:rsidRPr="00C25E6D" w:rsidRDefault="00FD303D" w:rsidP="0049465A">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w:t>
      </w:r>
      <w:r w:rsidR="00B615C5" w:rsidRPr="00C25E6D">
        <w:rPr>
          <w:rFonts w:ascii="Times New Roman" w:hAnsi="Times New Roman" w:cs="Times New Roman"/>
          <w:sz w:val="24"/>
          <w:szCs w:val="24"/>
        </w:rPr>
        <w:t>ého</w:t>
      </w:r>
      <w:r w:rsidRPr="00C25E6D">
        <w:rPr>
          <w:rFonts w:ascii="Times New Roman" w:hAnsi="Times New Roman" w:cs="Times New Roman"/>
          <w:sz w:val="24"/>
          <w:szCs w:val="24"/>
        </w:rPr>
        <w:t xml:space="preserve"> ve smyslu ustanovení </w:t>
      </w:r>
      <w:r w:rsidR="007A0873" w:rsidRPr="00C25E6D">
        <w:rPr>
          <w:rFonts w:ascii="Times New Roman" w:hAnsi="Times New Roman" w:cs="Times New Roman"/>
          <w:sz w:val="24"/>
          <w:szCs w:val="24"/>
        </w:rPr>
        <w:t>odst</w:t>
      </w:r>
      <w:r w:rsidRPr="00C25E6D">
        <w:rPr>
          <w:rFonts w:ascii="Times New Roman" w:hAnsi="Times New Roman" w:cs="Times New Roman"/>
          <w:sz w:val="24"/>
          <w:szCs w:val="24"/>
        </w:rPr>
        <w:t>. 19</w:t>
      </w:r>
      <w:r w:rsidR="00094092" w:rsidRPr="00C25E6D">
        <w:rPr>
          <w:rFonts w:ascii="Times New Roman" w:hAnsi="Times New Roman" w:cs="Times New Roman"/>
          <w:sz w:val="24"/>
          <w:szCs w:val="24"/>
        </w:rPr>
        <w:t>.6.</w:t>
      </w:r>
      <w:r w:rsidR="007A0873" w:rsidRPr="00C25E6D">
        <w:rPr>
          <w:rFonts w:ascii="Times New Roman" w:hAnsi="Times New Roman" w:cs="Times New Roman"/>
          <w:sz w:val="24"/>
          <w:szCs w:val="24"/>
        </w:rPr>
        <w:t xml:space="preserve"> </w:t>
      </w:r>
      <w:r w:rsidR="0047747F" w:rsidRPr="00C25E6D">
        <w:rPr>
          <w:rFonts w:ascii="Times New Roman" w:hAnsi="Times New Roman" w:cs="Times New Roman"/>
          <w:sz w:val="24"/>
          <w:szCs w:val="24"/>
        </w:rPr>
        <w:t xml:space="preserve">této </w:t>
      </w:r>
      <w:r w:rsidR="007A0873" w:rsidRPr="00C25E6D">
        <w:rPr>
          <w:rFonts w:ascii="Times New Roman" w:hAnsi="Times New Roman" w:cs="Times New Roman"/>
          <w:sz w:val="24"/>
          <w:szCs w:val="24"/>
        </w:rPr>
        <w:t>smlouvy</w:t>
      </w:r>
      <w:r w:rsidRPr="00C25E6D">
        <w:rPr>
          <w:rFonts w:ascii="Times New Roman" w:hAnsi="Times New Roman" w:cs="Times New Roman"/>
          <w:sz w:val="24"/>
          <w:szCs w:val="24"/>
        </w:rPr>
        <w:t>, odškodnit, ochránit a zbavit objednatele veškeré odpovědnosti v souvislosti se ztrátami, výdaji, náklady, újmou, škodou či odpovědností za škodu na majetku nebo škodu plynoucí z újmy na zdraví nebo smrti osob.</w:t>
      </w:r>
    </w:p>
    <w:p w14:paraId="0326230B" w14:textId="77777777" w:rsidR="00026431" w:rsidRDefault="00026431" w:rsidP="0049465A">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Smluvní strany se zavazují poskytnout si vzájemnou součinnost při kolaudaci zhotoveného díla.</w:t>
      </w:r>
    </w:p>
    <w:p w14:paraId="1022F9E1" w14:textId="4E606E37" w:rsidR="009E7FEE" w:rsidRPr="00C25E6D" w:rsidRDefault="009E7FEE" w:rsidP="0049465A">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 xml:space="preserve">Zhotovitel se zavazuje </w:t>
      </w:r>
      <w:r>
        <w:rPr>
          <w:rFonts w:ascii="Times New Roman" w:hAnsi="Times New Roman" w:cs="Times New Roman"/>
          <w:sz w:val="24"/>
          <w:szCs w:val="24"/>
        </w:rPr>
        <w:t xml:space="preserve">poskytnout potřebnou součinnost specializovanému dodavateli </w:t>
      </w:r>
      <w:proofErr w:type="spellStart"/>
      <w:r>
        <w:rPr>
          <w:rFonts w:ascii="Times New Roman" w:hAnsi="Times New Roman" w:cs="Times New Roman"/>
          <w:sz w:val="24"/>
          <w:szCs w:val="24"/>
        </w:rPr>
        <w:t>boulderových</w:t>
      </w:r>
      <w:proofErr w:type="spellEnd"/>
      <w:r>
        <w:rPr>
          <w:rFonts w:ascii="Times New Roman" w:hAnsi="Times New Roman" w:cs="Times New Roman"/>
          <w:sz w:val="24"/>
          <w:szCs w:val="24"/>
        </w:rPr>
        <w:t xml:space="preserve"> profilů a Městské teplárenské Turnov (realizace parovodu).</w:t>
      </w:r>
    </w:p>
    <w:p w14:paraId="691B0741" w14:textId="77777777" w:rsidR="00F97B0F" w:rsidRPr="00C25E6D" w:rsidRDefault="00F97B0F" w:rsidP="00F97B0F">
      <w:pPr>
        <w:pStyle w:val="ODSTAVEC"/>
        <w:numPr>
          <w:ilvl w:val="0"/>
          <w:numId w:val="0"/>
        </w:numPr>
        <w:tabs>
          <w:tab w:val="num" w:pos="1495"/>
        </w:tabs>
        <w:ind w:left="540"/>
        <w:rPr>
          <w:rFonts w:ascii="Times New Roman" w:hAnsi="Times New Roman" w:cs="Times New Roman"/>
          <w:sz w:val="24"/>
          <w:szCs w:val="24"/>
        </w:rPr>
      </w:pPr>
    </w:p>
    <w:p w14:paraId="4CF2338A" w14:textId="77777777" w:rsidR="00CC1147" w:rsidRPr="00C25E6D" w:rsidRDefault="00CC1147" w:rsidP="0049465A">
      <w:pPr>
        <w:pStyle w:val="Bezmezer"/>
        <w:numPr>
          <w:ilvl w:val="0"/>
          <w:numId w:val="7"/>
        </w:numPr>
        <w:spacing w:before="120"/>
        <w:ind w:left="357" w:hanging="357"/>
        <w:jc w:val="center"/>
        <w:rPr>
          <w:rFonts w:ascii="Times New Roman" w:hAnsi="Times New Roman"/>
          <w:b/>
          <w:sz w:val="24"/>
          <w:szCs w:val="24"/>
        </w:rPr>
      </w:pPr>
      <w:r w:rsidRPr="00C25E6D">
        <w:rPr>
          <w:rFonts w:ascii="Times New Roman" w:hAnsi="Times New Roman"/>
          <w:b/>
          <w:sz w:val="24"/>
          <w:szCs w:val="24"/>
        </w:rPr>
        <w:t>Změny smlouvy, oznámení, přílohy</w:t>
      </w:r>
      <w:r w:rsidR="00216733" w:rsidRPr="00C25E6D">
        <w:rPr>
          <w:rFonts w:ascii="Times New Roman" w:hAnsi="Times New Roman"/>
          <w:b/>
          <w:sz w:val="24"/>
          <w:szCs w:val="24"/>
        </w:rPr>
        <w:t>, kontaktní údaje</w:t>
      </w:r>
    </w:p>
    <w:p w14:paraId="02B00755" w14:textId="77777777" w:rsidR="00FD303D" w:rsidRPr="00C25E6D" w:rsidRDefault="00FD303D" w:rsidP="0049465A">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Tuto smlouvu lze měnit na základě dohody stran pouze písemnými a vzestupně číslovanými dodatky podepsanými smluvními stranami. Jiné zápisy, protokoly apod. se za změnu smlouvy nepovažují.</w:t>
      </w:r>
    </w:p>
    <w:p w14:paraId="36160552" w14:textId="77777777" w:rsidR="00FD303D" w:rsidRPr="00C25E6D" w:rsidRDefault="00FD303D" w:rsidP="0049465A">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Nastanou-li u některé ze smluvních stran skutečnosti bránící řádnému plnění této smlouvy o dílo, je povinná to ihned bez zbytečných odkladů oznámit druhé straně a vyvolat jednání oprávněných zástupců.</w:t>
      </w:r>
    </w:p>
    <w:p w14:paraId="05D6F289" w14:textId="2AC7DB9B" w:rsidR="0069412B" w:rsidRPr="00C25E6D" w:rsidRDefault="00FD303D" w:rsidP="0049465A">
      <w:pPr>
        <w:pStyle w:val="ODSTAVEC"/>
        <w:tabs>
          <w:tab w:val="num" w:pos="540"/>
        </w:tabs>
        <w:ind w:left="540" w:hanging="540"/>
        <w:rPr>
          <w:rFonts w:ascii="Times New Roman" w:eastAsia="Calibri" w:hAnsi="Times New Roman" w:cs="Times New Roman"/>
          <w:sz w:val="24"/>
          <w:szCs w:val="24"/>
          <w:lang w:eastAsia="en-US"/>
        </w:rPr>
      </w:pPr>
      <w:r w:rsidRPr="00C25E6D">
        <w:rPr>
          <w:rFonts w:ascii="Times New Roman" w:eastAsia="Calibri" w:hAnsi="Times New Roman" w:cs="Times New Roman"/>
          <w:sz w:val="24"/>
          <w:szCs w:val="24"/>
        </w:rPr>
        <w:t xml:space="preserve">Jakékoli oznámení, žádosti a další kontakty, jejichž provedení se předpokládá dle této smlouvy, budou uskutečněny písemně a budou doručeny druhé straně </w:t>
      </w:r>
      <w:r w:rsidR="002573D2" w:rsidRPr="00C25E6D">
        <w:rPr>
          <w:rFonts w:ascii="Times New Roman" w:eastAsia="Calibri" w:hAnsi="Times New Roman" w:cs="Times New Roman"/>
          <w:sz w:val="24"/>
          <w:szCs w:val="24"/>
        </w:rPr>
        <w:t xml:space="preserve">datovou zprávou, </w:t>
      </w:r>
      <w:r w:rsidRPr="00C25E6D">
        <w:rPr>
          <w:rFonts w:ascii="Times New Roman" w:eastAsia="Calibri" w:hAnsi="Times New Roman" w:cs="Times New Roman"/>
          <w:sz w:val="24"/>
          <w:szCs w:val="24"/>
        </w:rPr>
        <w:t xml:space="preserve">osobně </w:t>
      </w:r>
      <w:r w:rsidR="008D0C99" w:rsidRPr="00C25E6D">
        <w:rPr>
          <w:rFonts w:ascii="Times New Roman" w:eastAsia="Calibri" w:hAnsi="Times New Roman" w:cs="Times New Roman"/>
          <w:sz w:val="24"/>
          <w:szCs w:val="24"/>
        </w:rPr>
        <w:t>a</w:t>
      </w:r>
      <w:r w:rsidRPr="00C25E6D">
        <w:rPr>
          <w:rFonts w:ascii="Times New Roman" w:eastAsia="Calibri" w:hAnsi="Times New Roman" w:cs="Times New Roman"/>
          <w:sz w:val="24"/>
          <w:szCs w:val="24"/>
        </w:rPr>
        <w:t>nebo doporučeným dopisem, opro</w:t>
      </w:r>
      <w:r w:rsidR="0069412B" w:rsidRPr="00C25E6D">
        <w:rPr>
          <w:rFonts w:ascii="Times New Roman" w:eastAsia="Calibri" w:hAnsi="Times New Roman" w:cs="Times New Roman"/>
          <w:sz w:val="24"/>
          <w:szCs w:val="24"/>
        </w:rPr>
        <w:t>ti potvrzení přijetí, a to:</w:t>
      </w:r>
    </w:p>
    <w:p w14:paraId="054784B7" w14:textId="77777777" w:rsidR="00B43FEF" w:rsidRPr="00B43FEF" w:rsidRDefault="0069412B" w:rsidP="004B1EFA">
      <w:pPr>
        <w:pStyle w:val="ODSTAVEC"/>
        <w:numPr>
          <w:ilvl w:val="0"/>
          <w:numId w:val="11"/>
        </w:numPr>
        <w:ind w:left="896" w:hanging="357"/>
        <w:rPr>
          <w:rFonts w:ascii="Times New Roman" w:eastAsia="Calibri" w:hAnsi="Times New Roman" w:cs="Times New Roman"/>
          <w:sz w:val="24"/>
          <w:szCs w:val="24"/>
          <w:lang w:eastAsia="en-US"/>
        </w:rPr>
      </w:pPr>
      <w:r w:rsidRPr="00C25E6D">
        <w:rPr>
          <w:rFonts w:ascii="Times New Roman" w:eastAsia="Calibri" w:hAnsi="Times New Roman" w:cs="Times New Roman"/>
          <w:sz w:val="24"/>
          <w:szCs w:val="24"/>
        </w:rPr>
        <w:t>o</w:t>
      </w:r>
      <w:r w:rsidR="00FD303D" w:rsidRPr="00C25E6D">
        <w:rPr>
          <w:rFonts w:ascii="Times New Roman" w:hAnsi="Times New Roman" w:cs="Times New Roman"/>
          <w:sz w:val="24"/>
          <w:szCs w:val="24"/>
        </w:rPr>
        <w:t xml:space="preserve">bjednateli na adresu </w:t>
      </w:r>
      <w:r w:rsidRPr="00C25E6D">
        <w:rPr>
          <w:rFonts w:ascii="Times New Roman" w:hAnsi="Times New Roman" w:cs="Times New Roman"/>
          <w:sz w:val="24"/>
          <w:szCs w:val="24"/>
        </w:rPr>
        <w:t>jeho sídla</w:t>
      </w:r>
      <w:r w:rsidR="0049465A" w:rsidRPr="00C25E6D">
        <w:rPr>
          <w:rFonts w:ascii="Times New Roman" w:hAnsi="Times New Roman" w:cs="Times New Roman"/>
          <w:sz w:val="24"/>
          <w:szCs w:val="24"/>
        </w:rPr>
        <w:t>:</w:t>
      </w:r>
      <w:r w:rsidR="00F97B0F" w:rsidRPr="00C25E6D">
        <w:rPr>
          <w:rFonts w:ascii="Times New Roman" w:eastAsia="Calibri" w:hAnsi="Times New Roman" w:cs="Times New Roman"/>
          <w:sz w:val="24"/>
          <w:szCs w:val="24"/>
          <w:lang w:eastAsia="en-US"/>
        </w:rPr>
        <w:tab/>
      </w:r>
      <w:r w:rsidR="002573D2" w:rsidRPr="00C25E6D">
        <w:rPr>
          <w:rFonts w:ascii="Times New Roman" w:hAnsi="Times New Roman" w:cs="Times New Roman"/>
          <w:sz w:val="24"/>
          <w:szCs w:val="24"/>
        </w:rPr>
        <w:t>Městská sportovní Turnov, s.r.o.</w:t>
      </w:r>
      <w:r w:rsidR="004B1EFA" w:rsidRPr="00C25E6D">
        <w:rPr>
          <w:rFonts w:ascii="Times New Roman" w:hAnsi="Times New Roman" w:cs="Times New Roman"/>
          <w:sz w:val="24"/>
          <w:szCs w:val="24"/>
        </w:rPr>
        <w:t xml:space="preserve">, </w:t>
      </w:r>
    </w:p>
    <w:p w14:paraId="222330C9" w14:textId="63DF36D5" w:rsidR="004B1EFA" w:rsidRPr="00C25E6D" w:rsidRDefault="002573D2" w:rsidP="00B43FEF">
      <w:pPr>
        <w:pStyle w:val="ODSTAVEC"/>
        <w:numPr>
          <w:ilvl w:val="0"/>
          <w:numId w:val="0"/>
        </w:numPr>
        <w:ind w:left="3732" w:firstLine="516"/>
        <w:rPr>
          <w:rFonts w:ascii="Times New Roman" w:eastAsia="Calibri" w:hAnsi="Times New Roman" w:cs="Times New Roman"/>
          <w:sz w:val="24"/>
          <w:szCs w:val="24"/>
          <w:lang w:eastAsia="en-US"/>
        </w:rPr>
      </w:pPr>
      <w:r w:rsidRPr="00C25E6D">
        <w:rPr>
          <w:rFonts w:ascii="Times New Roman" w:hAnsi="Times New Roman" w:cs="Times New Roman"/>
          <w:sz w:val="24"/>
          <w:szCs w:val="24"/>
        </w:rPr>
        <w:t>Vojtěcha Maška 2300, 511 01 Turnov</w:t>
      </w:r>
    </w:p>
    <w:p w14:paraId="3B135FA5" w14:textId="77777777" w:rsidR="00FD303D" w:rsidRPr="00C25E6D" w:rsidRDefault="0069412B" w:rsidP="0049465A">
      <w:pPr>
        <w:pStyle w:val="ODSTAVEC"/>
        <w:numPr>
          <w:ilvl w:val="0"/>
          <w:numId w:val="11"/>
        </w:numPr>
        <w:ind w:left="896" w:hanging="357"/>
        <w:rPr>
          <w:rFonts w:ascii="Times New Roman" w:eastAsia="Calibri" w:hAnsi="Times New Roman" w:cs="Times New Roman"/>
          <w:sz w:val="24"/>
          <w:szCs w:val="24"/>
          <w:lang w:eastAsia="en-US"/>
        </w:rPr>
      </w:pPr>
      <w:r w:rsidRPr="00C25E6D">
        <w:rPr>
          <w:rFonts w:ascii="Times New Roman" w:hAnsi="Times New Roman" w:cs="Times New Roman"/>
          <w:sz w:val="24"/>
          <w:szCs w:val="24"/>
        </w:rPr>
        <w:t>z</w:t>
      </w:r>
      <w:r w:rsidRPr="00C25E6D">
        <w:rPr>
          <w:rFonts w:ascii="Times New Roman" w:eastAsia="Calibri" w:hAnsi="Times New Roman" w:cs="Times New Roman"/>
          <w:sz w:val="24"/>
          <w:szCs w:val="24"/>
          <w:lang w:eastAsia="en-US"/>
        </w:rPr>
        <w:t xml:space="preserve">hotoviteli na adresu: </w:t>
      </w:r>
      <w:r w:rsidR="009D1456" w:rsidRPr="00C25E6D">
        <w:rPr>
          <w:rFonts w:ascii="Times New Roman" w:eastAsia="Calibri" w:hAnsi="Times New Roman" w:cs="Times New Roman"/>
          <w:sz w:val="24"/>
          <w:szCs w:val="24"/>
          <w:lang w:eastAsia="en-US"/>
        </w:rPr>
        <w:tab/>
      </w:r>
      <w:r w:rsidR="0049465A" w:rsidRPr="00C25E6D">
        <w:rPr>
          <w:rFonts w:ascii="Times New Roman" w:eastAsia="Calibri" w:hAnsi="Times New Roman" w:cs="Times New Roman"/>
          <w:sz w:val="24"/>
          <w:szCs w:val="24"/>
          <w:lang w:eastAsia="en-US"/>
        </w:rPr>
        <w:tab/>
      </w:r>
      <w:r w:rsidR="00FD303D" w:rsidRPr="00C25E6D">
        <w:rPr>
          <w:rFonts w:ascii="Times New Roman" w:eastAsia="Calibri" w:hAnsi="Times New Roman" w:cs="Times New Roman"/>
          <w:sz w:val="24"/>
          <w:szCs w:val="24"/>
          <w:highlight w:val="yellow"/>
          <w:lang w:eastAsia="en-US"/>
        </w:rPr>
        <w:t>_______________</w:t>
      </w:r>
      <w:r w:rsidR="00FD303D" w:rsidRPr="00C25E6D">
        <w:rPr>
          <w:rFonts w:ascii="Times New Roman" w:eastAsia="Calibri" w:hAnsi="Times New Roman" w:cs="Times New Roman"/>
          <w:sz w:val="24"/>
          <w:szCs w:val="24"/>
          <w:lang w:eastAsia="en-US"/>
        </w:rPr>
        <w:t xml:space="preserve"> </w:t>
      </w:r>
    </w:p>
    <w:p w14:paraId="71490180" w14:textId="77777777" w:rsidR="009D1456" w:rsidRPr="00C25E6D" w:rsidRDefault="009D1456" w:rsidP="00B43FEF">
      <w:pPr>
        <w:pStyle w:val="ODSTAVEC"/>
        <w:numPr>
          <w:ilvl w:val="0"/>
          <w:numId w:val="0"/>
        </w:numPr>
        <w:ind w:left="3732" w:firstLine="516"/>
        <w:rPr>
          <w:rFonts w:ascii="Times New Roman" w:eastAsia="Calibri" w:hAnsi="Times New Roman" w:cs="Times New Roman"/>
          <w:sz w:val="24"/>
          <w:szCs w:val="24"/>
          <w:lang w:eastAsia="en-US"/>
        </w:rPr>
      </w:pPr>
      <w:r w:rsidRPr="00C25E6D">
        <w:rPr>
          <w:rFonts w:ascii="Times New Roman" w:eastAsia="Calibri" w:hAnsi="Times New Roman" w:cs="Times New Roman"/>
          <w:sz w:val="24"/>
          <w:szCs w:val="24"/>
          <w:highlight w:val="yellow"/>
          <w:lang w:eastAsia="en-US"/>
        </w:rPr>
        <w:t>_______________</w:t>
      </w:r>
    </w:p>
    <w:p w14:paraId="18CB6D0F" w14:textId="77777777" w:rsidR="009D1456" w:rsidRPr="00C25E6D" w:rsidRDefault="009D1456" w:rsidP="00B43FEF">
      <w:pPr>
        <w:pStyle w:val="ODSTAVEC"/>
        <w:numPr>
          <w:ilvl w:val="0"/>
          <w:numId w:val="0"/>
        </w:numPr>
        <w:ind w:left="3728" w:firstLine="520"/>
        <w:rPr>
          <w:rFonts w:ascii="Times New Roman" w:eastAsia="Calibri" w:hAnsi="Times New Roman" w:cs="Times New Roman"/>
          <w:sz w:val="24"/>
          <w:szCs w:val="24"/>
          <w:lang w:eastAsia="en-US"/>
        </w:rPr>
      </w:pPr>
      <w:r w:rsidRPr="00C25E6D">
        <w:rPr>
          <w:rFonts w:ascii="Times New Roman" w:eastAsia="Calibri" w:hAnsi="Times New Roman" w:cs="Times New Roman"/>
          <w:sz w:val="24"/>
          <w:szCs w:val="24"/>
          <w:highlight w:val="yellow"/>
          <w:lang w:eastAsia="en-US"/>
        </w:rPr>
        <w:t>_______________</w:t>
      </w:r>
    </w:p>
    <w:p w14:paraId="4F239F1B" w14:textId="77777777" w:rsidR="00300207" w:rsidRPr="00C25E6D" w:rsidRDefault="00300207" w:rsidP="0049465A">
      <w:pPr>
        <w:pStyle w:val="ODSTAVEC"/>
        <w:numPr>
          <w:ilvl w:val="0"/>
          <w:numId w:val="0"/>
        </w:numPr>
        <w:ind w:left="540"/>
        <w:rPr>
          <w:rFonts w:ascii="Times New Roman" w:eastAsia="Calibri" w:hAnsi="Times New Roman" w:cs="Times New Roman"/>
          <w:sz w:val="24"/>
          <w:szCs w:val="24"/>
          <w:lang w:eastAsia="en-US"/>
        </w:rPr>
      </w:pPr>
      <w:r w:rsidRPr="00C25E6D">
        <w:rPr>
          <w:rFonts w:ascii="Times New Roman" w:hAnsi="Times New Roman" w:cs="Times New Roman"/>
          <w:sz w:val="24"/>
          <w:szCs w:val="24"/>
        </w:rPr>
        <w:t>Zhotovitel je oprávněn měnit adresu pro doručování písemností pouze v rámci České republiky, přičemž tato změna musí být písemně oznámena objednateli nejméně 10 dnů před její změnou. Písemnosti se považují za doručené i v případě, že kterákoliv ze stran její doručení odmítne či jinak znemožní.</w:t>
      </w:r>
    </w:p>
    <w:p w14:paraId="044846F8" w14:textId="77777777" w:rsidR="00216733" w:rsidRPr="00C25E6D" w:rsidRDefault="00FD303D" w:rsidP="006D7C19">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Každá ze stran může změnit svou doručovací adresu písemným oz</w:t>
      </w:r>
      <w:r w:rsidR="007A0873" w:rsidRPr="00C25E6D">
        <w:rPr>
          <w:rFonts w:ascii="Times New Roman" w:hAnsi="Times New Roman" w:cs="Times New Roman"/>
          <w:sz w:val="24"/>
          <w:szCs w:val="24"/>
        </w:rPr>
        <w:t>námením zaslaným druhé straně v </w:t>
      </w:r>
      <w:r w:rsidRPr="00C25E6D">
        <w:rPr>
          <w:rFonts w:ascii="Times New Roman" w:hAnsi="Times New Roman" w:cs="Times New Roman"/>
          <w:sz w:val="24"/>
          <w:szCs w:val="24"/>
        </w:rPr>
        <w:t>souladu tímto ustanovením</w:t>
      </w:r>
      <w:r w:rsidR="00216733" w:rsidRPr="00C25E6D">
        <w:rPr>
          <w:rFonts w:ascii="Times New Roman" w:hAnsi="Times New Roman" w:cs="Times New Roman"/>
          <w:sz w:val="24"/>
          <w:szCs w:val="24"/>
        </w:rPr>
        <w:t>.</w:t>
      </w:r>
    </w:p>
    <w:p w14:paraId="63D75323" w14:textId="77777777" w:rsidR="0095354B" w:rsidRPr="00C25E6D" w:rsidRDefault="0095354B" w:rsidP="0049465A">
      <w:pPr>
        <w:pStyle w:val="ODSTAVEC"/>
        <w:tabs>
          <w:tab w:val="num" w:pos="540"/>
        </w:tabs>
        <w:ind w:left="539" w:hanging="540"/>
        <w:rPr>
          <w:rFonts w:ascii="Times New Roman" w:hAnsi="Times New Roman" w:cs="Times New Roman"/>
          <w:sz w:val="24"/>
          <w:szCs w:val="24"/>
        </w:rPr>
      </w:pPr>
      <w:r w:rsidRPr="00C25E6D">
        <w:rPr>
          <w:rFonts w:ascii="Times New Roman" w:hAnsi="Times New Roman" w:cs="Times New Roman"/>
          <w:sz w:val="24"/>
          <w:szCs w:val="24"/>
        </w:rPr>
        <w:t>Kontaktní osoby objednatele:</w:t>
      </w:r>
    </w:p>
    <w:p w14:paraId="569D44A6" w14:textId="5B6F237D" w:rsidR="00216733" w:rsidRPr="00C25E6D" w:rsidRDefault="00216733" w:rsidP="0049465A">
      <w:pPr>
        <w:pStyle w:val="ODSTAVEC"/>
        <w:numPr>
          <w:ilvl w:val="0"/>
          <w:numId w:val="0"/>
        </w:numPr>
        <w:tabs>
          <w:tab w:val="num" w:pos="1495"/>
        </w:tabs>
        <w:ind w:left="539"/>
        <w:rPr>
          <w:rFonts w:ascii="Times New Roman" w:hAnsi="Times New Roman" w:cs="Times New Roman"/>
          <w:sz w:val="24"/>
          <w:szCs w:val="24"/>
        </w:rPr>
      </w:pPr>
      <w:r w:rsidRPr="0052669F">
        <w:rPr>
          <w:rFonts w:ascii="Times New Roman" w:hAnsi="Times New Roman" w:cs="Times New Roman"/>
          <w:snapToGrid w:val="0"/>
          <w:sz w:val="24"/>
          <w:szCs w:val="24"/>
        </w:rPr>
        <w:t xml:space="preserve">Osoba oprávněná jednat ve věcech smluvních: </w:t>
      </w:r>
      <w:r w:rsidR="000E64ED" w:rsidRPr="0052669F">
        <w:rPr>
          <w:rFonts w:ascii="Times New Roman" w:hAnsi="Times New Roman" w:cs="Times New Roman"/>
          <w:snapToGrid w:val="0"/>
          <w:sz w:val="24"/>
          <w:szCs w:val="24"/>
        </w:rPr>
        <w:t xml:space="preserve">Ing. Jiří Veselka, MBA, jednatel, tel.: </w:t>
      </w:r>
      <w:r w:rsidR="0052669F" w:rsidRPr="00C32E2A">
        <w:rPr>
          <w:rFonts w:ascii="Times New Roman" w:hAnsi="Times New Roman"/>
          <w:snapToGrid w:val="0"/>
          <w:sz w:val="24"/>
          <w:szCs w:val="24"/>
        </w:rPr>
        <w:t>734646652</w:t>
      </w:r>
    </w:p>
    <w:p w14:paraId="6ADD69EE" w14:textId="52D2AF21" w:rsidR="00216733" w:rsidRPr="00C25E6D" w:rsidRDefault="00216733" w:rsidP="006D7C19">
      <w:pPr>
        <w:pStyle w:val="ODSTAVEC"/>
        <w:numPr>
          <w:ilvl w:val="0"/>
          <w:numId w:val="0"/>
        </w:numPr>
        <w:tabs>
          <w:tab w:val="num" w:pos="1495"/>
        </w:tabs>
        <w:ind w:left="539"/>
        <w:rPr>
          <w:rFonts w:ascii="Times New Roman" w:hAnsi="Times New Roman" w:cs="Times New Roman"/>
          <w:snapToGrid w:val="0"/>
          <w:sz w:val="24"/>
          <w:szCs w:val="24"/>
        </w:rPr>
      </w:pPr>
      <w:r w:rsidRPr="00C25E6D">
        <w:rPr>
          <w:rFonts w:ascii="Times New Roman" w:hAnsi="Times New Roman" w:cs="Times New Roman"/>
          <w:sz w:val="24"/>
          <w:szCs w:val="24"/>
        </w:rPr>
        <w:t xml:space="preserve">Technický dozor </w:t>
      </w:r>
      <w:proofErr w:type="gramStart"/>
      <w:r w:rsidR="009306B0" w:rsidRPr="00C25E6D">
        <w:rPr>
          <w:rFonts w:ascii="Times New Roman" w:hAnsi="Times New Roman" w:cs="Times New Roman"/>
          <w:sz w:val="24"/>
          <w:szCs w:val="24"/>
        </w:rPr>
        <w:t>stavebníka</w:t>
      </w:r>
      <w:r w:rsidRPr="00C25E6D">
        <w:rPr>
          <w:rFonts w:ascii="Times New Roman" w:hAnsi="Times New Roman" w:cs="Times New Roman"/>
          <w:sz w:val="24"/>
          <w:szCs w:val="24"/>
        </w:rPr>
        <w:t>:</w:t>
      </w:r>
      <w:r w:rsidR="00A3371B" w:rsidRPr="00C25E6D">
        <w:rPr>
          <w:rFonts w:ascii="Times New Roman" w:hAnsi="Times New Roman" w:cs="Times New Roman"/>
          <w:snapToGrid w:val="0"/>
          <w:sz w:val="24"/>
          <w:szCs w:val="24"/>
        </w:rPr>
        <w:t xml:space="preserve"> </w:t>
      </w:r>
      <w:r w:rsidR="00C31D0A" w:rsidRPr="00C25E6D">
        <w:rPr>
          <w:rFonts w:ascii="Times New Roman" w:hAnsi="Times New Roman" w:cs="Times New Roman"/>
          <w:snapToGrid w:val="0"/>
          <w:sz w:val="24"/>
          <w:szCs w:val="24"/>
        </w:rPr>
        <w:t xml:space="preserve"> </w:t>
      </w:r>
      <w:r w:rsidR="00A17B28" w:rsidRPr="00C25E6D">
        <w:rPr>
          <w:rFonts w:ascii="Times New Roman" w:hAnsi="Times New Roman" w:cs="Times New Roman"/>
          <w:snapToGrid w:val="0"/>
          <w:sz w:val="24"/>
          <w:szCs w:val="24"/>
          <w:highlight w:val="green"/>
        </w:rPr>
        <w:t>(</w:t>
      </w:r>
      <w:proofErr w:type="gramEnd"/>
      <w:r w:rsidR="00A17B28" w:rsidRPr="00C25E6D">
        <w:rPr>
          <w:rFonts w:ascii="Times New Roman" w:hAnsi="Times New Roman" w:cs="Times New Roman"/>
          <w:snapToGrid w:val="0"/>
          <w:sz w:val="24"/>
          <w:szCs w:val="24"/>
          <w:highlight w:val="green"/>
        </w:rPr>
        <w:t>bude doplněno před podpisem smlouvy o dílo)</w:t>
      </w:r>
    </w:p>
    <w:p w14:paraId="4B35B729" w14:textId="6A6B615F" w:rsidR="00216733" w:rsidRPr="00C25E6D" w:rsidRDefault="00216733" w:rsidP="0049465A">
      <w:pPr>
        <w:pStyle w:val="ODSTAVEC"/>
        <w:numPr>
          <w:ilvl w:val="0"/>
          <w:numId w:val="0"/>
        </w:numPr>
        <w:tabs>
          <w:tab w:val="num" w:pos="1495"/>
        </w:tabs>
        <w:ind w:left="539"/>
        <w:rPr>
          <w:rFonts w:ascii="Times New Roman" w:hAnsi="Times New Roman" w:cs="Times New Roman"/>
          <w:snapToGrid w:val="0"/>
          <w:sz w:val="24"/>
          <w:szCs w:val="24"/>
        </w:rPr>
      </w:pPr>
      <w:r w:rsidRPr="00C25E6D">
        <w:rPr>
          <w:rFonts w:ascii="Times New Roman" w:hAnsi="Times New Roman" w:cs="Times New Roman"/>
          <w:sz w:val="24"/>
          <w:szCs w:val="24"/>
        </w:rPr>
        <w:t xml:space="preserve">Koordinátor </w:t>
      </w:r>
      <w:proofErr w:type="gramStart"/>
      <w:r w:rsidRPr="00C25E6D">
        <w:rPr>
          <w:rFonts w:ascii="Times New Roman" w:hAnsi="Times New Roman" w:cs="Times New Roman"/>
          <w:sz w:val="24"/>
          <w:szCs w:val="24"/>
        </w:rPr>
        <w:t>BOZP:</w:t>
      </w:r>
      <w:r w:rsidR="00A3371B" w:rsidRPr="00C25E6D">
        <w:rPr>
          <w:rFonts w:ascii="Times New Roman" w:hAnsi="Times New Roman" w:cs="Times New Roman"/>
          <w:snapToGrid w:val="0"/>
          <w:sz w:val="24"/>
          <w:szCs w:val="24"/>
        </w:rPr>
        <w:t xml:space="preserve"> </w:t>
      </w:r>
      <w:r w:rsidR="00E8749D" w:rsidRPr="00C25E6D">
        <w:rPr>
          <w:rFonts w:ascii="Times New Roman" w:hAnsi="Times New Roman" w:cs="Times New Roman"/>
          <w:color w:val="000000"/>
          <w:sz w:val="24"/>
          <w:szCs w:val="24"/>
        </w:rPr>
        <w:t xml:space="preserve"> </w:t>
      </w:r>
      <w:r w:rsidR="00A17B28" w:rsidRPr="00C25E6D">
        <w:rPr>
          <w:rFonts w:ascii="Times New Roman" w:hAnsi="Times New Roman" w:cs="Times New Roman"/>
          <w:snapToGrid w:val="0"/>
          <w:sz w:val="24"/>
          <w:szCs w:val="24"/>
          <w:highlight w:val="green"/>
        </w:rPr>
        <w:t>(</w:t>
      </w:r>
      <w:proofErr w:type="gramEnd"/>
      <w:r w:rsidR="00A17B28" w:rsidRPr="00C25E6D">
        <w:rPr>
          <w:rFonts w:ascii="Times New Roman" w:hAnsi="Times New Roman" w:cs="Times New Roman"/>
          <w:snapToGrid w:val="0"/>
          <w:sz w:val="24"/>
          <w:szCs w:val="24"/>
          <w:highlight w:val="green"/>
        </w:rPr>
        <w:t>bude doplněno před podpisem smlouvy o dílo)</w:t>
      </w:r>
    </w:p>
    <w:p w14:paraId="04EA5AF0" w14:textId="7D867644" w:rsidR="00BE2310" w:rsidRPr="00C25E6D" w:rsidRDefault="00BE2310" w:rsidP="00BE2310">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Nedílnou součástí této smlouvy jsou následující přílohy:</w:t>
      </w:r>
    </w:p>
    <w:p w14:paraId="2DAF4F07" w14:textId="79DD04BB" w:rsidR="00BE2310" w:rsidRPr="00C25E6D" w:rsidRDefault="00BE2310" w:rsidP="00BE2310">
      <w:pPr>
        <w:pStyle w:val="ODSTAVEC"/>
        <w:numPr>
          <w:ilvl w:val="0"/>
          <w:numId w:val="0"/>
        </w:numPr>
        <w:tabs>
          <w:tab w:val="num" w:pos="1495"/>
        </w:tabs>
        <w:ind w:left="540"/>
        <w:rPr>
          <w:rFonts w:ascii="Times New Roman" w:hAnsi="Times New Roman" w:cs="Times New Roman"/>
          <w:sz w:val="24"/>
          <w:szCs w:val="24"/>
        </w:rPr>
      </w:pPr>
      <w:r w:rsidRPr="00C25E6D">
        <w:rPr>
          <w:rFonts w:ascii="Times New Roman" w:hAnsi="Times New Roman" w:cs="Times New Roman"/>
          <w:b/>
          <w:bCs/>
          <w:sz w:val="24"/>
          <w:szCs w:val="24"/>
        </w:rPr>
        <w:t xml:space="preserve">1. Položkový rozpočet </w:t>
      </w:r>
      <w:r w:rsidR="005331B2" w:rsidRPr="00C25E6D">
        <w:rPr>
          <w:rFonts w:ascii="Times New Roman" w:hAnsi="Times New Roman" w:cs="Times New Roman"/>
          <w:b/>
          <w:bCs/>
          <w:sz w:val="24"/>
          <w:szCs w:val="24"/>
        </w:rPr>
        <w:t>díla</w:t>
      </w:r>
      <w:r w:rsidRPr="00C25E6D">
        <w:rPr>
          <w:rFonts w:ascii="Times New Roman" w:hAnsi="Times New Roman" w:cs="Times New Roman"/>
          <w:sz w:val="24"/>
          <w:szCs w:val="24"/>
        </w:rPr>
        <w:t xml:space="preserve"> </w:t>
      </w:r>
      <w:r w:rsidRPr="00C25E6D">
        <w:rPr>
          <w:rFonts w:ascii="Times New Roman" w:hAnsi="Times New Roman" w:cs="Times New Roman"/>
          <w:i/>
          <w:iCs/>
          <w:sz w:val="24"/>
          <w:szCs w:val="24"/>
        </w:rPr>
        <w:t>(přílohu předloží dodavatel do nabídky)</w:t>
      </w:r>
    </w:p>
    <w:p w14:paraId="3AB48840" w14:textId="27F859AC" w:rsidR="00BE2310" w:rsidRPr="00C25E6D" w:rsidRDefault="007506A6" w:rsidP="00BE2310">
      <w:pPr>
        <w:pStyle w:val="ODSTAVEC"/>
        <w:numPr>
          <w:ilvl w:val="0"/>
          <w:numId w:val="0"/>
        </w:numPr>
        <w:tabs>
          <w:tab w:val="num" w:pos="1495"/>
        </w:tabs>
        <w:ind w:left="540"/>
        <w:rPr>
          <w:rFonts w:ascii="Times New Roman" w:hAnsi="Times New Roman" w:cs="Times New Roman"/>
          <w:i/>
          <w:iCs/>
          <w:sz w:val="24"/>
          <w:szCs w:val="24"/>
        </w:rPr>
      </w:pPr>
      <w:r w:rsidRPr="00C25E6D">
        <w:rPr>
          <w:rFonts w:ascii="Times New Roman" w:hAnsi="Times New Roman" w:cs="Times New Roman"/>
          <w:b/>
          <w:bCs/>
          <w:sz w:val="24"/>
          <w:szCs w:val="24"/>
        </w:rPr>
        <w:lastRenderedPageBreak/>
        <w:t>2</w:t>
      </w:r>
      <w:r w:rsidR="00BE2310" w:rsidRPr="00C25E6D">
        <w:rPr>
          <w:rFonts w:ascii="Times New Roman" w:hAnsi="Times New Roman" w:cs="Times New Roman"/>
          <w:b/>
          <w:bCs/>
          <w:sz w:val="24"/>
          <w:szCs w:val="24"/>
        </w:rPr>
        <w:t>. Pojistné smlouvy/ pojistné certifikáty dle čl. 19.</w:t>
      </w:r>
      <w:r w:rsidR="002573D2" w:rsidRPr="00C25E6D">
        <w:rPr>
          <w:rFonts w:ascii="Times New Roman" w:hAnsi="Times New Roman" w:cs="Times New Roman"/>
          <w:b/>
          <w:bCs/>
          <w:sz w:val="24"/>
          <w:szCs w:val="24"/>
        </w:rPr>
        <w:t>6</w:t>
      </w:r>
      <w:r w:rsidR="00BE2310" w:rsidRPr="00C25E6D">
        <w:rPr>
          <w:rFonts w:ascii="Times New Roman" w:hAnsi="Times New Roman" w:cs="Times New Roman"/>
          <w:b/>
          <w:bCs/>
          <w:sz w:val="24"/>
          <w:szCs w:val="24"/>
        </w:rPr>
        <w:t xml:space="preserve"> této smlouvy</w:t>
      </w:r>
      <w:r w:rsidR="00BE2310" w:rsidRPr="00C25E6D">
        <w:rPr>
          <w:rFonts w:ascii="Times New Roman" w:hAnsi="Times New Roman" w:cs="Times New Roman"/>
          <w:sz w:val="24"/>
          <w:szCs w:val="24"/>
        </w:rPr>
        <w:t xml:space="preserve"> </w:t>
      </w:r>
      <w:r w:rsidR="00BE2310" w:rsidRPr="00C25E6D">
        <w:rPr>
          <w:rFonts w:ascii="Times New Roman" w:hAnsi="Times New Roman" w:cs="Times New Roman"/>
          <w:i/>
          <w:iCs/>
          <w:sz w:val="24"/>
          <w:szCs w:val="24"/>
        </w:rPr>
        <w:t>(přílohu předloží dodavatel při podpisu smlouvy)</w:t>
      </w:r>
    </w:p>
    <w:p w14:paraId="77311574" w14:textId="2E0AF2CE" w:rsidR="007C04B1" w:rsidRPr="0052669F" w:rsidRDefault="007506A6" w:rsidP="00BE2310">
      <w:pPr>
        <w:pStyle w:val="ODSTAVEC"/>
        <w:numPr>
          <w:ilvl w:val="0"/>
          <w:numId w:val="0"/>
        </w:numPr>
        <w:tabs>
          <w:tab w:val="num" w:pos="1495"/>
        </w:tabs>
        <w:ind w:left="540"/>
        <w:rPr>
          <w:rFonts w:ascii="Times New Roman" w:hAnsi="Times New Roman" w:cs="Times New Roman"/>
          <w:i/>
          <w:iCs/>
          <w:sz w:val="24"/>
          <w:szCs w:val="24"/>
        </w:rPr>
      </w:pPr>
      <w:r w:rsidRPr="00C25E6D">
        <w:rPr>
          <w:rFonts w:ascii="Times New Roman" w:hAnsi="Times New Roman" w:cs="Times New Roman"/>
          <w:b/>
          <w:bCs/>
          <w:sz w:val="24"/>
          <w:szCs w:val="24"/>
        </w:rPr>
        <w:t>3</w:t>
      </w:r>
      <w:r w:rsidR="007C04B1" w:rsidRPr="00C25E6D">
        <w:rPr>
          <w:rFonts w:ascii="Times New Roman" w:hAnsi="Times New Roman" w:cs="Times New Roman"/>
          <w:b/>
          <w:bCs/>
          <w:sz w:val="24"/>
          <w:szCs w:val="24"/>
        </w:rPr>
        <w:t xml:space="preserve">. Seznam </w:t>
      </w:r>
      <w:r w:rsidR="007C04B1" w:rsidRPr="0052669F">
        <w:rPr>
          <w:rFonts w:ascii="Times New Roman" w:hAnsi="Times New Roman" w:cs="Times New Roman"/>
          <w:b/>
          <w:bCs/>
          <w:sz w:val="24"/>
          <w:szCs w:val="24"/>
        </w:rPr>
        <w:t>poddodavatelů zhotovitele</w:t>
      </w:r>
      <w:r w:rsidR="007C04B1" w:rsidRPr="0052669F">
        <w:rPr>
          <w:rFonts w:ascii="Times New Roman" w:hAnsi="Times New Roman" w:cs="Times New Roman"/>
          <w:sz w:val="24"/>
          <w:szCs w:val="24"/>
        </w:rPr>
        <w:t xml:space="preserve"> </w:t>
      </w:r>
      <w:r w:rsidR="007C04B1" w:rsidRPr="0052669F">
        <w:rPr>
          <w:rFonts w:ascii="Times New Roman" w:hAnsi="Times New Roman" w:cs="Times New Roman"/>
          <w:i/>
          <w:iCs/>
          <w:sz w:val="24"/>
          <w:szCs w:val="24"/>
        </w:rPr>
        <w:t>(přílohu předloží dodavatel do nabídky)</w:t>
      </w:r>
    </w:p>
    <w:p w14:paraId="11E8872E" w14:textId="7EC49CB4" w:rsidR="002F6056" w:rsidRPr="00C25E6D" w:rsidRDefault="007506A6" w:rsidP="00BE2310">
      <w:pPr>
        <w:pStyle w:val="ODSTAVEC"/>
        <w:numPr>
          <w:ilvl w:val="0"/>
          <w:numId w:val="0"/>
        </w:numPr>
        <w:tabs>
          <w:tab w:val="num" w:pos="1495"/>
        </w:tabs>
        <w:ind w:left="540"/>
        <w:rPr>
          <w:rFonts w:ascii="Times New Roman" w:hAnsi="Times New Roman" w:cs="Times New Roman"/>
          <w:sz w:val="24"/>
          <w:szCs w:val="24"/>
        </w:rPr>
      </w:pPr>
      <w:r w:rsidRPr="0052669F">
        <w:rPr>
          <w:rFonts w:ascii="Times New Roman" w:hAnsi="Times New Roman" w:cs="Times New Roman"/>
          <w:b/>
          <w:bCs/>
          <w:sz w:val="24"/>
          <w:szCs w:val="24"/>
        </w:rPr>
        <w:t>4</w:t>
      </w:r>
      <w:r w:rsidR="002F6056" w:rsidRPr="0052669F">
        <w:rPr>
          <w:rFonts w:ascii="Times New Roman" w:hAnsi="Times New Roman" w:cs="Times New Roman"/>
          <w:b/>
          <w:bCs/>
          <w:sz w:val="24"/>
          <w:szCs w:val="24"/>
        </w:rPr>
        <w:t>. H</w:t>
      </w:r>
      <w:r w:rsidR="0090224E" w:rsidRPr="0052669F">
        <w:rPr>
          <w:rFonts w:ascii="Times New Roman" w:hAnsi="Times New Roman" w:cs="Times New Roman"/>
          <w:b/>
          <w:bCs/>
          <w:sz w:val="24"/>
          <w:szCs w:val="24"/>
        </w:rPr>
        <w:t>armonogram provádění díla (stavebních prací)</w:t>
      </w:r>
      <w:r w:rsidR="00DF322A" w:rsidRPr="0052669F">
        <w:rPr>
          <w:rFonts w:ascii="Times New Roman" w:hAnsi="Times New Roman" w:cs="Times New Roman"/>
          <w:b/>
          <w:bCs/>
          <w:sz w:val="24"/>
          <w:szCs w:val="24"/>
        </w:rPr>
        <w:t xml:space="preserve"> včetně termínů stanovených milníků stavby</w:t>
      </w:r>
      <w:r w:rsidR="002F6056" w:rsidRPr="0052669F">
        <w:rPr>
          <w:rFonts w:ascii="Times New Roman" w:hAnsi="Times New Roman" w:cs="Times New Roman"/>
          <w:sz w:val="24"/>
          <w:szCs w:val="24"/>
        </w:rPr>
        <w:t xml:space="preserve"> </w:t>
      </w:r>
      <w:r w:rsidR="0090224E" w:rsidRPr="0052669F">
        <w:rPr>
          <w:rFonts w:ascii="Times New Roman" w:hAnsi="Times New Roman" w:cs="Times New Roman"/>
          <w:i/>
          <w:iCs/>
          <w:sz w:val="24"/>
          <w:szCs w:val="24"/>
        </w:rPr>
        <w:t>(přílohu předloží dodavatel do nabídky</w:t>
      </w:r>
      <w:r w:rsidR="00FC4E44" w:rsidRPr="0052669F">
        <w:rPr>
          <w:rFonts w:ascii="Times New Roman" w:hAnsi="Times New Roman" w:cs="Times New Roman"/>
          <w:i/>
          <w:iCs/>
          <w:sz w:val="24"/>
          <w:szCs w:val="24"/>
        </w:rPr>
        <w:t>, příloha bude aktualizována při podpisu smlouvy s ohledem na datum uzavření smlouvy</w:t>
      </w:r>
      <w:r w:rsidR="0090224E" w:rsidRPr="0052669F">
        <w:rPr>
          <w:rFonts w:ascii="Times New Roman" w:hAnsi="Times New Roman" w:cs="Times New Roman"/>
          <w:i/>
          <w:iCs/>
          <w:sz w:val="24"/>
          <w:szCs w:val="24"/>
        </w:rPr>
        <w:t>)</w:t>
      </w:r>
    </w:p>
    <w:p w14:paraId="18AEC4A2" w14:textId="77777777" w:rsidR="00222BE3" w:rsidRPr="00C25E6D" w:rsidRDefault="00222BE3" w:rsidP="000057B7">
      <w:pPr>
        <w:pStyle w:val="smluvnitext"/>
        <w:spacing w:before="120"/>
        <w:rPr>
          <w:rFonts w:eastAsia="Calibri"/>
          <w:sz w:val="24"/>
          <w:szCs w:val="24"/>
          <w:lang w:val="cs-CZ" w:eastAsia="en-US"/>
        </w:rPr>
      </w:pPr>
    </w:p>
    <w:p w14:paraId="0349D91C" w14:textId="77777777" w:rsidR="0069412B" w:rsidRPr="00C25E6D" w:rsidRDefault="0069412B" w:rsidP="0049465A">
      <w:pPr>
        <w:pStyle w:val="Bezmezer"/>
        <w:numPr>
          <w:ilvl w:val="0"/>
          <w:numId w:val="7"/>
        </w:numPr>
        <w:spacing w:before="120"/>
        <w:ind w:left="357" w:hanging="357"/>
        <w:jc w:val="center"/>
        <w:rPr>
          <w:rFonts w:ascii="Times New Roman" w:hAnsi="Times New Roman"/>
          <w:b/>
          <w:sz w:val="24"/>
          <w:szCs w:val="24"/>
        </w:rPr>
      </w:pPr>
      <w:r w:rsidRPr="00C25E6D">
        <w:rPr>
          <w:rFonts w:ascii="Times New Roman" w:hAnsi="Times New Roman"/>
          <w:b/>
          <w:sz w:val="24"/>
          <w:szCs w:val="24"/>
        </w:rPr>
        <w:t xml:space="preserve">Závěrečná </w:t>
      </w:r>
      <w:r w:rsidR="00D5010C" w:rsidRPr="00C25E6D">
        <w:rPr>
          <w:rFonts w:ascii="Times New Roman" w:hAnsi="Times New Roman"/>
          <w:b/>
          <w:sz w:val="24"/>
          <w:szCs w:val="24"/>
        </w:rPr>
        <w:t>ujednání</w:t>
      </w:r>
      <w:r w:rsidRPr="00C25E6D">
        <w:rPr>
          <w:rFonts w:ascii="Times New Roman" w:hAnsi="Times New Roman"/>
          <w:b/>
          <w:sz w:val="24"/>
          <w:szCs w:val="24"/>
        </w:rPr>
        <w:t>, podpisy</w:t>
      </w:r>
    </w:p>
    <w:p w14:paraId="709D24D3" w14:textId="0D8EAD69" w:rsidR="006208AA" w:rsidRPr="00C25E6D" w:rsidRDefault="00300207" w:rsidP="00750E40">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 xml:space="preserve">Zhotovitel </w:t>
      </w:r>
      <w:r w:rsidR="00D5010C" w:rsidRPr="00C25E6D">
        <w:rPr>
          <w:rFonts w:ascii="Times New Roman" w:hAnsi="Times New Roman" w:cs="Times New Roman"/>
          <w:sz w:val="24"/>
          <w:szCs w:val="24"/>
        </w:rPr>
        <w:t>bere na vědomé, že tato smlouva může být poskytnuta v rámci povinností objednatele daných z</w:t>
      </w:r>
      <w:r w:rsidRPr="00C25E6D">
        <w:rPr>
          <w:rFonts w:ascii="Times New Roman" w:hAnsi="Times New Roman" w:cs="Times New Roman"/>
          <w:sz w:val="24"/>
          <w:szCs w:val="24"/>
        </w:rPr>
        <w:t>ákonem č. 106/1999 Sb., o svobodném přístupu k informacím, ve znění pozdějších předpisů.</w:t>
      </w:r>
    </w:p>
    <w:p w14:paraId="579AADFC" w14:textId="77777777" w:rsidR="00300207" w:rsidRPr="00C25E6D" w:rsidRDefault="00300207" w:rsidP="0049465A">
      <w:pPr>
        <w:pStyle w:val="ODSTAVEC"/>
        <w:tabs>
          <w:tab w:val="num" w:pos="540"/>
        </w:tabs>
        <w:ind w:left="539" w:hanging="539"/>
        <w:rPr>
          <w:rFonts w:ascii="Times New Roman" w:hAnsi="Times New Roman" w:cs="Times New Roman"/>
          <w:sz w:val="24"/>
          <w:szCs w:val="24"/>
        </w:rPr>
      </w:pPr>
      <w:r w:rsidRPr="00C25E6D">
        <w:rPr>
          <w:rFonts w:ascii="Times New Roman" w:hAnsi="Times New Roman" w:cs="Times New Roman"/>
          <w:sz w:val="24"/>
          <w:szCs w:val="24"/>
        </w:rPr>
        <w:t xml:space="preserve">Zhotovitel nemůže bez souhlasu objednatele postoupit </w:t>
      </w:r>
      <w:r w:rsidR="00D5010C" w:rsidRPr="00C25E6D">
        <w:rPr>
          <w:rFonts w:ascii="Times New Roman" w:hAnsi="Times New Roman" w:cs="Times New Roman"/>
          <w:sz w:val="24"/>
          <w:szCs w:val="24"/>
        </w:rPr>
        <w:t xml:space="preserve">žádná </w:t>
      </w:r>
      <w:r w:rsidRPr="00C25E6D">
        <w:rPr>
          <w:rFonts w:ascii="Times New Roman" w:hAnsi="Times New Roman" w:cs="Times New Roman"/>
          <w:sz w:val="24"/>
          <w:szCs w:val="24"/>
        </w:rPr>
        <w:t>práva a povinnosti plynoucí ze smlouvy třetí osobě.</w:t>
      </w:r>
    </w:p>
    <w:p w14:paraId="641175C9" w14:textId="50263412" w:rsidR="007A23B8" w:rsidRPr="00C25E6D" w:rsidRDefault="00A64442" w:rsidP="0049465A">
      <w:pPr>
        <w:pStyle w:val="ODSTAVEC"/>
        <w:tabs>
          <w:tab w:val="num" w:pos="540"/>
        </w:tabs>
        <w:ind w:left="540" w:hanging="540"/>
        <w:rPr>
          <w:rFonts w:ascii="Times New Roman" w:hAnsi="Times New Roman" w:cs="Times New Roman"/>
          <w:sz w:val="24"/>
          <w:szCs w:val="24"/>
        </w:rPr>
      </w:pPr>
      <w:r w:rsidRPr="00B32A0F">
        <w:rPr>
          <w:rFonts w:ascii="Times New Roman" w:hAnsi="Times New Roman" w:cs="Times New Roman"/>
          <w:sz w:val="24"/>
          <w:szCs w:val="24"/>
        </w:rPr>
        <w:t xml:space="preserve">Tato smlouva nabývá platnosti dnem podpisu poslední ze smluvních stran a účinnosti dnem zveřejnění v registru smluv dle zákona 340/2015 Sb. Zveřejnění v tomto registru zajistí </w:t>
      </w:r>
      <w:r>
        <w:rPr>
          <w:rFonts w:ascii="Times New Roman" w:hAnsi="Times New Roman" w:cs="Times New Roman"/>
          <w:sz w:val="24"/>
          <w:szCs w:val="24"/>
        </w:rPr>
        <w:t>objednatel</w:t>
      </w:r>
      <w:r w:rsidRPr="00B32A0F">
        <w:rPr>
          <w:rFonts w:ascii="Times New Roman" w:hAnsi="Times New Roman" w:cs="Times New Roman"/>
          <w:sz w:val="24"/>
          <w:szCs w:val="24"/>
        </w:rPr>
        <w:t>.</w:t>
      </w:r>
    </w:p>
    <w:p w14:paraId="0CE086AD" w14:textId="6F09CC58" w:rsidR="00FD303D" w:rsidRPr="00C25E6D" w:rsidRDefault="00FD303D" w:rsidP="0049465A">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Obě strany prohlašují, že došlo k dohodě o celém rozsahu této smlouvy.</w:t>
      </w:r>
      <w:r w:rsidR="00CA64F5" w:rsidRPr="00C25E6D">
        <w:rPr>
          <w:rFonts w:ascii="Times New Roman" w:hAnsi="Times New Roman" w:cs="Times New Roman"/>
          <w:sz w:val="24"/>
          <w:szCs w:val="24"/>
        </w:rPr>
        <w:t xml:space="preserve"> </w:t>
      </w:r>
      <w:r w:rsidRPr="00C25E6D">
        <w:rPr>
          <w:rFonts w:ascii="Times New Roman" w:hAnsi="Times New Roman" w:cs="Times New Roman"/>
          <w:sz w:val="24"/>
          <w:szCs w:val="24"/>
        </w:rPr>
        <w:t>Tato smlouva je vyhotovena v</w:t>
      </w:r>
      <w:r w:rsidR="00FC4E44" w:rsidRPr="00C25E6D">
        <w:rPr>
          <w:rFonts w:ascii="Times New Roman" w:hAnsi="Times New Roman" w:cs="Times New Roman"/>
          <w:sz w:val="24"/>
          <w:szCs w:val="24"/>
        </w:rPr>
        <w:t> elektronické podobě.</w:t>
      </w:r>
    </w:p>
    <w:p w14:paraId="1C9B487B" w14:textId="77777777" w:rsidR="00FD303D" w:rsidRPr="00C25E6D" w:rsidRDefault="00FD303D" w:rsidP="0049465A">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 xml:space="preserve">Pokud </w:t>
      </w:r>
      <w:r w:rsidR="007A0873" w:rsidRPr="00C25E6D">
        <w:rPr>
          <w:rFonts w:ascii="Times New Roman" w:hAnsi="Times New Roman" w:cs="Times New Roman"/>
          <w:sz w:val="24"/>
          <w:szCs w:val="24"/>
        </w:rPr>
        <w:t>některá</w:t>
      </w:r>
      <w:r w:rsidRPr="00C25E6D">
        <w:rPr>
          <w:rFonts w:ascii="Times New Roman" w:hAnsi="Times New Roman" w:cs="Times New Roman"/>
          <w:sz w:val="24"/>
          <w:szCs w:val="24"/>
        </w:rPr>
        <w:t xml:space="preserve"> lhůta, ujednání, podmínka nebo ustanovení této smlouvy budou prohlášeny </w:t>
      </w:r>
      <w:r w:rsidR="0069412B" w:rsidRPr="00C25E6D">
        <w:rPr>
          <w:rFonts w:ascii="Times New Roman" w:hAnsi="Times New Roman" w:cs="Times New Roman"/>
          <w:sz w:val="24"/>
          <w:szCs w:val="24"/>
        </w:rPr>
        <w:t>soudem za </w:t>
      </w:r>
      <w:r w:rsidRPr="00C25E6D">
        <w:rPr>
          <w:rFonts w:ascii="Times New Roman" w:hAnsi="Times New Roman" w:cs="Times New Roman"/>
          <w:sz w:val="24"/>
          <w:szCs w:val="24"/>
        </w:rPr>
        <w:t xml:space="preserve">neplatné, nulové či nevymahatelné, zůstane zbytek ustanovení této smlouvy v plné platnosti a účinnosti a nebude v žádném ohledu ovlivněn, narušen nebo zneplatněn; a strany se </w:t>
      </w:r>
      <w:r w:rsidR="0069412B" w:rsidRPr="00C25E6D">
        <w:rPr>
          <w:rFonts w:ascii="Times New Roman" w:hAnsi="Times New Roman" w:cs="Times New Roman"/>
          <w:sz w:val="24"/>
          <w:szCs w:val="24"/>
        </w:rPr>
        <w:t>zavazují, že takové neplatné či </w:t>
      </w:r>
      <w:r w:rsidRPr="00C25E6D">
        <w:rPr>
          <w:rFonts w:ascii="Times New Roman" w:hAnsi="Times New Roman" w:cs="Times New Roman"/>
          <w:sz w:val="24"/>
          <w:szCs w:val="24"/>
        </w:rPr>
        <w:t>nevymáhatelné ustanovení nahradí jiným smluvním ujednáním ve smyslu této smlouvy, které bude platné, účinné a vymáhatelné.</w:t>
      </w:r>
    </w:p>
    <w:p w14:paraId="0C3861EA" w14:textId="5244ED95" w:rsidR="00FD303D" w:rsidRPr="00C25E6D" w:rsidRDefault="00FD303D" w:rsidP="0049465A">
      <w:pPr>
        <w:pStyle w:val="ODSTAVEC"/>
        <w:tabs>
          <w:tab w:val="num" w:pos="540"/>
        </w:tabs>
        <w:ind w:left="540" w:hanging="540"/>
        <w:rPr>
          <w:rFonts w:ascii="Times New Roman" w:hAnsi="Times New Roman" w:cs="Times New Roman"/>
          <w:sz w:val="24"/>
          <w:szCs w:val="24"/>
        </w:rPr>
      </w:pPr>
      <w:r w:rsidRPr="00C25E6D">
        <w:rPr>
          <w:rFonts w:ascii="Times New Roman" w:hAnsi="Times New Roman" w:cs="Times New Roman"/>
          <w:sz w:val="24"/>
          <w:szCs w:val="24"/>
        </w:rPr>
        <w:t>Tato smlouva je projevem svobodné a vážné vůle smluvních stran, což stvrzují svými podpisy.</w:t>
      </w:r>
    </w:p>
    <w:p w14:paraId="591E3BAE" w14:textId="77777777" w:rsidR="00BE2310" w:rsidRDefault="00BE2310" w:rsidP="00D41EE5">
      <w:pPr>
        <w:pStyle w:val="ODSTAVEC"/>
        <w:numPr>
          <w:ilvl w:val="0"/>
          <w:numId w:val="0"/>
        </w:numPr>
        <w:tabs>
          <w:tab w:val="num" w:pos="1495"/>
        </w:tabs>
        <w:rPr>
          <w:rFonts w:ascii="Times New Roman" w:hAnsi="Times New Roman" w:cs="Times New Roman"/>
          <w:sz w:val="24"/>
          <w:szCs w:val="24"/>
        </w:rPr>
      </w:pPr>
    </w:p>
    <w:p w14:paraId="0E586D76" w14:textId="77777777" w:rsidR="009E2863" w:rsidRPr="00C25E6D" w:rsidRDefault="009E2863" w:rsidP="00D41EE5">
      <w:pPr>
        <w:pStyle w:val="ODSTAVEC"/>
        <w:numPr>
          <w:ilvl w:val="0"/>
          <w:numId w:val="0"/>
        </w:numPr>
        <w:tabs>
          <w:tab w:val="num" w:pos="1495"/>
        </w:tabs>
        <w:rPr>
          <w:rFonts w:ascii="Times New Roman" w:hAnsi="Times New Roman" w:cs="Times New Roman"/>
          <w:sz w:val="24"/>
          <w:szCs w:val="24"/>
        </w:rPr>
      </w:pPr>
    </w:p>
    <w:p w14:paraId="42394351" w14:textId="55C8E32E" w:rsidR="00D41EE5" w:rsidRDefault="00D41EE5" w:rsidP="0049465A">
      <w:pPr>
        <w:pStyle w:val="Bezmezer"/>
        <w:tabs>
          <w:tab w:val="left" w:pos="0"/>
        </w:tabs>
        <w:spacing w:before="120"/>
        <w:jc w:val="both"/>
        <w:rPr>
          <w:rFonts w:ascii="Times New Roman" w:hAnsi="Times New Roman"/>
          <w:sz w:val="24"/>
          <w:szCs w:val="24"/>
        </w:rPr>
      </w:pPr>
      <w:r w:rsidRPr="00C25E6D">
        <w:rPr>
          <w:rFonts w:ascii="Times New Roman" w:hAnsi="Times New Roman"/>
          <w:sz w:val="24"/>
          <w:szCs w:val="24"/>
        </w:rPr>
        <w:t xml:space="preserve">Objednatel: </w:t>
      </w:r>
      <w:r w:rsidRPr="00C25E6D">
        <w:rPr>
          <w:rFonts w:ascii="Times New Roman" w:hAnsi="Times New Roman"/>
          <w:sz w:val="24"/>
          <w:szCs w:val="24"/>
        </w:rPr>
        <w:tab/>
      </w:r>
      <w:r w:rsidR="00880B5B">
        <w:rPr>
          <w:rFonts w:ascii="Times New Roman" w:hAnsi="Times New Roman"/>
          <w:sz w:val="24"/>
          <w:szCs w:val="24"/>
        </w:rPr>
        <w:tab/>
      </w:r>
      <w:r w:rsidR="00880B5B">
        <w:rPr>
          <w:rFonts w:ascii="Times New Roman" w:hAnsi="Times New Roman"/>
          <w:sz w:val="24"/>
          <w:szCs w:val="24"/>
        </w:rPr>
        <w:tab/>
      </w:r>
      <w:r w:rsidR="00880B5B">
        <w:rPr>
          <w:rFonts w:ascii="Times New Roman" w:hAnsi="Times New Roman"/>
          <w:sz w:val="24"/>
          <w:szCs w:val="24"/>
        </w:rPr>
        <w:tab/>
      </w:r>
      <w:r w:rsidR="00880B5B">
        <w:rPr>
          <w:rFonts w:ascii="Times New Roman" w:hAnsi="Times New Roman"/>
          <w:sz w:val="24"/>
          <w:szCs w:val="24"/>
        </w:rPr>
        <w:tab/>
      </w:r>
      <w:r w:rsidR="00880B5B">
        <w:rPr>
          <w:rFonts w:ascii="Times New Roman" w:hAnsi="Times New Roman"/>
          <w:sz w:val="24"/>
          <w:szCs w:val="24"/>
        </w:rPr>
        <w:tab/>
      </w:r>
      <w:r w:rsidRPr="00C25E6D">
        <w:rPr>
          <w:rFonts w:ascii="Times New Roman" w:hAnsi="Times New Roman"/>
          <w:sz w:val="24"/>
          <w:szCs w:val="24"/>
        </w:rPr>
        <w:t>Zhotovitel:</w:t>
      </w:r>
    </w:p>
    <w:p w14:paraId="58B89208" w14:textId="77777777" w:rsidR="009E2863" w:rsidRPr="00C25E6D" w:rsidRDefault="009E2863" w:rsidP="0049465A">
      <w:pPr>
        <w:pStyle w:val="Bezmezer"/>
        <w:tabs>
          <w:tab w:val="left" w:pos="0"/>
        </w:tabs>
        <w:spacing w:before="120"/>
        <w:jc w:val="both"/>
        <w:rPr>
          <w:rFonts w:ascii="Times New Roman" w:hAnsi="Times New Roman"/>
          <w:sz w:val="24"/>
          <w:szCs w:val="24"/>
        </w:rPr>
      </w:pPr>
    </w:p>
    <w:p w14:paraId="4689A4EB" w14:textId="1BEEB140" w:rsidR="00D41EE5" w:rsidRPr="006114AE" w:rsidRDefault="004C4D7E" w:rsidP="00D41EE5">
      <w:pPr>
        <w:pStyle w:val="Bezmezer"/>
        <w:tabs>
          <w:tab w:val="left" w:pos="0"/>
        </w:tabs>
        <w:spacing w:before="120"/>
        <w:jc w:val="both"/>
        <w:rPr>
          <w:rFonts w:ascii="Times New Roman" w:hAnsi="Times New Roman"/>
          <w:sz w:val="24"/>
          <w:szCs w:val="24"/>
        </w:rPr>
      </w:pPr>
      <w:r w:rsidRPr="006114AE">
        <w:rPr>
          <w:rFonts w:ascii="Times New Roman" w:hAnsi="Times New Roman"/>
          <w:sz w:val="24"/>
          <w:szCs w:val="24"/>
        </w:rPr>
        <w:t>V </w:t>
      </w:r>
      <w:r w:rsidRPr="00537C3D">
        <w:rPr>
          <w:rFonts w:ascii="Times New Roman" w:hAnsi="Times New Roman"/>
          <w:sz w:val="24"/>
          <w:szCs w:val="24"/>
        </w:rPr>
        <w:t>……….</w:t>
      </w:r>
      <w:r w:rsidRPr="006114AE">
        <w:rPr>
          <w:rFonts w:ascii="Times New Roman" w:hAnsi="Times New Roman"/>
          <w:sz w:val="24"/>
          <w:szCs w:val="24"/>
        </w:rPr>
        <w:t xml:space="preserve"> </w:t>
      </w:r>
      <w:proofErr w:type="gramStart"/>
      <w:r w:rsidRPr="006114AE">
        <w:rPr>
          <w:rFonts w:ascii="Times New Roman" w:hAnsi="Times New Roman"/>
          <w:sz w:val="24"/>
          <w:szCs w:val="24"/>
        </w:rPr>
        <w:t>dne:</w:t>
      </w:r>
      <w:r w:rsidRPr="00537C3D">
        <w:rPr>
          <w:rFonts w:ascii="Times New Roman" w:hAnsi="Times New Roman"/>
          <w:sz w:val="24"/>
          <w:szCs w:val="24"/>
        </w:rPr>
        <w:t>…</w:t>
      </w:r>
      <w:proofErr w:type="gramEnd"/>
      <w:r w:rsidRPr="00537C3D">
        <w:rPr>
          <w:rFonts w:ascii="Times New Roman" w:hAnsi="Times New Roman"/>
          <w:sz w:val="24"/>
          <w:szCs w:val="24"/>
        </w:rPr>
        <w:t>………</w:t>
      </w:r>
      <w:proofErr w:type="gramStart"/>
      <w:r w:rsidRPr="00537C3D">
        <w:rPr>
          <w:rFonts w:ascii="Times New Roman" w:hAnsi="Times New Roman"/>
          <w:sz w:val="24"/>
          <w:szCs w:val="24"/>
        </w:rPr>
        <w:t>…….</w:t>
      </w:r>
      <w:proofErr w:type="gramEnd"/>
      <w:r w:rsidRPr="00537C3D">
        <w:rPr>
          <w:rFonts w:ascii="Times New Roman" w:hAnsi="Times New Roman"/>
          <w:sz w:val="24"/>
          <w:szCs w:val="24"/>
        </w:rPr>
        <w:t>.</w:t>
      </w:r>
      <w:r w:rsidR="00D41EE5" w:rsidRPr="006114AE">
        <w:rPr>
          <w:rFonts w:ascii="Times New Roman" w:hAnsi="Times New Roman"/>
          <w:sz w:val="24"/>
          <w:szCs w:val="24"/>
        </w:rPr>
        <w:tab/>
      </w:r>
      <w:r w:rsidR="00D41EE5" w:rsidRPr="006114AE">
        <w:rPr>
          <w:rFonts w:ascii="Times New Roman" w:hAnsi="Times New Roman"/>
          <w:sz w:val="24"/>
          <w:szCs w:val="24"/>
        </w:rPr>
        <w:tab/>
      </w:r>
      <w:r w:rsidR="00D41EE5" w:rsidRPr="006114AE">
        <w:rPr>
          <w:rFonts w:ascii="Times New Roman" w:hAnsi="Times New Roman"/>
          <w:sz w:val="24"/>
          <w:szCs w:val="24"/>
        </w:rPr>
        <w:tab/>
        <w:t>V </w:t>
      </w:r>
      <w:r w:rsidR="00D41EE5" w:rsidRPr="00537C3D">
        <w:rPr>
          <w:rFonts w:ascii="Times New Roman" w:hAnsi="Times New Roman"/>
          <w:sz w:val="24"/>
          <w:szCs w:val="24"/>
        </w:rPr>
        <w:t>……….</w:t>
      </w:r>
      <w:r w:rsidR="00D41EE5" w:rsidRPr="006114AE">
        <w:rPr>
          <w:rFonts w:ascii="Times New Roman" w:hAnsi="Times New Roman"/>
          <w:sz w:val="24"/>
          <w:szCs w:val="24"/>
        </w:rPr>
        <w:t xml:space="preserve"> </w:t>
      </w:r>
      <w:proofErr w:type="gramStart"/>
      <w:r w:rsidR="00D41EE5" w:rsidRPr="006114AE">
        <w:rPr>
          <w:rFonts w:ascii="Times New Roman" w:hAnsi="Times New Roman"/>
          <w:sz w:val="24"/>
          <w:szCs w:val="24"/>
        </w:rPr>
        <w:t>dne:</w:t>
      </w:r>
      <w:r w:rsidR="00D41EE5" w:rsidRPr="00537C3D">
        <w:rPr>
          <w:rFonts w:ascii="Times New Roman" w:hAnsi="Times New Roman"/>
          <w:sz w:val="24"/>
          <w:szCs w:val="24"/>
        </w:rPr>
        <w:t>…</w:t>
      </w:r>
      <w:proofErr w:type="gramEnd"/>
      <w:r w:rsidR="00D41EE5" w:rsidRPr="00537C3D">
        <w:rPr>
          <w:rFonts w:ascii="Times New Roman" w:hAnsi="Times New Roman"/>
          <w:sz w:val="24"/>
          <w:szCs w:val="24"/>
        </w:rPr>
        <w:t>………</w:t>
      </w:r>
      <w:proofErr w:type="gramStart"/>
      <w:r w:rsidR="00D41EE5" w:rsidRPr="00537C3D">
        <w:rPr>
          <w:rFonts w:ascii="Times New Roman" w:hAnsi="Times New Roman"/>
          <w:sz w:val="24"/>
          <w:szCs w:val="24"/>
        </w:rPr>
        <w:t>…….</w:t>
      </w:r>
      <w:proofErr w:type="gramEnd"/>
      <w:r w:rsidR="00D41EE5" w:rsidRPr="00537C3D">
        <w:rPr>
          <w:rFonts w:ascii="Times New Roman" w:hAnsi="Times New Roman"/>
          <w:sz w:val="24"/>
          <w:szCs w:val="24"/>
        </w:rPr>
        <w:t>.</w:t>
      </w:r>
    </w:p>
    <w:p w14:paraId="51FD34C0" w14:textId="79DD93B2" w:rsidR="00D41EE5" w:rsidRPr="006114AE" w:rsidRDefault="00D41EE5" w:rsidP="00D41EE5">
      <w:pPr>
        <w:pStyle w:val="Bezmezer"/>
        <w:tabs>
          <w:tab w:val="left" w:pos="0"/>
        </w:tabs>
        <w:spacing w:before="120"/>
        <w:jc w:val="both"/>
        <w:rPr>
          <w:rFonts w:ascii="Times New Roman" w:hAnsi="Times New Roman"/>
          <w:sz w:val="24"/>
          <w:szCs w:val="24"/>
        </w:rPr>
      </w:pPr>
    </w:p>
    <w:p w14:paraId="63F390E4" w14:textId="77777777" w:rsidR="000C1D08" w:rsidRDefault="000C1D08" w:rsidP="00D41EE5">
      <w:pPr>
        <w:pStyle w:val="Bezmezer"/>
        <w:tabs>
          <w:tab w:val="left" w:pos="0"/>
        </w:tabs>
        <w:spacing w:before="120"/>
        <w:jc w:val="both"/>
        <w:rPr>
          <w:rFonts w:ascii="Times New Roman" w:hAnsi="Times New Roman"/>
          <w:sz w:val="24"/>
          <w:szCs w:val="24"/>
        </w:rPr>
      </w:pPr>
    </w:p>
    <w:p w14:paraId="50AB3985" w14:textId="77777777" w:rsidR="008151A7" w:rsidRPr="006114AE" w:rsidRDefault="008151A7" w:rsidP="00D41EE5">
      <w:pPr>
        <w:pStyle w:val="Bezmezer"/>
        <w:tabs>
          <w:tab w:val="left" w:pos="0"/>
        </w:tabs>
        <w:spacing w:before="120"/>
        <w:jc w:val="both"/>
        <w:rPr>
          <w:rFonts w:ascii="Times New Roman" w:hAnsi="Times New Roman"/>
          <w:sz w:val="24"/>
          <w:szCs w:val="24"/>
        </w:rPr>
      </w:pPr>
    </w:p>
    <w:p w14:paraId="60D0012B" w14:textId="77777777" w:rsidR="00722B40" w:rsidRPr="00C25E6D" w:rsidRDefault="00D41EE5" w:rsidP="00722B40">
      <w:pPr>
        <w:pStyle w:val="Bezmezer"/>
        <w:tabs>
          <w:tab w:val="left" w:pos="0"/>
        </w:tabs>
        <w:spacing w:before="120"/>
        <w:jc w:val="both"/>
        <w:rPr>
          <w:rFonts w:ascii="Times New Roman" w:hAnsi="Times New Roman"/>
          <w:sz w:val="24"/>
          <w:szCs w:val="24"/>
        </w:rPr>
      </w:pPr>
      <w:r w:rsidRPr="00537C3D">
        <w:rPr>
          <w:rFonts w:ascii="Times New Roman" w:hAnsi="Times New Roman"/>
          <w:sz w:val="24"/>
          <w:szCs w:val="24"/>
        </w:rPr>
        <w:t>……………………………………</w:t>
      </w:r>
      <w:r w:rsidRPr="006114AE">
        <w:rPr>
          <w:rFonts w:ascii="Times New Roman" w:hAnsi="Times New Roman"/>
          <w:sz w:val="24"/>
          <w:szCs w:val="24"/>
        </w:rPr>
        <w:tab/>
      </w:r>
      <w:r w:rsidR="00722B40" w:rsidRPr="006114AE">
        <w:rPr>
          <w:rFonts w:ascii="Times New Roman" w:hAnsi="Times New Roman"/>
          <w:sz w:val="24"/>
          <w:szCs w:val="24"/>
        </w:rPr>
        <w:tab/>
      </w:r>
      <w:r w:rsidR="00722B40" w:rsidRPr="006114AE">
        <w:rPr>
          <w:rFonts w:ascii="Times New Roman" w:hAnsi="Times New Roman"/>
          <w:sz w:val="24"/>
          <w:szCs w:val="24"/>
        </w:rPr>
        <w:tab/>
      </w:r>
      <w:r w:rsidR="00722B40" w:rsidRPr="00537C3D">
        <w:rPr>
          <w:rFonts w:ascii="Times New Roman" w:hAnsi="Times New Roman"/>
          <w:sz w:val="24"/>
          <w:szCs w:val="24"/>
        </w:rPr>
        <w:t>……………………………………</w:t>
      </w:r>
      <w:r w:rsidR="00722B40" w:rsidRPr="00C25E6D">
        <w:rPr>
          <w:rFonts w:ascii="Times New Roman" w:hAnsi="Times New Roman"/>
          <w:sz w:val="24"/>
          <w:szCs w:val="24"/>
        </w:rPr>
        <w:tab/>
      </w:r>
    </w:p>
    <w:p w14:paraId="5621E3E5" w14:textId="26C9B08E" w:rsidR="00D41EE5" w:rsidRPr="00C25E6D" w:rsidRDefault="00D41EE5" w:rsidP="00D41EE5">
      <w:pPr>
        <w:pStyle w:val="Bezmezer"/>
        <w:tabs>
          <w:tab w:val="left" w:pos="0"/>
        </w:tabs>
        <w:spacing w:before="120"/>
        <w:jc w:val="both"/>
        <w:rPr>
          <w:rFonts w:ascii="Times New Roman" w:hAnsi="Times New Roman"/>
          <w:sz w:val="24"/>
          <w:szCs w:val="24"/>
        </w:rPr>
      </w:pPr>
    </w:p>
    <w:p w14:paraId="14DE0105" w14:textId="6D30B775" w:rsidR="00D41EE5" w:rsidRPr="00C25E6D" w:rsidRDefault="00D41EE5" w:rsidP="00D41EE5">
      <w:pPr>
        <w:pStyle w:val="Bezmezer"/>
        <w:tabs>
          <w:tab w:val="left" w:pos="0"/>
        </w:tabs>
        <w:spacing w:before="120"/>
        <w:jc w:val="both"/>
        <w:rPr>
          <w:rFonts w:ascii="Times New Roman" w:hAnsi="Times New Roman"/>
          <w:sz w:val="24"/>
          <w:szCs w:val="24"/>
        </w:rPr>
      </w:pPr>
    </w:p>
    <w:p w14:paraId="6873A569" w14:textId="2988A36A" w:rsidR="00D41EE5" w:rsidRPr="00C25E6D" w:rsidRDefault="00D41EE5" w:rsidP="0049465A">
      <w:pPr>
        <w:pStyle w:val="Bezmezer"/>
        <w:tabs>
          <w:tab w:val="left" w:pos="0"/>
        </w:tabs>
        <w:spacing w:before="120"/>
        <w:jc w:val="both"/>
        <w:rPr>
          <w:rFonts w:ascii="Times New Roman" w:hAnsi="Times New Roman"/>
          <w:sz w:val="24"/>
          <w:szCs w:val="24"/>
        </w:rPr>
      </w:pPr>
    </w:p>
    <w:sectPr w:rsidR="00D41EE5" w:rsidRPr="00C25E6D" w:rsidSect="00E0777C">
      <w:footerReference w:type="default" r:id="rId9"/>
      <w:pgSz w:w="11906" w:h="16838" w:code="9"/>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5B948" w14:textId="77777777" w:rsidR="00A06A96" w:rsidRPr="00A63402" w:rsidRDefault="00A06A96">
      <w:pPr>
        <w:spacing w:after="0" w:line="240" w:lineRule="auto"/>
        <w:rPr>
          <w:sz w:val="18"/>
          <w:szCs w:val="18"/>
        </w:rPr>
      </w:pPr>
      <w:r w:rsidRPr="00A63402">
        <w:rPr>
          <w:sz w:val="18"/>
          <w:szCs w:val="18"/>
        </w:rPr>
        <w:separator/>
      </w:r>
    </w:p>
  </w:endnote>
  <w:endnote w:type="continuationSeparator" w:id="0">
    <w:p w14:paraId="01DC94F3" w14:textId="77777777" w:rsidR="00A06A96" w:rsidRPr="00A63402" w:rsidRDefault="00A06A96">
      <w:pPr>
        <w:spacing w:after="0" w:line="240" w:lineRule="auto"/>
        <w:rPr>
          <w:sz w:val="18"/>
          <w:szCs w:val="18"/>
        </w:rPr>
      </w:pPr>
      <w:r w:rsidRPr="00A63402">
        <w:rPr>
          <w:sz w:val="18"/>
          <w:szCs w:val="18"/>
        </w:rPr>
        <w:continuationSeparator/>
      </w:r>
    </w:p>
  </w:endnote>
  <w:endnote w:type="continuationNotice" w:id="1">
    <w:p w14:paraId="001A0DEF" w14:textId="77777777" w:rsidR="00A06A96" w:rsidRDefault="00A06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3395" w14:textId="05D348C7" w:rsidR="008D3880" w:rsidRPr="00C25E6D" w:rsidRDefault="008D3880">
    <w:pPr>
      <w:pStyle w:val="Zpat"/>
      <w:jc w:val="center"/>
      <w:rPr>
        <w:rFonts w:ascii="Times New Roman" w:hAnsi="Times New Roman"/>
        <w:sz w:val="16"/>
        <w:szCs w:val="16"/>
      </w:rPr>
    </w:pPr>
    <w:r w:rsidRPr="00C25E6D">
      <w:rPr>
        <w:rFonts w:ascii="Times New Roman" w:hAnsi="Times New Roman"/>
        <w:sz w:val="16"/>
        <w:szCs w:val="16"/>
      </w:rPr>
      <w:fldChar w:fldCharType="begin"/>
    </w:r>
    <w:r w:rsidRPr="00C25E6D">
      <w:rPr>
        <w:rFonts w:ascii="Times New Roman" w:hAnsi="Times New Roman"/>
        <w:sz w:val="16"/>
        <w:szCs w:val="16"/>
      </w:rPr>
      <w:instrText xml:space="preserve"> PAGE   \* MERGEFORMAT </w:instrText>
    </w:r>
    <w:r w:rsidRPr="00C25E6D">
      <w:rPr>
        <w:rFonts w:ascii="Times New Roman" w:hAnsi="Times New Roman"/>
        <w:sz w:val="16"/>
        <w:szCs w:val="16"/>
      </w:rPr>
      <w:fldChar w:fldCharType="separate"/>
    </w:r>
    <w:r w:rsidR="00B02C2C" w:rsidRPr="00C25E6D">
      <w:rPr>
        <w:rFonts w:ascii="Times New Roman" w:hAnsi="Times New Roman"/>
        <w:noProof/>
        <w:sz w:val="16"/>
        <w:szCs w:val="16"/>
      </w:rPr>
      <w:t>15</w:t>
    </w:r>
    <w:r w:rsidRPr="00C25E6D">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96A20" w14:textId="77777777" w:rsidR="00A06A96" w:rsidRPr="00A63402" w:rsidRDefault="00A06A96">
      <w:pPr>
        <w:spacing w:after="0" w:line="240" w:lineRule="auto"/>
        <w:rPr>
          <w:sz w:val="18"/>
          <w:szCs w:val="18"/>
        </w:rPr>
      </w:pPr>
      <w:r w:rsidRPr="00A63402">
        <w:rPr>
          <w:sz w:val="18"/>
          <w:szCs w:val="18"/>
        </w:rPr>
        <w:separator/>
      </w:r>
    </w:p>
  </w:footnote>
  <w:footnote w:type="continuationSeparator" w:id="0">
    <w:p w14:paraId="79C47183" w14:textId="77777777" w:rsidR="00A06A96" w:rsidRPr="00A63402" w:rsidRDefault="00A06A96">
      <w:pPr>
        <w:spacing w:after="0" w:line="240" w:lineRule="auto"/>
        <w:rPr>
          <w:sz w:val="18"/>
          <w:szCs w:val="18"/>
        </w:rPr>
      </w:pPr>
      <w:r w:rsidRPr="00A63402">
        <w:rPr>
          <w:sz w:val="18"/>
          <w:szCs w:val="18"/>
        </w:rPr>
        <w:continuationSeparator/>
      </w:r>
    </w:p>
  </w:footnote>
  <w:footnote w:type="continuationNotice" w:id="1">
    <w:p w14:paraId="3DA9E988" w14:textId="77777777" w:rsidR="00A06A96" w:rsidRDefault="00A06A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22"/>
      <w:numFmt w:val="bullet"/>
      <w:lvlText w:val="-"/>
      <w:lvlJc w:val="left"/>
      <w:pPr>
        <w:tabs>
          <w:tab w:val="num" w:pos="720"/>
        </w:tabs>
        <w:ind w:left="720" w:hanging="360"/>
      </w:pPr>
      <w:rPr>
        <w:rFonts w:ascii="Arial" w:hAnsi="Arial" w:cs="Arial" w:hint="default"/>
      </w:rPr>
    </w:lvl>
  </w:abstractNum>
  <w:abstractNum w:abstractNumId="1" w15:restartNumberingAfterBreak="0">
    <w:nsid w:val="014D077E"/>
    <w:multiLevelType w:val="hybridMultilevel"/>
    <w:tmpl w:val="3E28E4AE"/>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FD5B0E"/>
    <w:multiLevelType w:val="hybridMultilevel"/>
    <w:tmpl w:val="ACC6A0C4"/>
    <w:lvl w:ilvl="0" w:tplc="04050011">
      <w:start w:val="1"/>
      <w:numFmt w:val="decimal"/>
      <w:lvlText w:val="%1)"/>
      <w:lvlJc w:val="left"/>
      <w:pPr>
        <w:tabs>
          <w:tab w:val="num" w:pos="720"/>
        </w:tabs>
        <w:ind w:left="720" w:hanging="360"/>
      </w:pPr>
      <w:rPr>
        <w:rFonts w:hint="default"/>
      </w:rPr>
    </w:lvl>
    <w:lvl w:ilvl="1" w:tplc="7002898E">
      <w:start w:val="1"/>
      <w:numFmt w:val="lowerLetter"/>
      <w:lvlText w:val="%2)"/>
      <w:lvlJc w:val="left"/>
      <w:pPr>
        <w:tabs>
          <w:tab w:val="num" w:pos="964"/>
        </w:tabs>
        <w:ind w:left="1021" w:hanging="341"/>
      </w:pPr>
      <w:rPr>
        <w:rFonts w:hint="default"/>
      </w:rPr>
    </w:lvl>
    <w:lvl w:ilvl="2" w:tplc="A11AC906">
      <w:start w:val="4"/>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9D082F"/>
    <w:multiLevelType w:val="hybridMultilevel"/>
    <w:tmpl w:val="3A4E1D5A"/>
    <w:lvl w:ilvl="0" w:tplc="04050001">
      <w:start w:val="1"/>
      <w:numFmt w:val="bullet"/>
      <w:lvlText w:val=""/>
      <w:lvlJc w:val="left"/>
      <w:pPr>
        <w:tabs>
          <w:tab w:val="num" w:pos="900"/>
        </w:tabs>
        <w:ind w:left="900" w:hanging="360"/>
      </w:pPr>
      <w:rPr>
        <w:rFonts w:ascii="Symbol" w:hAnsi="Symbol" w:hint="default"/>
      </w:rPr>
    </w:lvl>
    <w:lvl w:ilvl="1" w:tplc="04050003">
      <w:start w:val="1"/>
      <w:numFmt w:val="bullet"/>
      <w:lvlText w:val="o"/>
      <w:lvlJc w:val="left"/>
      <w:pPr>
        <w:tabs>
          <w:tab w:val="num" w:pos="1620"/>
        </w:tabs>
        <w:ind w:left="1620" w:hanging="360"/>
      </w:pPr>
      <w:rPr>
        <w:rFonts w:ascii="Courier New" w:hAnsi="Courier New" w:cs="Courier New" w:hint="default"/>
      </w:rPr>
    </w:lvl>
    <w:lvl w:ilvl="2" w:tplc="04050005">
      <w:start w:val="1"/>
      <w:numFmt w:val="bullet"/>
      <w:lvlText w:val=""/>
      <w:lvlJc w:val="left"/>
      <w:pPr>
        <w:tabs>
          <w:tab w:val="num" w:pos="2340"/>
        </w:tabs>
        <w:ind w:left="2340" w:hanging="360"/>
      </w:pPr>
      <w:rPr>
        <w:rFonts w:ascii="Wingdings" w:hAnsi="Wingdings" w:hint="default"/>
      </w:rPr>
    </w:lvl>
    <w:lvl w:ilvl="3" w:tplc="04050001">
      <w:start w:val="1"/>
      <w:numFmt w:val="bullet"/>
      <w:lvlText w:val=""/>
      <w:lvlJc w:val="left"/>
      <w:pPr>
        <w:tabs>
          <w:tab w:val="num" w:pos="3060"/>
        </w:tabs>
        <w:ind w:left="3060" w:hanging="360"/>
      </w:pPr>
      <w:rPr>
        <w:rFonts w:ascii="Symbol" w:hAnsi="Symbol" w:hint="default"/>
      </w:rPr>
    </w:lvl>
    <w:lvl w:ilvl="4" w:tplc="04050003">
      <w:start w:val="1"/>
      <w:numFmt w:val="bullet"/>
      <w:lvlText w:val="o"/>
      <w:lvlJc w:val="left"/>
      <w:pPr>
        <w:tabs>
          <w:tab w:val="num" w:pos="3780"/>
        </w:tabs>
        <w:ind w:left="3780" w:hanging="360"/>
      </w:pPr>
      <w:rPr>
        <w:rFonts w:ascii="Courier New" w:hAnsi="Courier New" w:cs="Courier New" w:hint="default"/>
      </w:rPr>
    </w:lvl>
    <w:lvl w:ilvl="5" w:tplc="04050005">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1325BFD"/>
    <w:multiLevelType w:val="hybridMultilevel"/>
    <w:tmpl w:val="02FCD5B8"/>
    <w:lvl w:ilvl="0" w:tplc="753A8F38">
      <w:start w:val="1"/>
      <w:numFmt w:val="decimal"/>
      <w:lvlText w:val="%1."/>
      <w:lvlJc w:val="left"/>
      <w:pPr>
        <w:ind w:left="720" w:hanging="360"/>
      </w:pPr>
      <w:rPr>
        <w:rFonts w:cs="Arial" w:hint="default"/>
        <w:color w:val="00000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1F6296"/>
    <w:multiLevelType w:val="hybridMultilevel"/>
    <w:tmpl w:val="F2788FCC"/>
    <w:lvl w:ilvl="0" w:tplc="A8204B4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406713"/>
    <w:multiLevelType w:val="multilevel"/>
    <w:tmpl w:val="268AD998"/>
    <w:lvl w:ilvl="0">
      <w:numFmt w:val="bullet"/>
      <w:lvlText w:val="-"/>
      <w:lvlJc w:val="left"/>
      <w:pPr>
        <w:tabs>
          <w:tab w:val="num" w:pos="360"/>
        </w:tabs>
        <w:ind w:left="360" w:hanging="360"/>
      </w:pPr>
      <w:rPr>
        <w:rFonts w:ascii="Calibri" w:eastAsia="Calibri" w:hAnsi="Calibri" w:cs="Calibri" w:hint="default"/>
      </w:rPr>
    </w:lvl>
    <w:lvl w:ilvl="1">
      <w:start w:val="1"/>
      <w:numFmt w:val="decimal"/>
      <w:lvlText w:val="%1.%2."/>
      <w:lvlJc w:val="left"/>
      <w:pPr>
        <w:tabs>
          <w:tab w:val="num" w:pos="1495"/>
        </w:tabs>
        <w:ind w:left="1495" w:hanging="360"/>
      </w:pPr>
      <w:rPr>
        <w:rFonts w:ascii="Calibri" w:hAnsi="Calibri" w:cs="Calibri" w:hint="default"/>
        <w:b w:val="0"/>
        <w:i w:val="0"/>
      </w:rPr>
    </w:lvl>
    <w:lvl w:ilvl="2">
      <w:start w:val="1"/>
      <w:numFmt w:val="lowerLetter"/>
      <w:lvlText w:val="%3)"/>
      <w:lvlJc w:val="left"/>
      <w:pPr>
        <w:tabs>
          <w:tab w:val="num" w:pos="1260"/>
        </w:tabs>
        <w:ind w:left="1260" w:hanging="720"/>
      </w:pPr>
      <w:rPr>
        <w:rFonts w:ascii="Calibri" w:eastAsia="Calibri" w:hAnsi="Calibri" w:cs="Calibri"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B8C6FCB"/>
    <w:multiLevelType w:val="multilevel"/>
    <w:tmpl w:val="116A5150"/>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1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8"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0842285"/>
    <w:multiLevelType w:val="multilevel"/>
    <w:tmpl w:val="50B8FCE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4BC79ED"/>
    <w:multiLevelType w:val="hybridMultilevel"/>
    <w:tmpl w:val="D0B6609C"/>
    <w:lvl w:ilvl="0" w:tplc="04050017">
      <w:start w:val="1"/>
      <w:numFmt w:val="lowerLetter"/>
      <w:lvlText w:val="%1)"/>
      <w:lvlJc w:val="left"/>
      <w:pPr>
        <w:ind w:left="720" w:hanging="360"/>
      </w:pPr>
      <w:rPr>
        <w:rFonts w:ascii="Times New Roman" w:eastAsia="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427AE2"/>
    <w:multiLevelType w:val="hybridMultilevel"/>
    <w:tmpl w:val="764CB7FE"/>
    <w:lvl w:ilvl="0" w:tplc="CA70A338">
      <w:start w:val="1"/>
      <w:numFmt w:val="decimal"/>
      <w:lvlText w:val="%1."/>
      <w:lvlJc w:val="left"/>
      <w:pPr>
        <w:tabs>
          <w:tab w:val="num" w:pos="357"/>
        </w:tabs>
        <w:ind w:left="340" w:firstLine="20"/>
      </w:pPr>
      <w:rPr>
        <w:rFonts w:hint="default"/>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857C1"/>
    <w:multiLevelType w:val="hybridMultilevel"/>
    <w:tmpl w:val="B670910A"/>
    <w:lvl w:ilvl="0" w:tplc="BEC650C2">
      <w:numFmt w:val="bullet"/>
      <w:lvlText w:val="-"/>
      <w:lvlJc w:val="left"/>
      <w:pPr>
        <w:ind w:left="1077" w:hanging="360"/>
      </w:pPr>
      <w:rPr>
        <w:rFonts w:ascii="Calibri" w:eastAsia="Calibri" w:hAnsi="Calibri" w:cs="Calibri"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289769AA"/>
    <w:multiLevelType w:val="multilevel"/>
    <w:tmpl w:val="BD2AA28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98F0B61"/>
    <w:multiLevelType w:val="hybridMultilevel"/>
    <w:tmpl w:val="58CE5808"/>
    <w:lvl w:ilvl="0" w:tplc="04050019">
      <w:start w:val="1"/>
      <w:numFmt w:val="lowerLetter"/>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5" w15:restartNumberingAfterBreak="0">
    <w:nsid w:val="2B7449B7"/>
    <w:multiLevelType w:val="hybridMultilevel"/>
    <w:tmpl w:val="83166A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6A0935"/>
    <w:multiLevelType w:val="hybridMultilevel"/>
    <w:tmpl w:val="C5D4CAA8"/>
    <w:lvl w:ilvl="0" w:tplc="5A5E3D92">
      <w:start w:val="3"/>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0F030D0"/>
    <w:multiLevelType w:val="hybridMultilevel"/>
    <w:tmpl w:val="706EA4F2"/>
    <w:lvl w:ilvl="0" w:tplc="64904F1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66511EF"/>
    <w:multiLevelType w:val="hybridMultilevel"/>
    <w:tmpl w:val="80FE2422"/>
    <w:lvl w:ilvl="0" w:tplc="10C4ACB2">
      <w:start w:val="1"/>
      <w:numFmt w:val="bullet"/>
      <w:lvlText w:val=""/>
      <w:lvlJc w:val="left"/>
      <w:pPr>
        <w:tabs>
          <w:tab w:val="num" w:pos="1077"/>
        </w:tabs>
        <w:ind w:left="1077"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15:restartNumberingAfterBreak="0">
    <w:nsid w:val="38FD10AA"/>
    <w:multiLevelType w:val="hybridMultilevel"/>
    <w:tmpl w:val="1612EFC4"/>
    <w:lvl w:ilvl="0" w:tplc="04050001">
      <w:start w:val="1"/>
      <w:numFmt w:val="bullet"/>
      <w:lvlText w:val=""/>
      <w:lvlJc w:val="left"/>
      <w:pPr>
        <w:tabs>
          <w:tab w:val="num" w:pos="1786"/>
        </w:tabs>
        <w:ind w:left="1786" w:hanging="360"/>
      </w:pPr>
      <w:rPr>
        <w:rFonts w:ascii="Symbol" w:hAnsi="Symbol" w:hint="default"/>
      </w:rPr>
    </w:lvl>
    <w:lvl w:ilvl="1" w:tplc="04050003" w:tentative="1">
      <w:start w:val="1"/>
      <w:numFmt w:val="bullet"/>
      <w:lvlText w:val="o"/>
      <w:lvlJc w:val="left"/>
      <w:pPr>
        <w:tabs>
          <w:tab w:val="num" w:pos="2506"/>
        </w:tabs>
        <w:ind w:left="2506" w:hanging="360"/>
      </w:pPr>
      <w:rPr>
        <w:rFonts w:ascii="Courier New" w:hAnsi="Courier New" w:cs="Courier New" w:hint="default"/>
      </w:rPr>
    </w:lvl>
    <w:lvl w:ilvl="2" w:tplc="04050005" w:tentative="1">
      <w:start w:val="1"/>
      <w:numFmt w:val="bullet"/>
      <w:lvlText w:val=""/>
      <w:lvlJc w:val="left"/>
      <w:pPr>
        <w:tabs>
          <w:tab w:val="num" w:pos="3226"/>
        </w:tabs>
        <w:ind w:left="3226" w:hanging="360"/>
      </w:pPr>
      <w:rPr>
        <w:rFonts w:ascii="Wingdings" w:hAnsi="Wingdings" w:hint="default"/>
      </w:rPr>
    </w:lvl>
    <w:lvl w:ilvl="3" w:tplc="04050001" w:tentative="1">
      <w:start w:val="1"/>
      <w:numFmt w:val="bullet"/>
      <w:lvlText w:val=""/>
      <w:lvlJc w:val="left"/>
      <w:pPr>
        <w:tabs>
          <w:tab w:val="num" w:pos="3946"/>
        </w:tabs>
        <w:ind w:left="3946" w:hanging="360"/>
      </w:pPr>
      <w:rPr>
        <w:rFonts w:ascii="Symbol" w:hAnsi="Symbol" w:hint="default"/>
      </w:rPr>
    </w:lvl>
    <w:lvl w:ilvl="4" w:tplc="04050003" w:tentative="1">
      <w:start w:val="1"/>
      <w:numFmt w:val="bullet"/>
      <w:lvlText w:val="o"/>
      <w:lvlJc w:val="left"/>
      <w:pPr>
        <w:tabs>
          <w:tab w:val="num" w:pos="4666"/>
        </w:tabs>
        <w:ind w:left="4666" w:hanging="360"/>
      </w:pPr>
      <w:rPr>
        <w:rFonts w:ascii="Courier New" w:hAnsi="Courier New" w:cs="Courier New" w:hint="default"/>
      </w:rPr>
    </w:lvl>
    <w:lvl w:ilvl="5" w:tplc="04050005" w:tentative="1">
      <w:start w:val="1"/>
      <w:numFmt w:val="bullet"/>
      <w:lvlText w:val=""/>
      <w:lvlJc w:val="left"/>
      <w:pPr>
        <w:tabs>
          <w:tab w:val="num" w:pos="5386"/>
        </w:tabs>
        <w:ind w:left="5386" w:hanging="360"/>
      </w:pPr>
      <w:rPr>
        <w:rFonts w:ascii="Wingdings" w:hAnsi="Wingdings" w:hint="default"/>
      </w:rPr>
    </w:lvl>
    <w:lvl w:ilvl="6" w:tplc="04050001" w:tentative="1">
      <w:start w:val="1"/>
      <w:numFmt w:val="bullet"/>
      <w:lvlText w:val=""/>
      <w:lvlJc w:val="left"/>
      <w:pPr>
        <w:tabs>
          <w:tab w:val="num" w:pos="6106"/>
        </w:tabs>
        <w:ind w:left="6106" w:hanging="360"/>
      </w:pPr>
      <w:rPr>
        <w:rFonts w:ascii="Symbol" w:hAnsi="Symbol" w:hint="default"/>
      </w:rPr>
    </w:lvl>
    <w:lvl w:ilvl="7" w:tplc="04050003" w:tentative="1">
      <w:start w:val="1"/>
      <w:numFmt w:val="bullet"/>
      <w:lvlText w:val="o"/>
      <w:lvlJc w:val="left"/>
      <w:pPr>
        <w:tabs>
          <w:tab w:val="num" w:pos="6826"/>
        </w:tabs>
        <w:ind w:left="6826" w:hanging="360"/>
      </w:pPr>
      <w:rPr>
        <w:rFonts w:ascii="Courier New" w:hAnsi="Courier New" w:cs="Courier New" w:hint="default"/>
      </w:rPr>
    </w:lvl>
    <w:lvl w:ilvl="8" w:tplc="04050005" w:tentative="1">
      <w:start w:val="1"/>
      <w:numFmt w:val="bullet"/>
      <w:lvlText w:val=""/>
      <w:lvlJc w:val="left"/>
      <w:pPr>
        <w:tabs>
          <w:tab w:val="num" w:pos="7546"/>
        </w:tabs>
        <w:ind w:left="7546" w:hanging="360"/>
      </w:pPr>
      <w:rPr>
        <w:rFonts w:ascii="Wingdings" w:hAnsi="Wingdings" w:hint="default"/>
      </w:rPr>
    </w:lvl>
  </w:abstractNum>
  <w:abstractNum w:abstractNumId="20" w15:restartNumberingAfterBreak="0">
    <w:nsid w:val="391E612C"/>
    <w:multiLevelType w:val="hybridMultilevel"/>
    <w:tmpl w:val="26B2CDFC"/>
    <w:lvl w:ilvl="0" w:tplc="04050001">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1"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761316"/>
    <w:multiLevelType w:val="hybridMultilevel"/>
    <w:tmpl w:val="C0645B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DD77DE"/>
    <w:multiLevelType w:val="hybridMultilevel"/>
    <w:tmpl w:val="1ABC0FB2"/>
    <w:lvl w:ilvl="0" w:tplc="75A6D7EE">
      <w:start w:val="1"/>
      <w:numFmt w:val="lowerLetter"/>
      <w:lvlText w:val="%1)"/>
      <w:lvlJc w:val="left"/>
      <w:pPr>
        <w:tabs>
          <w:tab w:val="num" w:pos="900"/>
        </w:tabs>
        <w:ind w:left="900" w:hanging="360"/>
      </w:pPr>
      <w:rPr>
        <w:b w:val="0"/>
      </w:rPr>
    </w:lvl>
    <w:lvl w:ilvl="1" w:tplc="04050019">
      <w:start w:val="1"/>
      <w:numFmt w:val="lowerLetter"/>
      <w:lvlText w:val="%2."/>
      <w:lvlJc w:val="left"/>
      <w:pPr>
        <w:tabs>
          <w:tab w:val="num" w:pos="1620"/>
        </w:tabs>
        <w:ind w:left="1620" w:hanging="360"/>
      </w:pPr>
    </w:lvl>
    <w:lvl w:ilvl="2" w:tplc="0405001B">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24" w15:restartNumberingAfterBreak="0">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6" w15:restartNumberingAfterBreak="0">
    <w:nsid w:val="5B1A473D"/>
    <w:multiLevelType w:val="hybridMultilevel"/>
    <w:tmpl w:val="684A780E"/>
    <w:lvl w:ilvl="0" w:tplc="21843006">
      <w:start w:val="1"/>
      <w:numFmt w:val="lowerLetter"/>
      <w:pStyle w:val="Psmeno"/>
      <w:lvlText w:val="%1)"/>
      <w:lvlJc w:val="left"/>
      <w:pPr>
        <w:tabs>
          <w:tab w:val="num" w:pos="936"/>
        </w:tabs>
        <w:ind w:left="936" w:hanging="360"/>
      </w:pPr>
    </w:lvl>
    <w:lvl w:ilvl="1" w:tplc="04050019">
      <w:start w:val="1"/>
      <w:numFmt w:val="lowerLetter"/>
      <w:lvlText w:val="%2."/>
      <w:lvlJc w:val="left"/>
      <w:pPr>
        <w:tabs>
          <w:tab w:val="num" w:pos="1656"/>
        </w:tabs>
        <w:ind w:left="1656" w:hanging="360"/>
      </w:pPr>
    </w:lvl>
    <w:lvl w:ilvl="2" w:tplc="0405001B" w:tentative="1">
      <w:start w:val="1"/>
      <w:numFmt w:val="lowerRoman"/>
      <w:lvlText w:val="%3."/>
      <w:lvlJc w:val="right"/>
      <w:pPr>
        <w:tabs>
          <w:tab w:val="num" w:pos="2376"/>
        </w:tabs>
        <w:ind w:left="2376" w:hanging="180"/>
      </w:pPr>
    </w:lvl>
    <w:lvl w:ilvl="3" w:tplc="0405000F" w:tentative="1">
      <w:start w:val="1"/>
      <w:numFmt w:val="decimal"/>
      <w:lvlText w:val="%4."/>
      <w:lvlJc w:val="left"/>
      <w:pPr>
        <w:tabs>
          <w:tab w:val="num" w:pos="3096"/>
        </w:tabs>
        <w:ind w:left="3096" w:hanging="360"/>
      </w:pPr>
    </w:lvl>
    <w:lvl w:ilvl="4" w:tplc="04050019" w:tentative="1">
      <w:start w:val="1"/>
      <w:numFmt w:val="lowerLetter"/>
      <w:lvlText w:val="%5."/>
      <w:lvlJc w:val="left"/>
      <w:pPr>
        <w:tabs>
          <w:tab w:val="num" w:pos="3816"/>
        </w:tabs>
        <w:ind w:left="3816" w:hanging="360"/>
      </w:pPr>
    </w:lvl>
    <w:lvl w:ilvl="5" w:tplc="0405001B" w:tentative="1">
      <w:start w:val="1"/>
      <w:numFmt w:val="lowerRoman"/>
      <w:lvlText w:val="%6."/>
      <w:lvlJc w:val="right"/>
      <w:pPr>
        <w:tabs>
          <w:tab w:val="num" w:pos="4536"/>
        </w:tabs>
        <w:ind w:left="4536" w:hanging="180"/>
      </w:pPr>
    </w:lvl>
    <w:lvl w:ilvl="6" w:tplc="0405000F" w:tentative="1">
      <w:start w:val="1"/>
      <w:numFmt w:val="decimal"/>
      <w:lvlText w:val="%7."/>
      <w:lvlJc w:val="left"/>
      <w:pPr>
        <w:tabs>
          <w:tab w:val="num" w:pos="5256"/>
        </w:tabs>
        <w:ind w:left="5256" w:hanging="360"/>
      </w:pPr>
    </w:lvl>
    <w:lvl w:ilvl="7" w:tplc="04050019" w:tentative="1">
      <w:start w:val="1"/>
      <w:numFmt w:val="lowerLetter"/>
      <w:lvlText w:val="%8."/>
      <w:lvlJc w:val="left"/>
      <w:pPr>
        <w:tabs>
          <w:tab w:val="num" w:pos="5976"/>
        </w:tabs>
        <w:ind w:left="5976" w:hanging="360"/>
      </w:pPr>
    </w:lvl>
    <w:lvl w:ilvl="8" w:tplc="0405001B" w:tentative="1">
      <w:start w:val="1"/>
      <w:numFmt w:val="lowerRoman"/>
      <w:lvlText w:val="%9."/>
      <w:lvlJc w:val="right"/>
      <w:pPr>
        <w:tabs>
          <w:tab w:val="num" w:pos="6696"/>
        </w:tabs>
        <w:ind w:left="6696" w:hanging="180"/>
      </w:pPr>
    </w:lvl>
  </w:abstractNum>
  <w:abstractNum w:abstractNumId="27" w15:restartNumberingAfterBreak="0">
    <w:nsid w:val="5FEB7FF8"/>
    <w:multiLevelType w:val="hybridMultilevel"/>
    <w:tmpl w:val="730C1A06"/>
    <w:lvl w:ilvl="0" w:tplc="BEC650C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4BD7D2B"/>
    <w:multiLevelType w:val="hybridMultilevel"/>
    <w:tmpl w:val="1B34D97C"/>
    <w:lvl w:ilvl="0" w:tplc="15C8E37E">
      <w:start w:val="1"/>
      <w:numFmt w:val="decimal"/>
      <w:lvlText w:val="%1."/>
      <w:lvlJc w:val="left"/>
      <w:pPr>
        <w:tabs>
          <w:tab w:val="num" w:pos="720"/>
        </w:tabs>
        <w:ind w:left="720" w:hanging="360"/>
      </w:pPr>
      <w:rPr>
        <w:rFonts w:hint="default"/>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Times New Roman" w:hAnsi="Times New Roman" w:cs="Times New Roman"/>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30" w15:restartNumberingAfterBreak="0">
    <w:nsid w:val="7482756D"/>
    <w:multiLevelType w:val="multilevel"/>
    <w:tmpl w:val="50A67112"/>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ascii="Calibri" w:hAnsi="Calibri" w:cs="Calibri" w:hint="default"/>
        <w:b w:val="0"/>
        <w:i w:val="0"/>
        <w:strike w:val="0"/>
        <w:sz w:val="18"/>
      </w:rPr>
    </w:lvl>
    <w:lvl w:ilvl="2">
      <w:start w:val="1"/>
      <w:numFmt w:val="lowerLetter"/>
      <w:lvlText w:val="%3)"/>
      <w:lvlJc w:val="left"/>
      <w:pPr>
        <w:tabs>
          <w:tab w:val="num" w:pos="1260"/>
        </w:tabs>
        <w:ind w:left="1260" w:hanging="720"/>
      </w:pPr>
      <w:rPr>
        <w:rFonts w:ascii="Calibri" w:eastAsia="Calibri" w:hAnsi="Calibri" w:cs="Calibri"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99578716">
    <w:abstractNumId w:val="25"/>
  </w:num>
  <w:num w:numId="2" w16cid:durableId="1053120703">
    <w:abstractNumId w:val="21"/>
  </w:num>
  <w:num w:numId="3" w16cid:durableId="685406376">
    <w:abstractNumId w:val="26"/>
  </w:num>
  <w:num w:numId="4" w16cid:durableId="964505121">
    <w:abstractNumId w:val="7"/>
  </w:num>
  <w:num w:numId="5" w16cid:durableId="907956731">
    <w:abstractNumId w:val="23"/>
  </w:num>
  <w:num w:numId="6" w16cid:durableId="1981301639">
    <w:abstractNumId w:val="11"/>
  </w:num>
  <w:num w:numId="7" w16cid:durableId="221908652">
    <w:abstractNumId w:val="30"/>
  </w:num>
  <w:num w:numId="8" w16cid:durableId="559049826">
    <w:abstractNumId w:val="24"/>
  </w:num>
  <w:num w:numId="9" w16cid:durableId="1987321232">
    <w:abstractNumId w:val="8"/>
  </w:num>
  <w:num w:numId="10" w16cid:durableId="2024476531">
    <w:abstractNumId w:val="20"/>
  </w:num>
  <w:num w:numId="11" w16cid:durableId="2080210698">
    <w:abstractNumId w:val="3"/>
  </w:num>
  <w:num w:numId="12" w16cid:durableId="2904449">
    <w:abstractNumId w:val="19"/>
  </w:num>
  <w:num w:numId="13" w16cid:durableId="393744613">
    <w:abstractNumId w:val="1"/>
  </w:num>
  <w:num w:numId="14" w16cid:durableId="1677076933">
    <w:abstractNumId w:val="14"/>
  </w:num>
  <w:num w:numId="15" w16cid:durableId="789783117">
    <w:abstractNumId w:val="29"/>
  </w:num>
  <w:num w:numId="16" w16cid:durableId="1907955592">
    <w:abstractNumId w:val="4"/>
  </w:num>
  <w:num w:numId="17" w16cid:durableId="210383839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6495838">
    <w:abstractNumId w:val="15"/>
  </w:num>
  <w:num w:numId="19" w16cid:durableId="1649672904">
    <w:abstractNumId w:val="10"/>
  </w:num>
  <w:num w:numId="20" w16cid:durableId="1114590841">
    <w:abstractNumId w:val="13"/>
  </w:num>
  <w:num w:numId="21" w16cid:durableId="8354161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2927367">
    <w:abstractNumId w:val="28"/>
  </w:num>
  <w:num w:numId="23" w16cid:durableId="274017846">
    <w:abstractNumId w:val="17"/>
  </w:num>
  <w:num w:numId="24" w16cid:durableId="878510288">
    <w:abstractNumId w:val="5"/>
  </w:num>
  <w:num w:numId="25" w16cid:durableId="1624582145">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984804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0024416">
    <w:abstractNumId w:val="27"/>
  </w:num>
  <w:num w:numId="28" w16cid:durableId="1536574033">
    <w:abstractNumId w:val="6"/>
  </w:num>
  <w:num w:numId="29" w16cid:durableId="1553076158">
    <w:abstractNumId w:val="12"/>
  </w:num>
  <w:num w:numId="30" w16cid:durableId="594631471">
    <w:abstractNumId w:val="16"/>
  </w:num>
  <w:num w:numId="31" w16cid:durableId="620916118">
    <w:abstractNumId w:val="9"/>
    <w:lvlOverride w:ilvl="0">
      <w:lvl w:ilvl="0">
        <w:start w:val="1"/>
        <w:numFmt w:val="upperRoman"/>
        <w:lvlText w:val="%1."/>
        <w:lvlJc w:val="left"/>
        <w:pPr>
          <w:tabs>
            <w:tab w:val="num" w:pos="454"/>
          </w:tabs>
          <w:ind w:left="454" w:hanging="454"/>
        </w:pPr>
        <w:rPr>
          <w:rFonts w:hint="default"/>
          <w:b/>
        </w:rPr>
      </w:lvl>
    </w:lvlOverride>
    <w:lvlOverride w:ilvl="1">
      <w:lvl w:ilvl="1">
        <w:start w:val="1"/>
        <w:numFmt w:val="ordinal"/>
        <w:lvlText w:val="%1.%2"/>
        <w:lvlJc w:val="left"/>
        <w:pPr>
          <w:tabs>
            <w:tab w:val="num" w:pos="1191"/>
          </w:tabs>
          <w:ind w:left="1191" w:hanging="737"/>
        </w:pPr>
        <w:rPr>
          <w:rFonts w:hint="default"/>
          <w:b w:val="0"/>
        </w:rPr>
      </w:lvl>
    </w:lvlOverride>
    <w:lvlOverride w:ilvl="2">
      <w:lvl w:ilvl="2">
        <w:start w:val="1"/>
        <w:numFmt w:val="decimal"/>
        <w:lvlText w:val="%1.%2%3."/>
        <w:lvlJc w:val="right"/>
        <w:pPr>
          <w:tabs>
            <w:tab w:val="num" w:pos="2325"/>
          </w:tabs>
          <w:ind w:left="2325" w:hanging="1134"/>
        </w:pPr>
        <w:rPr>
          <w:rFonts w:hint="default"/>
          <w:b w:val="0"/>
          <w:i w:val="0"/>
          <w:strike w:val="0"/>
          <w:color w:val="auto"/>
          <w:sz w:val="20"/>
          <w:szCs w:val="20"/>
        </w:rPr>
      </w:lvl>
    </w:lvlOverride>
    <w:lvlOverride w:ilvl="3">
      <w:lvl w:ilvl="3">
        <w:start w:val="1"/>
        <w:numFmt w:val="ordinal"/>
        <w:lvlText w:val="%1.%2%3%4"/>
        <w:lvlJc w:val="left"/>
        <w:pPr>
          <w:tabs>
            <w:tab w:val="num" w:pos="4082"/>
          </w:tabs>
          <w:ind w:left="4082" w:hanging="1757"/>
        </w:pPr>
        <w:rPr>
          <w:rFonts w:hint="default"/>
          <w:b w:val="0"/>
        </w:rPr>
      </w:lvl>
    </w:lvlOverride>
    <w:lvlOverride w:ilvl="4">
      <w:lvl w:ilvl="4">
        <w:start w:val="1"/>
        <w:numFmt w:val="ordinal"/>
        <w:lvlText w:val="%1.%2%3%4%5"/>
        <w:lvlJc w:val="left"/>
        <w:pPr>
          <w:tabs>
            <w:tab w:val="num" w:pos="5954"/>
          </w:tabs>
          <w:ind w:left="5954" w:hanging="1872"/>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32" w16cid:durableId="896553317">
    <w:abstractNumId w:val="2"/>
  </w:num>
  <w:num w:numId="33" w16cid:durableId="331915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4194693">
    <w:abstractNumId w:val="31"/>
  </w:num>
  <w:num w:numId="35" w16cid:durableId="1133601449">
    <w:abstractNumId w:val="30"/>
  </w:num>
  <w:num w:numId="36" w16cid:durableId="1349988249">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03D"/>
    <w:rsid w:val="0000139E"/>
    <w:rsid w:val="00001E38"/>
    <w:rsid w:val="000039BC"/>
    <w:rsid w:val="00004437"/>
    <w:rsid w:val="000057B7"/>
    <w:rsid w:val="00010B04"/>
    <w:rsid w:val="00010ECC"/>
    <w:rsid w:val="00012596"/>
    <w:rsid w:val="00012B5D"/>
    <w:rsid w:val="0001397F"/>
    <w:rsid w:val="00014060"/>
    <w:rsid w:val="000146D7"/>
    <w:rsid w:val="00016196"/>
    <w:rsid w:val="000161EB"/>
    <w:rsid w:val="000163DB"/>
    <w:rsid w:val="00016571"/>
    <w:rsid w:val="00016AE5"/>
    <w:rsid w:val="000170AB"/>
    <w:rsid w:val="00017D12"/>
    <w:rsid w:val="000216CD"/>
    <w:rsid w:val="00022835"/>
    <w:rsid w:val="000235A5"/>
    <w:rsid w:val="00025544"/>
    <w:rsid w:val="00026144"/>
    <w:rsid w:val="00026431"/>
    <w:rsid w:val="00031CBF"/>
    <w:rsid w:val="00032A94"/>
    <w:rsid w:val="0004003B"/>
    <w:rsid w:val="000403D6"/>
    <w:rsid w:val="000407AD"/>
    <w:rsid w:val="00044144"/>
    <w:rsid w:val="00045097"/>
    <w:rsid w:val="00045CAE"/>
    <w:rsid w:val="00045EE3"/>
    <w:rsid w:val="00045F80"/>
    <w:rsid w:val="00046E5C"/>
    <w:rsid w:val="00046EE7"/>
    <w:rsid w:val="00047513"/>
    <w:rsid w:val="00050990"/>
    <w:rsid w:val="00051912"/>
    <w:rsid w:val="000524D7"/>
    <w:rsid w:val="00053A8D"/>
    <w:rsid w:val="00054D44"/>
    <w:rsid w:val="00056B3D"/>
    <w:rsid w:val="00057B8B"/>
    <w:rsid w:val="00063D7E"/>
    <w:rsid w:val="00064558"/>
    <w:rsid w:val="0006566F"/>
    <w:rsid w:val="000675FA"/>
    <w:rsid w:val="00067DC9"/>
    <w:rsid w:val="0007068E"/>
    <w:rsid w:val="000720AE"/>
    <w:rsid w:val="00072508"/>
    <w:rsid w:val="0007439D"/>
    <w:rsid w:val="000744F5"/>
    <w:rsid w:val="00076420"/>
    <w:rsid w:val="000765E2"/>
    <w:rsid w:val="00077CE9"/>
    <w:rsid w:val="000801F3"/>
    <w:rsid w:val="00082082"/>
    <w:rsid w:val="00084D6F"/>
    <w:rsid w:val="00085915"/>
    <w:rsid w:val="000859F4"/>
    <w:rsid w:val="00085BC1"/>
    <w:rsid w:val="000866C5"/>
    <w:rsid w:val="000900D7"/>
    <w:rsid w:val="000906DF"/>
    <w:rsid w:val="0009109B"/>
    <w:rsid w:val="0009159C"/>
    <w:rsid w:val="00094092"/>
    <w:rsid w:val="00095503"/>
    <w:rsid w:val="00095CDC"/>
    <w:rsid w:val="00096897"/>
    <w:rsid w:val="000970DC"/>
    <w:rsid w:val="000A0658"/>
    <w:rsid w:val="000A354C"/>
    <w:rsid w:val="000A4768"/>
    <w:rsid w:val="000A6B3F"/>
    <w:rsid w:val="000A7973"/>
    <w:rsid w:val="000B0783"/>
    <w:rsid w:val="000B192D"/>
    <w:rsid w:val="000B1CE7"/>
    <w:rsid w:val="000B3248"/>
    <w:rsid w:val="000B40B2"/>
    <w:rsid w:val="000B4B2B"/>
    <w:rsid w:val="000B50F6"/>
    <w:rsid w:val="000B52ED"/>
    <w:rsid w:val="000B7560"/>
    <w:rsid w:val="000B7573"/>
    <w:rsid w:val="000C1D08"/>
    <w:rsid w:val="000C2F22"/>
    <w:rsid w:val="000C317E"/>
    <w:rsid w:val="000C36EF"/>
    <w:rsid w:val="000C57CB"/>
    <w:rsid w:val="000C5B2B"/>
    <w:rsid w:val="000C7344"/>
    <w:rsid w:val="000D7E7E"/>
    <w:rsid w:val="000E0E84"/>
    <w:rsid w:val="000E3FEE"/>
    <w:rsid w:val="000E3FFE"/>
    <w:rsid w:val="000E52B4"/>
    <w:rsid w:val="000E5453"/>
    <w:rsid w:val="000E64C5"/>
    <w:rsid w:val="000E64ED"/>
    <w:rsid w:val="000E68E8"/>
    <w:rsid w:val="000E79C7"/>
    <w:rsid w:val="000F24BB"/>
    <w:rsid w:val="000F3EED"/>
    <w:rsid w:val="000F4A64"/>
    <w:rsid w:val="000F618C"/>
    <w:rsid w:val="000F6273"/>
    <w:rsid w:val="000F690E"/>
    <w:rsid w:val="001006D2"/>
    <w:rsid w:val="001046BB"/>
    <w:rsid w:val="00104D76"/>
    <w:rsid w:val="00105A9B"/>
    <w:rsid w:val="00106662"/>
    <w:rsid w:val="00106710"/>
    <w:rsid w:val="001076E1"/>
    <w:rsid w:val="00111F8B"/>
    <w:rsid w:val="001125BB"/>
    <w:rsid w:val="001130C3"/>
    <w:rsid w:val="00120DA2"/>
    <w:rsid w:val="00121429"/>
    <w:rsid w:val="00124658"/>
    <w:rsid w:val="00124AF8"/>
    <w:rsid w:val="0013189C"/>
    <w:rsid w:val="001324EA"/>
    <w:rsid w:val="001407A2"/>
    <w:rsid w:val="00140B6D"/>
    <w:rsid w:val="00141DAE"/>
    <w:rsid w:val="001420E1"/>
    <w:rsid w:val="00144A09"/>
    <w:rsid w:val="001460F5"/>
    <w:rsid w:val="001466D6"/>
    <w:rsid w:val="001468D4"/>
    <w:rsid w:val="00146D19"/>
    <w:rsid w:val="00147ACB"/>
    <w:rsid w:val="00151F37"/>
    <w:rsid w:val="00151FE8"/>
    <w:rsid w:val="00155C16"/>
    <w:rsid w:val="0016070A"/>
    <w:rsid w:val="00163AA3"/>
    <w:rsid w:val="001651D5"/>
    <w:rsid w:val="0016570C"/>
    <w:rsid w:val="0016588B"/>
    <w:rsid w:val="00165E5F"/>
    <w:rsid w:val="0016623C"/>
    <w:rsid w:val="00166716"/>
    <w:rsid w:val="00171162"/>
    <w:rsid w:val="00171755"/>
    <w:rsid w:val="00171D31"/>
    <w:rsid w:val="0017212B"/>
    <w:rsid w:val="00172BD5"/>
    <w:rsid w:val="00175717"/>
    <w:rsid w:val="001758E9"/>
    <w:rsid w:val="00177D40"/>
    <w:rsid w:val="00181790"/>
    <w:rsid w:val="00181811"/>
    <w:rsid w:val="00181DB7"/>
    <w:rsid w:val="00182796"/>
    <w:rsid w:val="00183158"/>
    <w:rsid w:val="001833D3"/>
    <w:rsid w:val="00183646"/>
    <w:rsid w:val="0018431B"/>
    <w:rsid w:val="00184DD2"/>
    <w:rsid w:val="001874AE"/>
    <w:rsid w:val="0019188D"/>
    <w:rsid w:val="00191F1E"/>
    <w:rsid w:val="001923E1"/>
    <w:rsid w:val="00193F6D"/>
    <w:rsid w:val="00195C02"/>
    <w:rsid w:val="0019709A"/>
    <w:rsid w:val="00197453"/>
    <w:rsid w:val="001A0BBD"/>
    <w:rsid w:val="001A4511"/>
    <w:rsid w:val="001A4F88"/>
    <w:rsid w:val="001A52CF"/>
    <w:rsid w:val="001A71F7"/>
    <w:rsid w:val="001B1158"/>
    <w:rsid w:val="001B1532"/>
    <w:rsid w:val="001B25F3"/>
    <w:rsid w:val="001B28DD"/>
    <w:rsid w:val="001B2DD2"/>
    <w:rsid w:val="001B3427"/>
    <w:rsid w:val="001B42F0"/>
    <w:rsid w:val="001B5D35"/>
    <w:rsid w:val="001B75FB"/>
    <w:rsid w:val="001B7653"/>
    <w:rsid w:val="001B7B47"/>
    <w:rsid w:val="001C0712"/>
    <w:rsid w:val="001C0D7D"/>
    <w:rsid w:val="001C1111"/>
    <w:rsid w:val="001C1222"/>
    <w:rsid w:val="001C1A01"/>
    <w:rsid w:val="001C2F5F"/>
    <w:rsid w:val="001C3239"/>
    <w:rsid w:val="001C7751"/>
    <w:rsid w:val="001D097A"/>
    <w:rsid w:val="001D0A45"/>
    <w:rsid w:val="001D153F"/>
    <w:rsid w:val="001D1886"/>
    <w:rsid w:val="001D3D5B"/>
    <w:rsid w:val="001E00A6"/>
    <w:rsid w:val="001E07ED"/>
    <w:rsid w:val="001E1961"/>
    <w:rsid w:val="001E327A"/>
    <w:rsid w:val="001E4F48"/>
    <w:rsid w:val="001F0011"/>
    <w:rsid w:val="001F0719"/>
    <w:rsid w:val="001F0EC8"/>
    <w:rsid w:val="001F3044"/>
    <w:rsid w:val="001F38DE"/>
    <w:rsid w:val="001F5FB4"/>
    <w:rsid w:val="001F61B7"/>
    <w:rsid w:val="001F6516"/>
    <w:rsid w:val="001F7AAA"/>
    <w:rsid w:val="00202A64"/>
    <w:rsid w:val="00204748"/>
    <w:rsid w:val="00210779"/>
    <w:rsid w:val="00215D17"/>
    <w:rsid w:val="00215F46"/>
    <w:rsid w:val="00216131"/>
    <w:rsid w:val="00216733"/>
    <w:rsid w:val="0022164C"/>
    <w:rsid w:val="00222BE3"/>
    <w:rsid w:val="00222DFA"/>
    <w:rsid w:val="00224054"/>
    <w:rsid w:val="00224082"/>
    <w:rsid w:val="00227493"/>
    <w:rsid w:val="00227F2B"/>
    <w:rsid w:val="002302ED"/>
    <w:rsid w:val="00230F82"/>
    <w:rsid w:val="00231066"/>
    <w:rsid w:val="002320F1"/>
    <w:rsid w:val="00232514"/>
    <w:rsid w:val="002410E9"/>
    <w:rsid w:val="002429E5"/>
    <w:rsid w:val="00242D60"/>
    <w:rsid w:val="00244522"/>
    <w:rsid w:val="002450F9"/>
    <w:rsid w:val="00245924"/>
    <w:rsid w:val="00245CCC"/>
    <w:rsid w:val="00246FA1"/>
    <w:rsid w:val="00247EEC"/>
    <w:rsid w:val="0025052D"/>
    <w:rsid w:val="0025106D"/>
    <w:rsid w:val="002512A0"/>
    <w:rsid w:val="00252AAD"/>
    <w:rsid w:val="0025485B"/>
    <w:rsid w:val="00255A52"/>
    <w:rsid w:val="002573D2"/>
    <w:rsid w:val="00257CE1"/>
    <w:rsid w:val="00264E28"/>
    <w:rsid w:val="002651B5"/>
    <w:rsid w:val="00265C0B"/>
    <w:rsid w:val="00267879"/>
    <w:rsid w:val="002713A2"/>
    <w:rsid w:val="00271574"/>
    <w:rsid w:val="0027502A"/>
    <w:rsid w:val="00275BD3"/>
    <w:rsid w:val="00276B71"/>
    <w:rsid w:val="00280B9C"/>
    <w:rsid w:val="0028262B"/>
    <w:rsid w:val="002826DF"/>
    <w:rsid w:val="00282721"/>
    <w:rsid w:val="0028530C"/>
    <w:rsid w:val="00285DFC"/>
    <w:rsid w:val="002869DC"/>
    <w:rsid w:val="002879EE"/>
    <w:rsid w:val="00291E16"/>
    <w:rsid w:val="00293448"/>
    <w:rsid w:val="0029417A"/>
    <w:rsid w:val="00295C5C"/>
    <w:rsid w:val="0029663E"/>
    <w:rsid w:val="00296737"/>
    <w:rsid w:val="0029673C"/>
    <w:rsid w:val="00297400"/>
    <w:rsid w:val="002A5123"/>
    <w:rsid w:val="002A54ED"/>
    <w:rsid w:val="002A6BCC"/>
    <w:rsid w:val="002A7E27"/>
    <w:rsid w:val="002B2C0A"/>
    <w:rsid w:val="002B2EAF"/>
    <w:rsid w:val="002B393E"/>
    <w:rsid w:val="002B3CBD"/>
    <w:rsid w:val="002B5516"/>
    <w:rsid w:val="002B64B3"/>
    <w:rsid w:val="002C0C55"/>
    <w:rsid w:val="002C1096"/>
    <w:rsid w:val="002C1CE7"/>
    <w:rsid w:val="002C290F"/>
    <w:rsid w:val="002C30AA"/>
    <w:rsid w:val="002C3D2E"/>
    <w:rsid w:val="002C5750"/>
    <w:rsid w:val="002C67A7"/>
    <w:rsid w:val="002D2862"/>
    <w:rsid w:val="002D3BD0"/>
    <w:rsid w:val="002D4FD3"/>
    <w:rsid w:val="002E0054"/>
    <w:rsid w:val="002E0114"/>
    <w:rsid w:val="002E0A32"/>
    <w:rsid w:val="002E248A"/>
    <w:rsid w:val="002E4808"/>
    <w:rsid w:val="002E4C1A"/>
    <w:rsid w:val="002F348D"/>
    <w:rsid w:val="002F6056"/>
    <w:rsid w:val="002F7939"/>
    <w:rsid w:val="00300207"/>
    <w:rsid w:val="003008B5"/>
    <w:rsid w:val="003008FD"/>
    <w:rsid w:val="00300DB3"/>
    <w:rsid w:val="0030164C"/>
    <w:rsid w:val="00302BC5"/>
    <w:rsid w:val="00303CC0"/>
    <w:rsid w:val="00304FDD"/>
    <w:rsid w:val="0030533F"/>
    <w:rsid w:val="0030572F"/>
    <w:rsid w:val="0031479F"/>
    <w:rsid w:val="00314C30"/>
    <w:rsid w:val="003163F9"/>
    <w:rsid w:val="0031797E"/>
    <w:rsid w:val="00317F5A"/>
    <w:rsid w:val="00322EE3"/>
    <w:rsid w:val="0032431E"/>
    <w:rsid w:val="00324D5C"/>
    <w:rsid w:val="00324F54"/>
    <w:rsid w:val="00325709"/>
    <w:rsid w:val="003367B1"/>
    <w:rsid w:val="00340C14"/>
    <w:rsid w:val="0034150B"/>
    <w:rsid w:val="003417F5"/>
    <w:rsid w:val="00345F0D"/>
    <w:rsid w:val="003532C1"/>
    <w:rsid w:val="003569A7"/>
    <w:rsid w:val="00357738"/>
    <w:rsid w:val="00357B0D"/>
    <w:rsid w:val="00360C05"/>
    <w:rsid w:val="0036209E"/>
    <w:rsid w:val="00362DB8"/>
    <w:rsid w:val="0036385A"/>
    <w:rsid w:val="003639B3"/>
    <w:rsid w:val="00365FBF"/>
    <w:rsid w:val="003710E4"/>
    <w:rsid w:val="00371E07"/>
    <w:rsid w:val="00372FB2"/>
    <w:rsid w:val="00374D16"/>
    <w:rsid w:val="00375DC3"/>
    <w:rsid w:val="00382986"/>
    <w:rsid w:val="0038607F"/>
    <w:rsid w:val="00387256"/>
    <w:rsid w:val="00387883"/>
    <w:rsid w:val="00387A80"/>
    <w:rsid w:val="00390C97"/>
    <w:rsid w:val="0039217F"/>
    <w:rsid w:val="00393B99"/>
    <w:rsid w:val="00394CD7"/>
    <w:rsid w:val="003959A4"/>
    <w:rsid w:val="00395CA4"/>
    <w:rsid w:val="003A1473"/>
    <w:rsid w:val="003A22B1"/>
    <w:rsid w:val="003A3E88"/>
    <w:rsid w:val="003A62D6"/>
    <w:rsid w:val="003A7CA7"/>
    <w:rsid w:val="003B002D"/>
    <w:rsid w:val="003B0861"/>
    <w:rsid w:val="003B1E81"/>
    <w:rsid w:val="003B20B9"/>
    <w:rsid w:val="003B4B8E"/>
    <w:rsid w:val="003B4BE8"/>
    <w:rsid w:val="003B4C34"/>
    <w:rsid w:val="003B6355"/>
    <w:rsid w:val="003B6C64"/>
    <w:rsid w:val="003C0336"/>
    <w:rsid w:val="003C2999"/>
    <w:rsid w:val="003C34B7"/>
    <w:rsid w:val="003C3B02"/>
    <w:rsid w:val="003C497E"/>
    <w:rsid w:val="003C5B0D"/>
    <w:rsid w:val="003C724D"/>
    <w:rsid w:val="003C7AD1"/>
    <w:rsid w:val="003D1D29"/>
    <w:rsid w:val="003D226A"/>
    <w:rsid w:val="003D42ED"/>
    <w:rsid w:val="003D4BF0"/>
    <w:rsid w:val="003D53CF"/>
    <w:rsid w:val="003D78CF"/>
    <w:rsid w:val="003E0020"/>
    <w:rsid w:val="003E149C"/>
    <w:rsid w:val="003E369F"/>
    <w:rsid w:val="003E40D8"/>
    <w:rsid w:val="003E41A6"/>
    <w:rsid w:val="003F5C4A"/>
    <w:rsid w:val="003F6F07"/>
    <w:rsid w:val="00400988"/>
    <w:rsid w:val="00406CA2"/>
    <w:rsid w:val="00410CD8"/>
    <w:rsid w:val="00410E87"/>
    <w:rsid w:val="00411541"/>
    <w:rsid w:val="0041387E"/>
    <w:rsid w:val="0041459F"/>
    <w:rsid w:val="004177DB"/>
    <w:rsid w:val="00417E0F"/>
    <w:rsid w:val="00417F80"/>
    <w:rsid w:val="00417FEA"/>
    <w:rsid w:val="004204AC"/>
    <w:rsid w:val="00422433"/>
    <w:rsid w:val="004231E4"/>
    <w:rsid w:val="00426A3E"/>
    <w:rsid w:val="00427593"/>
    <w:rsid w:val="00430087"/>
    <w:rsid w:val="004305DD"/>
    <w:rsid w:val="00430C85"/>
    <w:rsid w:val="00431956"/>
    <w:rsid w:val="00432B81"/>
    <w:rsid w:val="00432C0E"/>
    <w:rsid w:val="004346D8"/>
    <w:rsid w:val="004360DC"/>
    <w:rsid w:val="00442764"/>
    <w:rsid w:val="0044375D"/>
    <w:rsid w:val="00444AEE"/>
    <w:rsid w:val="00444BF7"/>
    <w:rsid w:val="00446F78"/>
    <w:rsid w:val="004470E6"/>
    <w:rsid w:val="00451400"/>
    <w:rsid w:val="004526DC"/>
    <w:rsid w:val="00455068"/>
    <w:rsid w:val="0045760A"/>
    <w:rsid w:val="004611DA"/>
    <w:rsid w:val="00461F7B"/>
    <w:rsid w:val="00463BFD"/>
    <w:rsid w:val="00463C03"/>
    <w:rsid w:val="00463D50"/>
    <w:rsid w:val="00463DCC"/>
    <w:rsid w:val="0046445A"/>
    <w:rsid w:val="00465362"/>
    <w:rsid w:val="00465C5E"/>
    <w:rsid w:val="00465DA7"/>
    <w:rsid w:val="004664C7"/>
    <w:rsid w:val="00466E1B"/>
    <w:rsid w:val="00471D16"/>
    <w:rsid w:val="0047209E"/>
    <w:rsid w:val="00472942"/>
    <w:rsid w:val="004743AF"/>
    <w:rsid w:val="00476EC0"/>
    <w:rsid w:val="0047747F"/>
    <w:rsid w:val="00481C39"/>
    <w:rsid w:val="00484534"/>
    <w:rsid w:val="0048453A"/>
    <w:rsid w:val="00484667"/>
    <w:rsid w:val="00486BAB"/>
    <w:rsid w:val="00487092"/>
    <w:rsid w:val="0049218B"/>
    <w:rsid w:val="0049465A"/>
    <w:rsid w:val="00494E9A"/>
    <w:rsid w:val="0049506E"/>
    <w:rsid w:val="0049554E"/>
    <w:rsid w:val="00495983"/>
    <w:rsid w:val="00496B26"/>
    <w:rsid w:val="00497164"/>
    <w:rsid w:val="0049745B"/>
    <w:rsid w:val="004A1B79"/>
    <w:rsid w:val="004A1E81"/>
    <w:rsid w:val="004A235F"/>
    <w:rsid w:val="004A35F6"/>
    <w:rsid w:val="004A51A7"/>
    <w:rsid w:val="004B085B"/>
    <w:rsid w:val="004B0DA2"/>
    <w:rsid w:val="004B118C"/>
    <w:rsid w:val="004B17D7"/>
    <w:rsid w:val="004B1EFA"/>
    <w:rsid w:val="004B338F"/>
    <w:rsid w:val="004B378C"/>
    <w:rsid w:val="004B3E64"/>
    <w:rsid w:val="004B6A6E"/>
    <w:rsid w:val="004B6DEA"/>
    <w:rsid w:val="004C077C"/>
    <w:rsid w:val="004C13A2"/>
    <w:rsid w:val="004C1467"/>
    <w:rsid w:val="004C4D7E"/>
    <w:rsid w:val="004C4D99"/>
    <w:rsid w:val="004C551D"/>
    <w:rsid w:val="004C59AD"/>
    <w:rsid w:val="004C5EDC"/>
    <w:rsid w:val="004C60BF"/>
    <w:rsid w:val="004C60EE"/>
    <w:rsid w:val="004D0DA9"/>
    <w:rsid w:val="004D12E3"/>
    <w:rsid w:val="004D19FE"/>
    <w:rsid w:val="004D2944"/>
    <w:rsid w:val="004D2E96"/>
    <w:rsid w:val="004D3535"/>
    <w:rsid w:val="004D47CC"/>
    <w:rsid w:val="004D58B4"/>
    <w:rsid w:val="004D6040"/>
    <w:rsid w:val="004D68CC"/>
    <w:rsid w:val="004D7BFE"/>
    <w:rsid w:val="004E563E"/>
    <w:rsid w:val="004E5DB8"/>
    <w:rsid w:val="004F0233"/>
    <w:rsid w:val="004F4369"/>
    <w:rsid w:val="004F504B"/>
    <w:rsid w:val="004F62C1"/>
    <w:rsid w:val="004F77F9"/>
    <w:rsid w:val="00500F1D"/>
    <w:rsid w:val="005029F7"/>
    <w:rsid w:val="0050592E"/>
    <w:rsid w:val="00507E5E"/>
    <w:rsid w:val="005100C3"/>
    <w:rsid w:val="005102D5"/>
    <w:rsid w:val="00512503"/>
    <w:rsid w:val="005166C0"/>
    <w:rsid w:val="00521739"/>
    <w:rsid w:val="0052419D"/>
    <w:rsid w:val="00524AEF"/>
    <w:rsid w:val="0052669F"/>
    <w:rsid w:val="00527622"/>
    <w:rsid w:val="005301FD"/>
    <w:rsid w:val="00531023"/>
    <w:rsid w:val="005331B2"/>
    <w:rsid w:val="00533899"/>
    <w:rsid w:val="00534CC5"/>
    <w:rsid w:val="00536BFB"/>
    <w:rsid w:val="005372A4"/>
    <w:rsid w:val="00537C3D"/>
    <w:rsid w:val="00537D99"/>
    <w:rsid w:val="005414C1"/>
    <w:rsid w:val="0054293C"/>
    <w:rsid w:val="00543938"/>
    <w:rsid w:val="005439F0"/>
    <w:rsid w:val="00546A0B"/>
    <w:rsid w:val="00547AA9"/>
    <w:rsid w:val="0055045D"/>
    <w:rsid w:val="00550AF4"/>
    <w:rsid w:val="00553997"/>
    <w:rsid w:val="00554317"/>
    <w:rsid w:val="00554BB9"/>
    <w:rsid w:val="0056139A"/>
    <w:rsid w:val="0056172D"/>
    <w:rsid w:val="00561AB9"/>
    <w:rsid w:val="00562A1D"/>
    <w:rsid w:val="00566A88"/>
    <w:rsid w:val="0057005C"/>
    <w:rsid w:val="005720B9"/>
    <w:rsid w:val="00575218"/>
    <w:rsid w:val="005765D0"/>
    <w:rsid w:val="0058076B"/>
    <w:rsid w:val="0058086E"/>
    <w:rsid w:val="00582C45"/>
    <w:rsid w:val="0058467A"/>
    <w:rsid w:val="00585772"/>
    <w:rsid w:val="00586A3E"/>
    <w:rsid w:val="00587E3B"/>
    <w:rsid w:val="00590188"/>
    <w:rsid w:val="00592E90"/>
    <w:rsid w:val="00595D8D"/>
    <w:rsid w:val="005969F0"/>
    <w:rsid w:val="005A0667"/>
    <w:rsid w:val="005A2F42"/>
    <w:rsid w:val="005A31F9"/>
    <w:rsid w:val="005A524F"/>
    <w:rsid w:val="005A578C"/>
    <w:rsid w:val="005A75AE"/>
    <w:rsid w:val="005B2BF0"/>
    <w:rsid w:val="005B5F4D"/>
    <w:rsid w:val="005B6751"/>
    <w:rsid w:val="005C03C5"/>
    <w:rsid w:val="005C2DB2"/>
    <w:rsid w:val="005C3F94"/>
    <w:rsid w:val="005D2243"/>
    <w:rsid w:val="005D64A7"/>
    <w:rsid w:val="005D7AA1"/>
    <w:rsid w:val="005D7D11"/>
    <w:rsid w:val="005E0070"/>
    <w:rsid w:val="005E12F9"/>
    <w:rsid w:val="005E213B"/>
    <w:rsid w:val="005E2BEA"/>
    <w:rsid w:val="005E3882"/>
    <w:rsid w:val="005E4B20"/>
    <w:rsid w:val="005E5B95"/>
    <w:rsid w:val="005E7F13"/>
    <w:rsid w:val="005F1CB5"/>
    <w:rsid w:val="005F3161"/>
    <w:rsid w:val="005F5D15"/>
    <w:rsid w:val="005F753E"/>
    <w:rsid w:val="005F7BEB"/>
    <w:rsid w:val="00600EA8"/>
    <w:rsid w:val="00602747"/>
    <w:rsid w:val="00604DF7"/>
    <w:rsid w:val="0060563B"/>
    <w:rsid w:val="006056BD"/>
    <w:rsid w:val="00605D9E"/>
    <w:rsid w:val="00605E75"/>
    <w:rsid w:val="00606E81"/>
    <w:rsid w:val="0060784E"/>
    <w:rsid w:val="006114AE"/>
    <w:rsid w:val="00615221"/>
    <w:rsid w:val="00616B4C"/>
    <w:rsid w:val="00616C2F"/>
    <w:rsid w:val="00616EA4"/>
    <w:rsid w:val="006178AB"/>
    <w:rsid w:val="0061794B"/>
    <w:rsid w:val="006208AA"/>
    <w:rsid w:val="00620B63"/>
    <w:rsid w:val="006236BE"/>
    <w:rsid w:val="006300F1"/>
    <w:rsid w:val="006323A0"/>
    <w:rsid w:val="00634DFD"/>
    <w:rsid w:val="0063618B"/>
    <w:rsid w:val="006429E1"/>
    <w:rsid w:val="00643708"/>
    <w:rsid w:val="00643C11"/>
    <w:rsid w:val="006452A8"/>
    <w:rsid w:val="00646452"/>
    <w:rsid w:val="00646474"/>
    <w:rsid w:val="0064660E"/>
    <w:rsid w:val="006469D8"/>
    <w:rsid w:val="00646B60"/>
    <w:rsid w:val="00650A27"/>
    <w:rsid w:val="006516EF"/>
    <w:rsid w:val="00652D0A"/>
    <w:rsid w:val="006533C7"/>
    <w:rsid w:val="006546EB"/>
    <w:rsid w:val="006555C0"/>
    <w:rsid w:val="00655F0F"/>
    <w:rsid w:val="0065718F"/>
    <w:rsid w:val="006573C3"/>
    <w:rsid w:val="00660148"/>
    <w:rsid w:val="006630A7"/>
    <w:rsid w:val="00663720"/>
    <w:rsid w:val="00665EA4"/>
    <w:rsid w:val="00666332"/>
    <w:rsid w:val="0066788C"/>
    <w:rsid w:val="00670166"/>
    <w:rsid w:val="0067054F"/>
    <w:rsid w:val="006709CC"/>
    <w:rsid w:val="00671745"/>
    <w:rsid w:val="006726CC"/>
    <w:rsid w:val="0067328A"/>
    <w:rsid w:val="00673D8F"/>
    <w:rsid w:val="00675747"/>
    <w:rsid w:val="006809FF"/>
    <w:rsid w:val="00684DC8"/>
    <w:rsid w:val="00685FFF"/>
    <w:rsid w:val="0069412B"/>
    <w:rsid w:val="006A0CCE"/>
    <w:rsid w:val="006A1984"/>
    <w:rsid w:val="006A35C4"/>
    <w:rsid w:val="006A3D51"/>
    <w:rsid w:val="006A402B"/>
    <w:rsid w:val="006B15CD"/>
    <w:rsid w:val="006B2510"/>
    <w:rsid w:val="006B3465"/>
    <w:rsid w:val="006B3694"/>
    <w:rsid w:val="006B694C"/>
    <w:rsid w:val="006B6D16"/>
    <w:rsid w:val="006B714B"/>
    <w:rsid w:val="006B731B"/>
    <w:rsid w:val="006B7738"/>
    <w:rsid w:val="006C0197"/>
    <w:rsid w:val="006C2514"/>
    <w:rsid w:val="006C25ED"/>
    <w:rsid w:val="006C2BA5"/>
    <w:rsid w:val="006C2C14"/>
    <w:rsid w:val="006C2C2E"/>
    <w:rsid w:val="006C3EEB"/>
    <w:rsid w:val="006C4A57"/>
    <w:rsid w:val="006C514A"/>
    <w:rsid w:val="006C5653"/>
    <w:rsid w:val="006C5C13"/>
    <w:rsid w:val="006C73C1"/>
    <w:rsid w:val="006C73D3"/>
    <w:rsid w:val="006D3489"/>
    <w:rsid w:val="006D445D"/>
    <w:rsid w:val="006D55AB"/>
    <w:rsid w:val="006D72DB"/>
    <w:rsid w:val="006D72E5"/>
    <w:rsid w:val="006D74E4"/>
    <w:rsid w:val="006D7C19"/>
    <w:rsid w:val="006E0772"/>
    <w:rsid w:val="006E1833"/>
    <w:rsid w:val="006E191E"/>
    <w:rsid w:val="006E23A9"/>
    <w:rsid w:val="006E2999"/>
    <w:rsid w:val="006E3285"/>
    <w:rsid w:val="006E3ACC"/>
    <w:rsid w:val="006E3B95"/>
    <w:rsid w:val="006E3E7F"/>
    <w:rsid w:val="006E703B"/>
    <w:rsid w:val="006E76F3"/>
    <w:rsid w:val="00700D4C"/>
    <w:rsid w:val="00702CA9"/>
    <w:rsid w:val="00703156"/>
    <w:rsid w:val="00704C50"/>
    <w:rsid w:val="0070501A"/>
    <w:rsid w:val="0070794E"/>
    <w:rsid w:val="00710C24"/>
    <w:rsid w:val="00712BC3"/>
    <w:rsid w:val="00712C6B"/>
    <w:rsid w:val="00713F35"/>
    <w:rsid w:val="00717547"/>
    <w:rsid w:val="0072063A"/>
    <w:rsid w:val="00721A9A"/>
    <w:rsid w:val="00722B40"/>
    <w:rsid w:val="00724385"/>
    <w:rsid w:val="00724E76"/>
    <w:rsid w:val="00726781"/>
    <w:rsid w:val="00726C33"/>
    <w:rsid w:val="00727261"/>
    <w:rsid w:val="00730F5B"/>
    <w:rsid w:val="007332BD"/>
    <w:rsid w:val="007378B7"/>
    <w:rsid w:val="00740AC8"/>
    <w:rsid w:val="00740E3A"/>
    <w:rsid w:val="00742A6E"/>
    <w:rsid w:val="00744991"/>
    <w:rsid w:val="007506A6"/>
    <w:rsid w:val="00750E40"/>
    <w:rsid w:val="00751D98"/>
    <w:rsid w:val="00751FD2"/>
    <w:rsid w:val="00752E0E"/>
    <w:rsid w:val="00755540"/>
    <w:rsid w:val="00756157"/>
    <w:rsid w:val="00756724"/>
    <w:rsid w:val="007600BB"/>
    <w:rsid w:val="00761871"/>
    <w:rsid w:val="007631B5"/>
    <w:rsid w:val="007645E1"/>
    <w:rsid w:val="007649EE"/>
    <w:rsid w:val="007651B5"/>
    <w:rsid w:val="00767820"/>
    <w:rsid w:val="007703BC"/>
    <w:rsid w:val="007725D0"/>
    <w:rsid w:val="00772615"/>
    <w:rsid w:val="00774AD1"/>
    <w:rsid w:val="007752A5"/>
    <w:rsid w:val="00775998"/>
    <w:rsid w:val="00775FB5"/>
    <w:rsid w:val="007806BC"/>
    <w:rsid w:val="007811A6"/>
    <w:rsid w:val="0078297C"/>
    <w:rsid w:val="00783456"/>
    <w:rsid w:val="00784A68"/>
    <w:rsid w:val="00784EB4"/>
    <w:rsid w:val="00785393"/>
    <w:rsid w:val="00785764"/>
    <w:rsid w:val="00785EA8"/>
    <w:rsid w:val="0079045C"/>
    <w:rsid w:val="0079069C"/>
    <w:rsid w:val="00792103"/>
    <w:rsid w:val="00795916"/>
    <w:rsid w:val="00796DF1"/>
    <w:rsid w:val="007A0038"/>
    <w:rsid w:val="007A0873"/>
    <w:rsid w:val="007A12C9"/>
    <w:rsid w:val="007A1A11"/>
    <w:rsid w:val="007A214D"/>
    <w:rsid w:val="007A23B8"/>
    <w:rsid w:val="007A2B30"/>
    <w:rsid w:val="007A3331"/>
    <w:rsid w:val="007A42D7"/>
    <w:rsid w:val="007A4DCF"/>
    <w:rsid w:val="007A52C0"/>
    <w:rsid w:val="007A7045"/>
    <w:rsid w:val="007B06FA"/>
    <w:rsid w:val="007B0B78"/>
    <w:rsid w:val="007B5437"/>
    <w:rsid w:val="007B6397"/>
    <w:rsid w:val="007C04B1"/>
    <w:rsid w:val="007C4CFA"/>
    <w:rsid w:val="007C540A"/>
    <w:rsid w:val="007C6AD0"/>
    <w:rsid w:val="007D01E4"/>
    <w:rsid w:val="007D03E7"/>
    <w:rsid w:val="007D092C"/>
    <w:rsid w:val="007D0B9E"/>
    <w:rsid w:val="007D2358"/>
    <w:rsid w:val="007D65BD"/>
    <w:rsid w:val="007D7A23"/>
    <w:rsid w:val="007E041F"/>
    <w:rsid w:val="007E262E"/>
    <w:rsid w:val="007E607C"/>
    <w:rsid w:val="007E74A8"/>
    <w:rsid w:val="007F0902"/>
    <w:rsid w:val="007F145B"/>
    <w:rsid w:val="007F555A"/>
    <w:rsid w:val="0080317A"/>
    <w:rsid w:val="00803AFD"/>
    <w:rsid w:val="00806C9E"/>
    <w:rsid w:val="00806E62"/>
    <w:rsid w:val="00810551"/>
    <w:rsid w:val="00810B91"/>
    <w:rsid w:val="00811158"/>
    <w:rsid w:val="00815041"/>
    <w:rsid w:val="008151A7"/>
    <w:rsid w:val="008153EF"/>
    <w:rsid w:val="0081581A"/>
    <w:rsid w:val="008177B5"/>
    <w:rsid w:val="00817D74"/>
    <w:rsid w:val="0082705A"/>
    <w:rsid w:val="00827960"/>
    <w:rsid w:val="008308FE"/>
    <w:rsid w:val="00832FCA"/>
    <w:rsid w:val="0083307E"/>
    <w:rsid w:val="008349FC"/>
    <w:rsid w:val="00834EA4"/>
    <w:rsid w:val="00836B89"/>
    <w:rsid w:val="00840040"/>
    <w:rsid w:val="00840A5B"/>
    <w:rsid w:val="00841AEF"/>
    <w:rsid w:val="00842CA7"/>
    <w:rsid w:val="00843944"/>
    <w:rsid w:val="00843F04"/>
    <w:rsid w:val="008457AA"/>
    <w:rsid w:val="00846F06"/>
    <w:rsid w:val="00851116"/>
    <w:rsid w:val="00851976"/>
    <w:rsid w:val="00854F12"/>
    <w:rsid w:val="008551EB"/>
    <w:rsid w:val="008554F1"/>
    <w:rsid w:val="0085603A"/>
    <w:rsid w:val="00856531"/>
    <w:rsid w:val="00857F4F"/>
    <w:rsid w:val="00861301"/>
    <w:rsid w:val="00861416"/>
    <w:rsid w:val="00863DD0"/>
    <w:rsid w:val="00864D1C"/>
    <w:rsid w:val="008664B4"/>
    <w:rsid w:val="00866821"/>
    <w:rsid w:val="00866F07"/>
    <w:rsid w:val="00870EF1"/>
    <w:rsid w:val="008713B1"/>
    <w:rsid w:val="00872716"/>
    <w:rsid w:val="00874FD8"/>
    <w:rsid w:val="00877A79"/>
    <w:rsid w:val="00880B5B"/>
    <w:rsid w:val="00880D4C"/>
    <w:rsid w:val="00882261"/>
    <w:rsid w:val="00882580"/>
    <w:rsid w:val="008834D3"/>
    <w:rsid w:val="0088358A"/>
    <w:rsid w:val="008849A9"/>
    <w:rsid w:val="00884B8D"/>
    <w:rsid w:val="00884F46"/>
    <w:rsid w:val="00884F6E"/>
    <w:rsid w:val="00885D08"/>
    <w:rsid w:val="00887576"/>
    <w:rsid w:val="008876CB"/>
    <w:rsid w:val="008908FA"/>
    <w:rsid w:val="00890EA0"/>
    <w:rsid w:val="0089424F"/>
    <w:rsid w:val="00896909"/>
    <w:rsid w:val="008A0576"/>
    <w:rsid w:val="008A16D7"/>
    <w:rsid w:val="008A3605"/>
    <w:rsid w:val="008A5F4D"/>
    <w:rsid w:val="008A6355"/>
    <w:rsid w:val="008A6E13"/>
    <w:rsid w:val="008B136E"/>
    <w:rsid w:val="008B2A99"/>
    <w:rsid w:val="008B2CA5"/>
    <w:rsid w:val="008B398B"/>
    <w:rsid w:val="008B4845"/>
    <w:rsid w:val="008B4967"/>
    <w:rsid w:val="008B4AC7"/>
    <w:rsid w:val="008B4D4C"/>
    <w:rsid w:val="008B72AF"/>
    <w:rsid w:val="008B76B5"/>
    <w:rsid w:val="008C06ED"/>
    <w:rsid w:val="008C0834"/>
    <w:rsid w:val="008C0DF3"/>
    <w:rsid w:val="008C14F4"/>
    <w:rsid w:val="008C1836"/>
    <w:rsid w:val="008C22DB"/>
    <w:rsid w:val="008C24B4"/>
    <w:rsid w:val="008C2B51"/>
    <w:rsid w:val="008C36E3"/>
    <w:rsid w:val="008C3DAF"/>
    <w:rsid w:val="008C544C"/>
    <w:rsid w:val="008D0C99"/>
    <w:rsid w:val="008D2C11"/>
    <w:rsid w:val="008D3880"/>
    <w:rsid w:val="008D393D"/>
    <w:rsid w:val="008D4800"/>
    <w:rsid w:val="008D5AC3"/>
    <w:rsid w:val="008E0B68"/>
    <w:rsid w:val="008E2683"/>
    <w:rsid w:val="008E554E"/>
    <w:rsid w:val="008E6F10"/>
    <w:rsid w:val="008F0FA4"/>
    <w:rsid w:val="008F1642"/>
    <w:rsid w:val="008F187D"/>
    <w:rsid w:val="008F30CC"/>
    <w:rsid w:val="008F429B"/>
    <w:rsid w:val="008F6118"/>
    <w:rsid w:val="009002B1"/>
    <w:rsid w:val="00900EA7"/>
    <w:rsid w:val="0090111E"/>
    <w:rsid w:val="00901E27"/>
    <w:rsid w:val="0090224E"/>
    <w:rsid w:val="00903170"/>
    <w:rsid w:val="009033C2"/>
    <w:rsid w:val="009040C9"/>
    <w:rsid w:val="009043BD"/>
    <w:rsid w:val="00905BBA"/>
    <w:rsid w:val="00905DDE"/>
    <w:rsid w:val="00905F95"/>
    <w:rsid w:val="009067E5"/>
    <w:rsid w:val="00910504"/>
    <w:rsid w:val="0091070E"/>
    <w:rsid w:val="0091316F"/>
    <w:rsid w:val="0091321D"/>
    <w:rsid w:val="00913CC5"/>
    <w:rsid w:val="00914143"/>
    <w:rsid w:val="00914A43"/>
    <w:rsid w:val="00915423"/>
    <w:rsid w:val="009157B0"/>
    <w:rsid w:val="00916A8D"/>
    <w:rsid w:val="00916CA4"/>
    <w:rsid w:val="00916D03"/>
    <w:rsid w:val="00921BDE"/>
    <w:rsid w:val="00921C45"/>
    <w:rsid w:val="009220FC"/>
    <w:rsid w:val="00923028"/>
    <w:rsid w:val="00923EE9"/>
    <w:rsid w:val="00927AD1"/>
    <w:rsid w:val="009306B0"/>
    <w:rsid w:val="009360DA"/>
    <w:rsid w:val="00937FF6"/>
    <w:rsid w:val="0094164F"/>
    <w:rsid w:val="00943C3E"/>
    <w:rsid w:val="00945779"/>
    <w:rsid w:val="0094735E"/>
    <w:rsid w:val="009473E4"/>
    <w:rsid w:val="00947AF0"/>
    <w:rsid w:val="00952813"/>
    <w:rsid w:val="0095354B"/>
    <w:rsid w:val="00953AC7"/>
    <w:rsid w:val="00954548"/>
    <w:rsid w:val="009545E6"/>
    <w:rsid w:val="00954A43"/>
    <w:rsid w:val="00955BE4"/>
    <w:rsid w:val="00956EEE"/>
    <w:rsid w:val="009573F5"/>
    <w:rsid w:val="0095762D"/>
    <w:rsid w:val="00960841"/>
    <w:rsid w:val="0096091E"/>
    <w:rsid w:val="00963A61"/>
    <w:rsid w:val="00964992"/>
    <w:rsid w:val="00964EA0"/>
    <w:rsid w:val="00965FC0"/>
    <w:rsid w:val="009717C6"/>
    <w:rsid w:val="0097270B"/>
    <w:rsid w:val="00973BDC"/>
    <w:rsid w:val="00982528"/>
    <w:rsid w:val="0098352E"/>
    <w:rsid w:val="00983F44"/>
    <w:rsid w:val="009862DB"/>
    <w:rsid w:val="00986715"/>
    <w:rsid w:val="00990CDF"/>
    <w:rsid w:val="00991B81"/>
    <w:rsid w:val="009929B3"/>
    <w:rsid w:val="0099447D"/>
    <w:rsid w:val="009A02AE"/>
    <w:rsid w:val="009A1371"/>
    <w:rsid w:val="009A1CE0"/>
    <w:rsid w:val="009A5C4B"/>
    <w:rsid w:val="009B261A"/>
    <w:rsid w:val="009B2F96"/>
    <w:rsid w:val="009B4AB6"/>
    <w:rsid w:val="009B6B4F"/>
    <w:rsid w:val="009B6DA9"/>
    <w:rsid w:val="009B73E9"/>
    <w:rsid w:val="009C0692"/>
    <w:rsid w:val="009C17DE"/>
    <w:rsid w:val="009C206D"/>
    <w:rsid w:val="009C2766"/>
    <w:rsid w:val="009C3AB5"/>
    <w:rsid w:val="009C4E03"/>
    <w:rsid w:val="009C6CA0"/>
    <w:rsid w:val="009C73DA"/>
    <w:rsid w:val="009D1456"/>
    <w:rsid w:val="009D2B48"/>
    <w:rsid w:val="009D3C99"/>
    <w:rsid w:val="009D450B"/>
    <w:rsid w:val="009D69AF"/>
    <w:rsid w:val="009E1945"/>
    <w:rsid w:val="009E1E0E"/>
    <w:rsid w:val="009E1E63"/>
    <w:rsid w:val="009E2213"/>
    <w:rsid w:val="009E2863"/>
    <w:rsid w:val="009E3122"/>
    <w:rsid w:val="009E40BA"/>
    <w:rsid w:val="009E7FEE"/>
    <w:rsid w:val="009F4DC7"/>
    <w:rsid w:val="009F572B"/>
    <w:rsid w:val="009F6955"/>
    <w:rsid w:val="009F738F"/>
    <w:rsid w:val="00A020EC"/>
    <w:rsid w:val="00A0321E"/>
    <w:rsid w:val="00A06A77"/>
    <w:rsid w:val="00A06A96"/>
    <w:rsid w:val="00A11A89"/>
    <w:rsid w:val="00A12B5C"/>
    <w:rsid w:val="00A1481B"/>
    <w:rsid w:val="00A17B28"/>
    <w:rsid w:val="00A2072C"/>
    <w:rsid w:val="00A22D79"/>
    <w:rsid w:val="00A234D8"/>
    <w:rsid w:val="00A25CC8"/>
    <w:rsid w:val="00A26307"/>
    <w:rsid w:val="00A268A5"/>
    <w:rsid w:val="00A27362"/>
    <w:rsid w:val="00A312DA"/>
    <w:rsid w:val="00A32BD6"/>
    <w:rsid w:val="00A32D59"/>
    <w:rsid w:val="00A32E07"/>
    <w:rsid w:val="00A32FEE"/>
    <w:rsid w:val="00A3371B"/>
    <w:rsid w:val="00A36E49"/>
    <w:rsid w:val="00A37647"/>
    <w:rsid w:val="00A3767C"/>
    <w:rsid w:val="00A42C96"/>
    <w:rsid w:val="00A4409B"/>
    <w:rsid w:val="00A4588F"/>
    <w:rsid w:val="00A4625C"/>
    <w:rsid w:val="00A4746F"/>
    <w:rsid w:val="00A5101F"/>
    <w:rsid w:val="00A528EB"/>
    <w:rsid w:val="00A534BD"/>
    <w:rsid w:val="00A54BDA"/>
    <w:rsid w:val="00A55AB3"/>
    <w:rsid w:val="00A56793"/>
    <w:rsid w:val="00A57403"/>
    <w:rsid w:val="00A57839"/>
    <w:rsid w:val="00A57B7C"/>
    <w:rsid w:val="00A6002E"/>
    <w:rsid w:val="00A60BE8"/>
    <w:rsid w:val="00A62DC9"/>
    <w:rsid w:val="00A62EA1"/>
    <w:rsid w:val="00A63071"/>
    <w:rsid w:val="00A63402"/>
    <w:rsid w:val="00A64442"/>
    <w:rsid w:val="00A6456F"/>
    <w:rsid w:val="00A6487B"/>
    <w:rsid w:val="00A66CEE"/>
    <w:rsid w:val="00A70411"/>
    <w:rsid w:val="00A70ADA"/>
    <w:rsid w:val="00A72022"/>
    <w:rsid w:val="00A7466D"/>
    <w:rsid w:val="00A75EE2"/>
    <w:rsid w:val="00A84DC1"/>
    <w:rsid w:val="00A873E3"/>
    <w:rsid w:val="00A90331"/>
    <w:rsid w:val="00A90A35"/>
    <w:rsid w:val="00A91116"/>
    <w:rsid w:val="00A91D59"/>
    <w:rsid w:val="00A97F42"/>
    <w:rsid w:val="00AA063F"/>
    <w:rsid w:val="00AA0B05"/>
    <w:rsid w:val="00AA2567"/>
    <w:rsid w:val="00AA7B0D"/>
    <w:rsid w:val="00AB0232"/>
    <w:rsid w:val="00AB0E44"/>
    <w:rsid w:val="00AB34A2"/>
    <w:rsid w:val="00AB3607"/>
    <w:rsid w:val="00AB3CDB"/>
    <w:rsid w:val="00AB5C55"/>
    <w:rsid w:val="00AB663A"/>
    <w:rsid w:val="00AB760F"/>
    <w:rsid w:val="00AB7DBF"/>
    <w:rsid w:val="00AC0BA1"/>
    <w:rsid w:val="00AC37CB"/>
    <w:rsid w:val="00AC7354"/>
    <w:rsid w:val="00AD0562"/>
    <w:rsid w:val="00AD0AA4"/>
    <w:rsid w:val="00AD536A"/>
    <w:rsid w:val="00AD7A33"/>
    <w:rsid w:val="00AE19C3"/>
    <w:rsid w:val="00AE2398"/>
    <w:rsid w:val="00AE3152"/>
    <w:rsid w:val="00AE3EC3"/>
    <w:rsid w:val="00AE45D6"/>
    <w:rsid w:val="00AE5A93"/>
    <w:rsid w:val="00AF0BA6"/>
    <w:rsid w:val="00AF24C2"/>
    <w:rsid w:val="00AF28FE"/>
    <w:rsid w:val="00AF46AE"/>
    <w:rsid w:val="00AF742E"/>
    <w:rsid w:val="00B00452"/>
    <w:rsid w:val="00B0111B"/>
    <w:rsid w:val="00B0223E"/>
    <w:rsid w:val="00B02A2D"/>
    <w:rsid w:val="00B02C2C"/>
    <w:rsid w:val="00B0446E"/>
    <w:rsid w:val="00B05FA9"/>
    <w:rsid w:val="00B060D0"/>
    <w:rsid w:val="00B07026"/>
    <w:rsid w:val="00B10399"/>
    <w:rsid w:val="00B10491"/>
    <w:rsid w:val="00B1237F"/>
    <w:rsid w:val="00B137E8"/>
    <w:rsid w:val="00B15BDC"/>
    <w:rsid w:val="00B238DE"/>
    <w:rsid w:val="00B23DBA"/>
    <w:rsid w:val="00B25E2C"/>
    <w:rsid w:val="00B26266"/>
    <w:rsid w:val="00B26482"/>
    <w:rsid w:val="00B26B1C"/>
    <w:rsid w:val="00B31A04"/>
    <w:rsid w:val="00B32850"/>
    <w:rsid w:val="00B32A0F"/>
    <w:rsid w:val="00B32EFB"/>
    <w:rsid w:val="00B3409B"/>
    <w:rsid w:val="00B3420D"/>
    <w:rsid w:val="00B34F59"/>
    <w:rsid w:val="00B35823"/>
    <w:rsid w:val="00B376B9"/>
    <w:rsid w:val="00B37930"/>
    <w:rsid w:val="00B4051F"/>
    <w:rsid w:val="00B40715"/>
    <w:rsid w:val="00B41549"/>
    <w:rsid w:val="00B43811"/>
    <w:rsid w:val="00B43FEF"/>
    <w:rsid w:val="00B46B43"/>
    <w:rsid w:val="00B46D6D"/>
    <w:rsid w:val="00B52CAC"/>
    <w:rsid w:val="00B546AA"/>
    <w:rsid w:val="00B5488F"/>
    <w:rsid w:val="00B55CA0"/>
    <w:rsid w:val="00B615C5"/>
    <w:rsid w:val="00B623AC"/>
    <w:rsid w:val="00B6364D"/>
    <w:rsid w:val="00B64C17"/>
    <w:rsid w:val="00B67714"/>
    <w:rsid w:val="00B70288"/>
    <w:rsid w:val="00B72599"/>
    <w:rsid w:val="00B72E20"/>
    <w:rsid w:val="00B73A4D"/>
    <w:rsid w:val="00B742D1"/>
    <w:rsid w:val="00B74D6C"/>
    <w:rsid w:val="00B775CD"/>
    <w:rsid w:val="00B77933"/>
    <w:rsid w:val="00B77B51"/>
    <w:rsid w:val="00B809F2"/>
    <w:rsid w:val="00B81BA4"/>
    <w:rsid w:val="00B8444F"/>
    <w:rsid w:val="00B86BCA"/>
    <w:rsid w:val="00B90221"/>
    <w:rsid w:val="00B9079F"/>
    <w:rsid w:val="00B90A98"/>
    <w:rsid w:val="00B929D7"/>
    <w:rsid w:val="00B952C8"/>
    <w:rsid w:val="00BA4F31"/>
    <w:rsid w:val="00BA5154"/>
    <w:rsid w:val="00BA5F7E"/>
    <w:rsid w:val="00BA6202"/>
    <w:rsid w:val="00BA6878"/>
    <w:rsid w:val="00BB111D"/>
    <w:rsid w:val="00BB26B9"/>
    <w:rsid w:val="00BB3FE8"/>
    <w:rsid w:val="00BB6833"/>
    <w:rsid w:val="00BB778E"/>
    <w:rsid w:val="00BC0363"/>
    <w:rsid w:val="00BC0FD4"/>
    <w:rsid w:val="00BC3507"/>
    <w:rsid w:val="00BC3CEF"/>
    <w:rsid w:val="00BC60A0"/>
    <w:rsid w:val="00BC6E1A"/>
    <w:rsid w:val="00BD0AEB"/>
    <w:rsid w:val="00BD1414"/>
    <w:rsid w:val="00BD1E50"/>
    <w:rsid w:val="00BD274E"/>
    <w:rsid w:val="00BD2854"/>
    <w:rsid w:val="00BD2B75"/>
    <w:rsid w:val="00BD3993"/>
    <w:rsid w:val="00BD4219"/>
    <w:rsid w:val="00BD4C63"/>
    <w:rsid w:val="00BD51A5"/>
    <w:rsid w:val="00BD62AA"/>
    <w:rsid w:val="00BD7390"/>
    <w:rsid w:val="00BD77F8"/>
    <w:rsid w:val="00BE0945"/>
    <w:rsid w:val="00BE2310"/>
    <w:rsid w:val="00BE3AEE"/>
    <w:rsid w:val="00BE3FC1"/>
    <w:rsid w:val="00BE48F0"/>
    <w:rsid w:val="00BE58E7"/>
    <w:rsid w:val="00BE7C94"/>
    <w:rsid w:val="00BF0D44"/>
    <w:rsid w:val="00BF2E1A"/>
    <w:rsid w:val="00BF384D"/>
    <w:rsid w:val="00BF3C6E"/>
    <w:rsid w:val="00BF61F5"/>
    <w:rsid w:val="00C04EE1"/>
    <w:rsid w:val="00C059A4"/>
    <w:rsid w:val="00C05F91"/>
    <w:rsid w:val="00C113B0"/>
    <w:rsid w:val="00C13B25"/>
    <w:rsid w:val="00C154F8"/>
    <w:rsid w:val="00C15549"/>
    <w:rsid w:val="00C163CE"/>
    <w:rsid w:val="00C17823"/>
    <w:rsid w:val="00C17B85"/>
    <w:rsid w:val="00C212A9"/>
    <w:rsid w:val="00C21343"/>
    <w:rsid w:val="00C24384"/>
    <w:rsid w:val="00C25D26"/>
    <w:rsid w:val="00C25E6D"/>
    <w:rsid w:val="00C31D0A"/>
    <w:rsid w:val="00C320DF"/>
    <w:rsid w:val="00C32E2A"/>
    <w:rsid w:val="00C356E3"/>
    <w:rsid w:val="00C36F86"/>
    <w:rsid w:val="00C3701E"/>
    <w:rsid w:val="00C40215"/>
    <w:rsid w:val="00C40482"/>
    <w:rsid w:val="00C426F1"/>
    <w:rsid w:val="00C43EFC"/>
    <w:rsid w:val="00C44891"/>
    <w:rsid w:val="00C44B5E"/>
    <w:rsid w:val="00C44DA9"/>
    <w:rsid w:val="00C50AB8"/>
    <w:rsid w:val="00C51214"/>
    <w:rsid w:val="00C5286C"/>
    <w:rsid w:val="00C52D7F"/>
    <w:rsid w:val="00C52EB2"/>
    <w:rsid w:val="00C530C1"/>
    <w:rsid w:val="00C55006"/>
    <w:rsid w:val="00C57937"/>
    <w:rsid w:val="00C61C90"/>
    <w:rsid w:val="00C6544B"/>
    <w:rsid w:val="00C667FD"/>
    <w:rsid w:val="00C7256E"/>
    <w:rsid w:val="00C73CDB"/>
    <w:rsid w:val="00C75210"/>
    <w:rsid w:val="00C76829"/>
    <w:rsid w:val="00C7750A"/>
    <w:rsid w:val="00C800B7"/>
    <w:rsid w:val="00C81B8F"/>
    <w:rsid w:val="00C87E4C"/>
    <w:rsid w:val="00C905EC"/>
    <w:rsid w:val="00C922C7"/>
    <w:rsid w:val="00C9284C"/>
    <w:rsid w:val="00C93FD7"/>
    <w:rsid w:val="00C94599"/>
    <w:rsid w:val="00C95402"/>
    <w:rsid w:val="00CA4066"/>
    <w:rsid w:val="00CA457C"/>
    <w:rsid w:val="00CA48EB"/>
    <w:rsid w:val="00CA4F26"/>
    <w:rsid w:val="00CA5113"/>
    <w:rsid w:val="00CA64F5"/>
    <w:rsid w:val="00CA6DC4"/>
    <w:rsid w:val="00CB0DF5"/>
    <w:rsid w:val="00CB4C25"/>
    <w:rsid w:val="00CB514C"/>
    <w:rsid w:val="00CB5833"/>
    <w:rsid w:val="00CC1147"/>
    <w:rsid w:val="00CC315F"/>
    <w:rsid w:val="00CC3F2F"/>
    <w:rsid w:val="00CC55B3"/>
    <w:rsid w:val="00CC6A7F"/>
    <w:rsid w:val="00CC6E03"/>
    <w:rsid w:val="00CC786C"/>
    <w:rsid w:val="00CC7EFA"/>
    <w:rsid w:val="00CD1993"/>
    <w:rsid w:val="00CD33B3"/>
    <w:rsid w:val="00CD3931"/>
    <w:rsid w:val="00CD4B11"/>
    <w:rsid w:val="00CD618B"/>
    <w:rsid w:val="00CD7C45"/>
    <w:rsid w:val="00CE13C8"/>
    <w:rsid w:val="00CE193D"/>
    <w:rsid w:val="00CE400F"/>
    <w:rsid w:val="00CE405D"/>
    <w:rsid w:val="00CE4B7F"/>
    <w:rsid w:val="00CE55DE"/>
    <w:rsid w:val="00CE697A"/>
    <w:rsid w:val="00CF0E88"/>
    <w:rsid w:val="00CF16DC"/>
    <w:rsid w:val="00CF252F"/>
    <w:rsid w:val="00CF328F"/>
    <w:rsid w:val="00CF3757"/>
    <w:rsid w:val="00CF419E"/>
    <w:rsid w:val="00CF7DC5"/>
    <w:rsid w:val="00D00F00"/>
    <w:rsid w:val="00D02647"/>
    <w:rsid w:val="00D03AEF"/>
    <w:rsid w:val="00D04E0F"/>
    <w:rsid w:val="00D053DE"/>
    <w:rsid w:val="00D05BCC"/>
    <w:rsid w:val="00D06332"/>
    <w:rsid w:val="00D14D52"/>
    <w:rsid w:val="00D169A2"/>
    <w:rsid w:val="00D215E9"/>
    <w:rsid w:val="00D227EF"/>
    <w:rsid w:val="00D22859"/>
    <w:rsid w:val="00D23A5C"/>
    <w:rsid w:val="00D2491A"/>
    <w:rsid w:val="00D24F1A"/>
    <w:rsid w:val="00D27346"/>
    <w:rsid w:val="00D274FB"/>
    <w:rsid w:val="00D30E75"/>
    <w:rsid w:val="00D3488D"/>
    <w:rsid w:val="00D34A94"/>
    <w:rsid w:val="00D34B1F"/>
    <w:rsid w:val="00D3608A"/>
    <w:rsid w:val="00D412AD"/>
    <w:rsid w:val="00D414A7"/>
    <w:rsid w:val="00D419B8"/>
    <w:rsid w:val="00D41EE5"/>
    <w:rsid w:val="00D43951"/>
    <w:rsid w:val="00D44792"/>
    <w:rsid w:val="00D45EAD"/>
    <w:rsid w:val="00D5010C"/>
    <w:rsid w:val="00D5075F"/>
    <w:rsid w:val="00D52E1F"/>
    <w:rsid w:val="00D56B1F"/>
    <w:rsid w:val="00D57ACB"/>
    <w:rsid w:val="00D60B43"/>
    <w:rsid w:val="00D61461"/>
    <w:rsid w:val="00D61E18"/>
    <w:rsid w:val="00D628F8"/>
    <w:rsid w:val="00D65287"/>
    <w:rsid w:val="00D66389"/>
    <w:rsid w:val="00D676DB"/>
    <w:rsid w:val="00D715E5"/>
    <w:rsid w:val="00D72124"/>
    <w:rsid w:val="00D72F7E"/>
    <w:rsid w:val="00D753CD"/>
    <w:rsid w:val="00D762A5"/>
    <w:rsid w:val="00D76334"/>
    <w:rsid w:val="00D7701F"/>
    <w:rsid w:val="00D84730"/>
    <w:rsid w:val="00D8620B"/>
    <w:rsid w:val="00D90004"/>
    <w:rsid w:val="00D90071"/>
    <w:rsid w:val="00D90C9E"/>
    <w:rsid w:val="00D911F7"/>
    <w:rsid w:val="00D92832"/>
    <w:rsid w:val="00D942BE"/>
    <w:rsid w:val="00D951D9"/>
    <w:rsid w:val="00D95CBE"/>
    <w:rsid w:val="00DA245E"/>
    <w:rsid w:val="00DA28B0"/>
    <w:rsid w:val="00DA3833"/>
    <w:rsid w:val="00DA38D6"/>
    <w:rsid w:val="00DA3E36"/>
    <w:rsid w:val="00DA5783"/>
    <w:rsid w:val="00DA7CE7"/>
    <w:rsid w:val="00DB25B1"/>
    <w:rsid w:val="00DB373C"/>
    <w:rsid w:val="00DB47B3"/>
    <w:rsid w:val="00DB5A18"/>
    <w:rsid w:val="00DB5BD1"/>
    <w:rsid w:val="00DB745D"/>
    <w:rsid w:val="00DC15E4"/>
    <w:rsid w:val="00DC2084"/>
    <w:rsid w:val="00DC70FB"/>
    <w:rsid w:val="00DD01BD"/>
    <w:rsid w:val="00DD215E"/>
    <w:rsid w:val="00DD2B46"/>
    <w:rsid w:val="00DD3B68"/>
    <w:rsid w:val="00DD5727"/>
    <w:rsid w:val="00DD5D98"/>
    <w:rsid w:val="00DD5F79"/>
    <w:rsid w:val="00DE0B1D"/>
    <w:rsid w:val="00DE0FE0"/>
    <w:rsid w:val="00DE2186"/>
    <w:rsid w:val="00DE4F57"/>
    <w:rsid w:val="00DF0424"/>
    <w:rsid w:val="00DF08C8"/>
    <w:rsid w:val="00DF0960"/>
    <w:rsid w:val="00DF1DA0"/>
    <w:rsid w:val="00DF3216"/>
    <w:rsid w:val="00DF322A"/>
    <w:rsid w:val="00DF3651"/>
    <w:rsid w:val="00DF4093"/>
    <w:rsid w:val="00DF449F"/>
    <w:rsid w:val="00DF488F"/>
    <w:rsid w:val="00DF60A8"/>
    <w:rsid w:val="00DF662B"/>
    <w:rsid w:val="00E001EB"/>
    <w:rsid w:val="00E00A36"/>
    <w:rsid w:val="00E03352"/>
    <w:rsid w:val="00E03356"/>
    <w:rsid w:val="00E04585"/>
    <w:rsid w:val="00E04845"/>
    <w:rsid w:val="00E04DFF"/>
    <w:rsid w:val="00E0777C"/>
    <w:rsid w:val="00E132AE"/>
    <w:rsid w:val="00E1382E"/>
    <w:rsid w:val="00E14ADB"/>
    <w:rsid w:val="00E1739D"/>
    <w:rsid w:val="00E20BD2"/>
    <w:rsid w:val="00E21C28"/>
    <w:rsid w:val="00E21DD6"/>
    <w:rsid w:val="00E241FF"/>
    <w:rsid w:val="00E242A6"/>
    <w:rsid w:val="00E24781"/>
    <w:rsid w:val="00E26F9E"/>
    <w:rsid w:val="00E30035"/>
    <w:rsid w:val="00E30805"/>
    <w:rsid w:val="00E346B6"/>
    <w:rsid w:val="00E34932"/>
    <w:rsid w:val="00E34C3A"/>
    <w:rsid w:val="00E36578"/>
    <w:rsid w:val="00E403CB"/>
    <w:rsid w:val="00E405ED"/>
    <w:rsid w:val="00E40E81"/>
    <w:rsid w:val="00E4237F"/>
    <w:rsid w:val="00E4247C"/>
    <w:rsid w:val="00E44403"/>
    <w:rsid w:val="00E445AD"/>
    <w:rsid w:val="00E451A0"/>
    <w:rsid w:val="00E464EE"/>
    <w:rsid w:val="00E545DB"/>
    <w:rsid w:val="00E55E30"/>
    <w:rsid w:val="00E568FA"/>
    <w:rsid w:val="00E65D9B"/>
    <w:rsid w:val="00E67311"/>
    <w:rsid w:val="00E67C6F"/>
    <w:rsid w:val="00E67E45"/>
    <w:rsid w:val="00E720B0"/>
    <w:rsid w:val="00E73F2E"/>
    <w:rsid w:val="00E74C8D"/>
    <w:rsid w:val="00E75293"/>
    <w:rsid w:val="00E75CF9"/>
    <w:rsid w:val="00E7697F"/>
    <w:rsid w:val="00E77418"/>
    <w:rsid w:val="00E80218"/>
    <w:rsid w:val="00E81A01"/>
    <w:rsid w:val="00E820E4"/>
    <w:rsid w:val="00E830D8"/>
    <w:rsid w:val="00E8378B"/>
    <w:rsid w:val="00E847CF"/>
    <w:rsid w:val="00E84970"/>
    <w:rsid w:val="00E84DEC"/>
    <w:rsid w:val="00E86F12"/>
    <w:rsid w:val="00E87243"/>
    <w:rsid w:val="00E8749D"/>
    <w:rsid w:val="00E90849"/>
    <w:rsid w:val="00E91A6F"/>
    <w:rsid w:val="00E92E7A"/>
    <w:rsid w:val="00E941C5"/>
    <w:rsid w:val="00E942F2"/>
    <w:rsid w:val="00E94374"/>
    <w:rsid w:val="00E956E4"/>
    <w:rsid w:val="00E960C6"/>
    <w:rsid w:val="00EA12FE"/>
    <w:rsid w:val="00EA1D62"/>
    <w:rsid w:val="00EA1E1F"/>
    <w:rsid w:val="00EA201E"/>
    <w:rsid w:val="00EA3440"/>
    <w:rsid w:val="00EA3A63"/>
    <w:rsid w:val="00EA49B6"/>
    <w:rsid w:val="00EA50BF"/>
    <w:rsid w:val="00EA5283"/>
    <w:rsid w:val="00EA6D20"/>
    <w:rsid w:val="00EB098E"/>
    <w:rsid w:val="00EB24B9"/>
    <w:rsid w:val="00EB351A"/>
    <w:rsid w:val="00EB4312"/>
    <w:rsid w:val="00EB45E2"/>
    <w:rsid w:val="00EB46EE"/>
    <w:rsid w:val="00EB4CD4"/>
    <w:rsid w:val="00EC0F5A"/>
    <w:rsid w:val="00EC276F"/>
    <w:rsid w:val="00EC323F"/>
    <w:rsid w:val="00ED045F"/>
    <w:rsid w:val="00ED28BA"/>
    <w:rsid w:val="00ED2CF4"/>
    <w:rsid w:val="00ED4B3B"/>
    <w:rsid w:val="00ED6229"/>
    <w:rsid w:val="00ED65B8"/>
    <w:rsid w:val="00EE109A"/>
    <w:rsid w:val="00EE173E"/>
    <w:rsid w:val="00EE1F57"/>
    <w:rsid w:val="00EE27ED"/>
    <w:rsid w:val="00EE41B7"/>
    <w:rsid w:val="00EE5299"/>
    <w:rsid w:val="00EE544B"/>
    <w:rsid w:val="00EE6BF2"/>
    <w:rsid w:val="00EE7E3D"/>
    <w:rsid w:val="00EF01C4"/>
    <w:rsid w:val="00EF1132"/>
    <w:rsid w:val="00EF353A"/>
    <w:rsid w:val="00EF3A23"/>
    <w:rsid w:val="00EF4318"/>
    <w:rsid w:val="00EF49EB"/>
    <w:rsid w:val="00EF4BB1"/>
    <w:rsid w:val="00EF531A"/>
    <w:rsid w:val="00EF6469"/>
    <w:rsid w:val="00EF7453"/>
    <w:rsid w:val="00EF7495"/>
    <w:rsid w:val="00F02B26"/>
    <w:rsid w:val="00F03D75"/>
    <w:rsid w:val="00F05420"/>
    <w:rsid w:val="00F0620C"/>
    <w:rsid w:val="00F073B3"/>
    <w:rsid w:val="00F07D12"/>
    <w:rsid w:val="00F100D3"/>
    <w:rsid w:val="00F11523"/>
    <w:rsid w:val="00F13067"/>
    <w:rsid w:val="00F1340E"/>
    <w:rsid w:val="00F13430"/>
    <w:rsid w:val="00F1570C"/>
    <w:rsid w:val="00F1585B"/>
    <w:rsid w:val="00F170BF"/>
    <w:rsid w:val="00F17703"/>
    <w:rsid w:val="00F205EB"/>
    <w:rsid w:val="00F2061E"/>
    <w:rsid w:val="00F2065E"/>
    <w:rsid w:val="00F2246F"/>
    <w:rsid w:val="00F23B65"/>
    <w:rsid w:val="00F24332"/>
    <w:rsid w:val="00F25F9D"/>
    <w:rsid w:val="00F260B2"/>
    <w:rsid w:val="00F31881"/>
    <w:rsid w:val="00F327A4"/>
    <w:rsid w:val="00F33960"/>
    <w:rsid w:val="00F339A9"/>
    <w:rsid w:val="00F36027"/>
    <w:rsid w:val="00F365B9"/>
    <w:rsid w:val="00F37B99"/>
    <w:rsid w:val="00F40071"/>
    <w:rsid w:val="00F40503"/>
    <w:rsid w:val="00F432EF"/>
    <w:rsid w:val="00F44287"/>
    <w:rsid w:val="00F44D29"/>
    <w:rsid w:val="00F470E3"/>
    <w:rsid w:val="00F4752F"/>
    <w:rsid w:val="00F5161D"/>
    <w:rsid w:val="00F5269F"/>
    <w:rsid w:val="00F53935"/>
    <w:rsid w:val="00F565E5"/>
    <w:rsid w:val="00F574B3"/>
    <w:rsid w:val="00F57B4B"/>
    <w:rsid w:val="00F61C37"/>
    <w:rsid w:val="00F63743"/>
    <w:rsid w:val="00F639B4"/>
    <w:rsid w:val="00F63DA0"/>
    <w:rsid w:val="00F641BD"/>
    <w:rsid w:val="00F64DD6"/>
    <w:rsid w:val="00F652DA"/>
    <w:rsid w:val="00F657CF"/>
    <w:rsid w:val="00F66F04"/>
    <w:rsid w:val="00F67557"/>
    <w:rsid w:val="00F708DA"/>
    <w:rsid w:val="00F70F4C"/>
    <w:rsid w:val="00F71A9A"/>
    <w:rsid w:val="00F71EEE"/>
    <w:rsid w:val="00F72606"/>
    <w:rsid w:val="00F72B77"/>
    <w:rsid w:val="00F7345F"/>
    <w:rsid w:val="00F765D8"/>
    <w:rsid w:val="00F8087B"/>
    <w:rsid w:val="00F80A7F"/>
    <w:rsid w:val="00F82674"/>
    <w:rsid w:val="00F84EE8"/>
    <w:rsid w:val="00F8503B"/>
    <w:rsid w:val="00F8572D"/>
    <w:rsid w:val="00F85B2D"/>
    <w:rsid w:val="00F87674"/>
    <w:rsid w:val="00F912AA"/>
    <w:rsid w:val="00F93181"/>
    <w:rsid w:val="00F94092"/>
    <w:rsid w:val="00F95C2C"/>
    <w:rsid w:val="00F96918"/>
    <w:rsid w:val="00F97B0F"/>
    <w:rsid w:val="00FA4482"/>
    <w:rsid w:val="00FA46E1"/>
    <w:rsid w:val="00FA547F"/>
    <w:rsid w:val="00FA55C6"/>
    <w:rsid w:val="00FA6C40"/>
    <w:rsid w:val="00FB1595"/>
    <w:rsid w:val="00FB3693"/>
    <w:rsid w:val="00FB41A2"/>
    <w:rsid w:val="00FB488D"/>
    <w:rsid w:val="00FB642E"/>
    <w:rsid w:val="00FB7454"/>
    <w:rsid w:val="00FB751F"/>
    <w:rsid w:val="00FC0095"/>
    <w:rsid w:val="00FC17C8"/>
    <w:rsid w:val="00FC352A"/>
    <w:rsid w:val="00FC3B4E"/>
    <w:rsid w:val="00FC4E44"/>
    <w:rsid w:val="00FC6CB9"/>
    <w:rsid w:val="00FD303D"/>
    <w:rsid w:val="00FD5A90"/>
    <w:rsid w:val="00FD65BF"/>
    <w:rsid w:val="00FD6DF2"/>
    <w:rsid w:val="00FE3FB0"/>
    <w:rsid w:val="00FE471F"/>
    <w:rsid w:val="00FF0434"/>
    <w:rsid w:val="00FF060D"/>
    <w:rsid w:val="00FF1E4C"/>
    <w:rsid w:val="00FF2A4D"/>
    <w:rsid w:val="00FF3990"/>
    <w:rsid w:val="00FF41F4"/>
    <w:rsid w:val="00FF47F5"/>
    <w:rsid w:val="00FF7318"/>
    <w:rsid w:val="00FF79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5FC45"/>
  <w15:chartTrackingRefBased/>
  <w15:docId w15:val="{4E3C47BF-45DE-4A46-AABC-A02E2099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6D7C19"/>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style>
  <w:style w:type="character" w:customStyle="1" w:styleId="ZhlavChar">
    <w:name w:val="Záhlaví Char"/>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6D7C19"/>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6D7C19"/>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rsid w:val="007A7045"/>
    <w:rPr>
      <w:sz w:val="16"/>
      <w:szCs w:val="16"/>
    </w:rPr>
  </w:style>
  <w:style w:type="paragraph" w:styleId="Textkomente">
    <w:name w:val="annotation text"/>
    <w:basedOn w:val="Normln"/>
    <w:link w:val="TextkomenteChar"/>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7"/>
      </w:numPr>
      <w:tabs>
        <w:tab w:val="clear" w:pos="360"/>
        <w:tab w:val="num" w:pos="1495"/>
      </w:tabs>
      <w:spacing w:before="120"/>
      <w:ind w:left="1495"/>
      <w:jc w:val="both"/>
    </w:pPr>
    <w:rPr>
      <w:rFonts w:ascii="Arial" w:eastAsia="Times New Roman" w:hAnsi="Arial" w:cs="Arial"/>
      <w:sz w:val="18"/>
      <w:szCs w:val="18"/>
      <w:lang w:eastAsia="cs-CZ"/>
    </w:rPr>
  </w:style>
  <w:style w:type="paragraph" w:customStyle="1" w:styleId="NADPIS">
    <w:name w:val="NADPIS"/>
    <w:basedOn w:val="Bezmezer"/>
    <w:rsid w:val="006D7C19"/>
    <w:pPr>
      <w:numPr>
        <w:numId w:val="7"/>
      </w:numPr>
      <w:spacing w:before="360"/>
      <w:jc w:val="center"/>
    </w:pPr>
    <w:rPr>
      <w:rFonts w:ascii="Arial" w:hAnsi="Arial" w:cs="Arial"/>
      <w:b/>
    </w:rPr>
  </w:style>
  <w:style w:type="table" w:styleId="Mkatabulky">
    <w:name w:val="Table Grid"/>
    <w:basedOn w:val="Normlntabulka"/>
    <w:rsid w:val="004204AC"/>
    <w:pPr>
      <w:widowControl w:val="0"/>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rsid w:val="00F24332"/>
    <w:pPr>
      <w:tabs>
        <w:tab w:val="num" w:pos="850"/>
      </w:tabs>
      <w:spacing w:after="0" w:line="240" w:lineRule="auto"/>
      <w:ind w:left="850" w:hanging="425"/>
      <w:jc w:val="both"/>
      <w:outlineLvl w:val="8"/>
    </w:pPr>
    <w:rPr>
      <w:rFonts w:ascii="Times New Roman" w:eastAsia="Times New Roman" w:hAnsi="Times New Roman"/>
      <w:sz w:val="24"/>
      <w:szCs w:val="24"/>
      <w:lang w:eastAsia="cs-CZ"/>
    </w:rPr>
  </w:style>
  <w:style w:type="paragraph" w:customStyle="1" w:styleId="Char">
    <w:name w:val="Char"/>
    <w:basedOn w:val="Normln"/>
    <w:rsid w:val="00D43951"/>
    <w:pPr>
      <w:spacing w:after="160" w:line="240" w:lineRule="exact"/>
    </w:pPr>
    <w:rPr>
      <w:rFonts w:ascii="Verdana" w:eastAsia="Times New Roman" w:hAnsi="Verdana"/>
      <w:sz w:val="20"/>
      <w:szCs w:val="20"/>
      <w:lang w:val="en-US"/>
    </w:rPr>
  </w:style>
  <w:style w:type="character" w:customStyle="1" w:styleId="TextkomenteChar">
    <w:name w:val="Text komentáře Char"/>
    <w:link w:val="Textkomente"/>
    <w:locked/>
    <w:rsid w:val="00547AA9"/>
    <w:rPr>
      <w:lang w:eastAsia="en-US"/>
    </w:rPr>
  </w:style>
  <w:style w:type="paragraph" w:customStyle="1" w:styleId="Zkladntext0">
    <w:name w:val="Základní text~~~"/>
    <w:basedOn w:val="Normln"/>
    <w:rsid w:val="002410E9"/>
    <w:pPr>
      <w:widowControl w:val="0"/>
      <w:spacing w:after="0" w:line="288" w:lineRule="auto"/>
    </w:pPr>
    <w:rPr>
      <w:rFonts w:ascii="Arial" w:eastAsia="Times New Roman" w:hAnsi="Arial"/>
      <w:sz w:val="24"/>
      <w:szCs w:val="20"/>
      <w:lang w:eastAsia="cs-CZ"/>
    </w:rPr>
  </w:style>
  <w:style w:type="paragraph" w:customStyle="1" w:styleId="textodstavce0">
    <w:name w:val="textodstavce"/>
    <w:basedOn w:val="Normln"/>
    <w:rsid w:val="002410E9"/>
    <w:pPr>
      <w:spacing w:before="100" w:beforeAutospacing="1" w:after="100" w:afterAutospacing="1" w:line="240" w:lineRule="auto"/>
    </w:pPr>
    <w:rPr>
      <w:rFonts w:eastAsia="Times New Roman"/>
      <w:sz w:val="24"/>
      <w:szCs w:val="24"/>
      <w:lang w:eastAsia="cs-CZ"/>
    </w:rPr>
  </w:style>
  <w:style w:type="paragraph" w:customStyle="1" w:styleId="Textpsmene">
    <w:name w:val="Text písmene"/>
    <w:basedOn w:val="Normln"/>
    <w:uiPriority w:val="99"/>
    <w:rsid w:val="002410E9"/>
    <w:pPr>
      <w:numPr>
        <w:ilvl w:val="1"/>
        <w:numId w:val="15"/>
      </w:numPr>
      <w:spacing w:after="0" w:line="240" w:lineRule="auto"/>
      <w:jc w:val="both"/>
      <w:outlineLvl w:val="7"/>
    </w:pPr>
    <w:rPr>
      <w:rFonts w:eastAsia="Times New Roman"/>
      <w:sz w:val="24"/>
      <w:szCs w:val="24"/>
      <w:lang w:eastAsia="cs-CZ"/>
    </w:rPr>
  </w:style>
  <w:style w:type="paragraph" w:customStyle="1" w:styleId="Textodstavce">
    <w:name w:val="Text odstavce"/>
    <w:basedOn w:val="Normln"/>
    <w:uiPriority w:val="99"/>
    <w:rsid w:val="006D7C19"/>
    <w:pPr>
      <w:numPr>
        <w:numId w:val="15"/>
      </w:numPr>
      <w:tabs>
        <w:tab w:val="left" w:pos="851"/>
      </w:tabs>
      <w:spacing w:before="120" w:after="120" w:line="240" w:lineRule="auto"/>
      <w:jc w:val="both"/>
      <w:outlineLvl w:val="6"/>
    </w:pPr>
    <w:rPr>
      <w:rFonts w:eastAsia="Times New Roman"/>
      <w:sz w:val="24"/>
      <w:szCs w:val="24"/>
      <w:lang w:eastAsia="cs-CZ"/>
    </w:rPr>
  </w:style>
  <w:style w:type="paragraph" w:styleId="Odstavecseseznamem">
    <w:name w:val="List Paragraph"/>
    <w:basedOn w:val="Normln"/>
    <w:uiPriority w:val="34"/>
    <w:qFormat/>
    <w:rsid w:val="00840040"/>
    <w:pPr>
      <w:spacing w:after="0" w:line="240" w:lineRule="auto"/>
      <w:ind w:left="720"/>
      <w:contextualSpacing/>
    </w:pPr>
    <w:rPr>
      <w:rFonts w:ascii="Times New Roman" w:eastAsia="Times New Roman" w:hAnsi="Times New Roman"/>
      <w:sz w:val="20"/>
      <w:szCs w:val="20"/>
      <w:lang w:eastAsia="cs-CZ"/>
    </w:rPr>
  </w:style>
  <w:style w:type="character" w:customStyle="1" w:styleId="platne1">
    <w:name w:val="platne1"/>
    <w:uiPriority w:val="99"/>
    <w:rsid w:val="00840040"/>
    <w:rPr>
      <w:w w:val="120"/>
    </w:rPr>
  </w:style>
  <w:style w:type="paragraph" w:styleId="Seznam">
    <w:name w:val="List"/>
    <w:basedOn w:val="Normln"/>
    <w:rsid w:val="002B5516"/>
    <w:pPr>
      <w:spacing w:after="0" w:line="240" w:lineRule="auto"/>
      <w:ind w:left="283" w:hanging="283"/>
    </w:pPr>
    <w:rPr>
      <w:rFonts w:ascii="Arial" w:eastAsia="Times New Roman" w:hAnsi="Arial"/>
      <w:szCs w:val="24"/>
      <w:lang w:eastAsia="cs-CZ"/>
    </w:rPr>
  </w:style>
  <w:style w:type="character" w:customStyle="1" w:styleId="BezmezerChar1">
    <w:name w:val="Bez mezer Char1"/>
    <w:uiPriority w:val="99"/>
    <w:locked/>
    <w:rsid w:val="00600EA8"/>
    <w:rPr>
      <w:rFonts w:cs="Calibri"/>
      <w:sz w:val="22"/>
      <w:szCs w:val="22"/>
      <w:lang w:val="cs-CZ" w:eastAsia="en-US" w:bidi="ar-SA"/>
    </w:rPr>
  </w:style>
  <w:style w:type="paragraph" w:styleId="Zkladntext-prvnodsazen">
    <w:name w:val="Body Text First Indent"/>
    <w:basedOn w:val="Zkladntext"/>
    <w:link w:val="Zkladntext-prvnodsazenChar"/>
    <w:rsid w:val="00E40E81"/>
    <w:pPr>
      <w:tabs>
        <w:tab w:val="num" w:pos="1211"/>
      </w:tabs>
      <w:overflowPunct/>
      <w:autoSpaceDE/>
      <w:autoSpaceDN/>
      <w:adjustRightInd/>
      <w:spacing w:line="280" w:lineRule="exact"/>
      <w:ind w:left="1211" w:hanging="360"/>
      <w:textAlignment w:val="auto"/>
    </w:pPr>
    <w:rPr>
      <w:rFonts w:ascii="Arial" w:hAnsi="Arial"/>
      <w:sz w:val="22"/>
      <w:szCs w:val="24"/>
    </w:rPr>
  </w:style>
  <w:style w:type="character" w:customStyle="1" w:styleId="Zkladntext-prvnodsazenChar">
    <w:name w:val="Základní text - první odsazený Char"/>
    <w:link w:val="Zkladntext-prvnodsazen"/>
    <w:rsid w:val="00E40E81"/>
    <w:rPr>
      <w:rFonts w:ascii="Arial" w:eastAsia="Times New Roman" w:hAnsi="Arial" w:cs="Times New Roman"/>
      <w:sz w:val="22"/>
      <w:szCs w:val="24"/>
      <w:lang w:eastAsia="cs-CZ"/>
    </w:rPr>
  </w:style>
  <w:style w:type="character" w:customStyle="1" w:styleId="Nadpis5Char1">
    <w:name w:val="Nadpis 5 Char1"/>
    <w:semiHidden/>
    <w:locked/>
    <w:rsid w:val="00371E07"/>
    <w:rPr>
      <w:rFonts w:ascii="Calibri" w:hAnsi="Calibri" w:cs="Times New Roman"/>
      <w:b/>
      <w:bCs/>
      <w:i/>
      <w:iCs/>
      <w:sz w:val="26"/>
      <w:szCs w:val="26"/>
    </w:rPr>
  </w:style>
  <w:style w:type="paragraph" w:customStyle="1" w:styleId="Zkladntextodsazen21">
    <w:name w:val="Základní text odsazený 21"/>
    <w:basedOn w:val="Normln"/>
    <w:rsid w:val="00B615C5"/>
    <w:pPr>
      <w:suppressAutoHyphens/>
      <w:spacing w:before="72" w:after="0" w:line="100" w:lineRule="atLeast"/>
      <w:ind w:firstLine="567"/>
    </w:pPr>
    <w:rPr>
      <w:rFonts w:ascii="Arial Narrow" w:eastAsia="Times New Roman" w:hAnsi="Arial Narrow" w:cs="Arial Narrow"/>
      <w:sz w:val="24"/>
      <w:lang w:eastAsia="ar-SA"/>
    </w:rPr>
  </w:style>
  <w:style w:type="paragraph" w:styleId="Revize">
    <w:name w:val="Revision"/>
    <w:hidden/>
    <w:uiPriority w:val="99"/>
    <w:semiHidden/>
    <w:rsid w:val="00B615C5"/>
    <w:rPr>
      <w:sz w:val="22"/>
      <w:szCs w:val="22"/>
      <w:lang w:eastAsia="en-US"/>
    </w:rPr>
  </w:style>
  <w:style w:type="paragraph" w:styleId="Textpoznpodarou">
    <w:name w:val="footnote text"/>
    <w:basedOn w:val="Normln"/>
    <w:link w:val="TextpoznpodarouChar"/>
    <w:rsid w:val="006469D8"/>
    <w:rPr>
      <w:sz w:val="20"/>
      <w:szCs w:val="20"/>
    </w:rPr>
  </w:style>
  <w:style w:type="character" w:customStyle="1" w:styleId="TextpoznpodarouChar">
    <w:name w:val="Text pozn. pod čarou Char"/>
    <w:link w:val="Textpoznpodarou"/>
    <w:rsid w:val="006469D8"/>
    <w:rPr>
      <w:lang w:eastAsia="en-US"/>
    </w:rPr>
  </w:style>
  <w:style w:type="character" w:styleId="Znakapoznpodarou">
    <w:name w:val="footnote reference"/>
    <w:rsid w:val="006469D8"/>
    <w:rPr>
      <w:vertAlign w:val="superscript"/>
    </w:rPr>
  </w:style>
  <w:style w:type="paragraph" w:styleId="Textvysvtlivek">
    <w:name w:val="endnote text"/>
    <w:basedOn w:val="Normln"/>
    <w:link w:val="TextvysvtlivekChar"/>
    <w:rsid w:val="006469D8"/>
    <w:rPr>
      <w:sz w:val="20"/>
      <w:szCs w:val="20"/>
    </w:rPr>
  </w:style>
  <w:style w:type="character" w:customStyle="1" w:styleId="TextvysvtlivekChar">
    <w:name w:val="Text vysvětlivek Char"/>
    <w:link w:val="Textvysvtlivek"/>
    <w:rsid w:val="006469D8"/>
    <w:rPr>
      <w:lang w:eastAsia="en-US"/>
    </w:rPr>
  </w:style>
  <w:style w:type="character" w:styleId="Odkaznavysvtlivky">
    <w:name w:val="endnote reference"/>
    <w:rsid w:val="006469D8"/>
    <w:rPr>
      <w:vertAlign w:val="superscript"/>
    </w:rPr>
  </w:style>
  <w:style w:type="character" w:customStyle="1" w:styleId="Zakladnytext">
    <w:name w:val="Zakladny text_"/>
    <w:link w:val="Zakladnytext1"/>
    <w:uiPriority w:val="99"/>
    <w:rsid w:val="0094735E"/>
    <w:rPr>
      <w:rFonts w:cs="Calibri"/>
      <w:sz w:val="21"/>
      <w:szCs w:val="21"/>
      <w:shd w:val="clear" w:color="auto" w:fill="FFFFFF"/>
    </w:rPr>
  </w:style>
  <w:style w:type="paragraph" w:customStyle="1" w:styleId="Zakladnytext1">
    <w:name w:val="Zakladny text1"/>
    <w:basedOn w:val="Normln"/>
    <w:link w:val="Zakladnytext"/>
    <w:uiPriority w:val="99"/>
    <w:rsid w:val="0094735E"/>
    <w:pPr>
      <w:widowControl w:val="0"/>
      <w:shd w:val="clear" w:color="auto" w:fill="FFFFFF"/>
      <w:spacing w:before="300" w:after="0" w:line="1037" w:lineRule="exact"/>
      <w:ind w:hanging="260"/>
    </w:pPr>
    <w:rPr>
      <w:rFonts w:cs="Calibri"/>
      <w:sz w:val="21"/>
      <w:szCs w:val="21"/>
      <w:lang w:eastAsia="cs-CZ"/>
    </w:rPr>
  </w:style>
  <w:style w:type="character" w:customStyle="1" w:styleId="Zakladnytext0">
    <w:name w:val="Zakladny text"/>
    <w:uiPriority w:val="99"/>
    <w:rsid w:val="0094735E"/>
    <w:rPr>
      <w:rFonts w:ascii="Calibri" w:hAnsi="Calibri" w:cs="Calibri"/>
      <w:sz w:val="21"/>
      <w:szCs w:val="21"/>
      <w:u w:val="none"/>
      <w:shd w:val="clear" w:color="auto" w:fill="FFFFFF"/>
    </w:rPr>
  </w:style>
  <w:style w:type="paragraph" w:customStyle="1" w:styleId="Normln0">
    <w:name w:val="Normální~"/>
    <w:basedOn w:val="Normln"/>
    <w:link w:val="NormlnChar"/>
    <w:rsid w:val="001F0719"/>
    <w:pPr>
      <w:widowControl w:val="0"/>
      <w:spacing w:after="0" w:line="288" w:lineRule="auto"/>
    </w:pPr>
    <w:rPr>
      <w:rFonts w:ascii="Arial" w:eastAsia="Times New Roman" w:hAnsi="Arial"/>
      <w:sz w:val="24"/>
      <w:szCs w:val="20"/>
      <w:lang w:eastAsia="cs-CZ"/>
    </w:rPr>
  </w:style>
  <w:style w:type="character" w:customStyle="1" w:styleId="NormlnChar">
    <w:name w:val="Normální~ Char"/>
    <w:link w:val="Normln0"/>
    <w:rsid w:val="001F0719"/>
    <w:rPr>
      <w:rFonts w:ascii="Arial" w:eastAsia="Times New Roman" w:hAnsi="Arial"/>
      <w:sz w:val="24"/>
    </w:rPr>
  </w:style>
  <w:style w:type="character" w:customStyle="1" w:styleId="uk-text-success1">
    <w:name w:val="uk-text-success1"/>
    <w:rsid w:val="00193F6D"/>
    <w:rPr>
      <w:color w:val="659F13"/>
    </w:rPr>
  </w:style>
  <w:style w:type="paragraph" w:styleId="Zkladntext2">
    <w:name w:val="Body Text 2"/>
    <w:basedOn w:val="Normln"/>
    <w:link w:val="Zkladntext2Char"/>
    <w:rsid w:val="007A23B8"/>
    <w:pPr>
      <w:spacing w:after="120" w:line="480" w:lineRule="auto"/>
    </w:pPr>
    <w:rPr>
      <w:rFonts w:ascii="Times New Roman" w:eastAsia="Times New Roman" w:hAnsi="Times New Roman"/>
      <w:sz w:val="20"/>
      <w:szCs w:val="20"/>
      <w:lang w:eastAsia="cs-CZ"/>
    </w:rPr>
  </w:style>
  <w:style w:type="character" w:customStyle="1" w:styleId="Zkladntext2Char">
    <w:name w:val="Základní text 2 Char"/>
    <w:link w:val="Zkladntext2"/>
    <w:rsid w:val="007A23B8"/>
    <w:rPr>
      <w:rFonts w:ascii="Times New Roman" w:eastAsia="Times New Roman" w:hAnsi="Times New Roman"/>
    </w:rPr>
  </w:style>
  <w:style w:type="character" w:styleId="Siln">
    <w:name w:val="Strong"/>
    <w:uiPriority w:val="22"/>
    <w:qFormat/>
    <w:rsid w:val="001A4511"/>
    <w:rPr>
      <w:rFonts w:ascii="Times New Roman" w:hAnsi="Times New Roman" w:cs="Times New Roman"/>
      <w:b/>
      <w:bCs/>
    </w:rPr>
  </w:style>
  <w:style w:type="character" w:customStyle="1" w:styleId="datalabel">
    <w:name w:val="datalabel"/>
    <w:rsid w:val="00106662"/>
  </w:style>
  <w:style w:type="paragraph" w:customStyle="1" w:styleId="Default">
    <w:name w:val="Default"/>
    <w:basedOn w:val="Normln"/>
    <w:rsid w:val="00106662"/>
    <w:pPr>
      <w:autoSpaceDE w:val="0"/>
      <w:autoSpaceDN w:val="0"/>
      <w:spacing w:after="0" w:line="240" w:lineRule="auto"/>
    </w:pPr>
    <w:rPr>
      <w:rFonts w:ascii="Cambria" w:hAnsi="Cambria"/>
      <w:color w:val="000000"/>
      <w:sz w:val="24"/>
      <w:szCs w:val="24"/>
      <w:lang w:eastAsia="cs-CZ"/>
    </w:rPr>
  </w:style>
  <w:style w:type="paragraph" w:customStyle="1" w:styleId="Char0">
    <w:name w:val="Char"/>
    <w:basedOn w:val="Normln"/>
    <w:rsid w:val="006D7C19"/>
    <w:pPr>
      <w:spacing w:after="160" w:line="240" w:lineRule="exact"/>
    </w:pPr>
    <w:rPr>
      <w:rFonts w:ascii="Verdana" w:eastAsia="Times New Roman" w:hAnsi="Verdana"/>
      <w:sz w:val="20"/>
      <w:szCs w:val="20"/>
      <w:lang w:val="en-US"/>
    </w:rPr>
  </w:style>
  <w:style w:type="paragraph" w:customStyle="1" w:styleId="pf0">
    <w:name w:val="pf0"/>
    <w:basedOn w:val="Normln"/>
    <w:rsid w:val="00DB373C"/>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cf01">
    <w:name w:val="cf01"/>
    <w:basedOn w:val="Standardnpsmoodstavce"/>
    <w:rsid w:val="00DB373C"/>
    <w:rPr>
      <w:rFonts w:ascii="Segoe UI" w:hAnsi="Segoe UI" w:cs="Segoe UI" w:hint="default"/>
      <w:b/>
      <w:bCs/>
      <w:sz w:val="18"/>
      <w:szCs w:val="18"/>
    </w:rPr>
  </w:style>
  <w:style w:type="character" w:customStyle="1" w:styleId="cf21">
    <w:name w:val="cf21"/>
    <w:basedOn w:val="Standardnpsmoodstavce"/>
    <w:rsid w:val="00DB373C"/>
    <w:rPr>
      <w:rFonts w:ascii="Segoe UI" w:hAnsi="Segoe UI" w:cs="Segoe UI" w:hint="default"/>
      <w:b/>
      <w:bCs/>
      <w:sz w:val="18"/>
      <w:szCs w:val="18"/>
      <w:u w:val="single"/>
    </w:rPr>
  </w:style>
  <w:style w:type="character" w:customStyle="1" w:styleId="apple-converted-space">
    <w:name w:val="apple-converted-space"/>
    <w:basedOn w:val="Standardnpsmoodstavce"/>
    <w:rsid w:val="00C87E4C"/>
  </w:style>
  <w:style w:type="paragraph" w:styleId="Normlnweb">
    <w:name w:val="Normal (Web)"/>
    <w:basedOn w:val="Normln"/>
    <w:uiPriority w:val="99"/>
    <w:unhideWhenUsed/>
    <w:rsid w:val="00014060"/>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odsazen">
    <w:name w:val="Body Text Indent"/>
    <w:basedOn w:val="Normln"/>
    <w:link w:val="ZkladntextodsazenChar"/>
    <w:unhideWhenUsed/>
    <w:rsid w:val="003D42ED"/>
    <w:pPr>
      <w:spacing w:after="120" w:line="259" w:lineRule="auto"/>
      <w:ind w:left="283"/>
    </w:pPr>
    <w:rPr>
      <w:rFonts w:asciiTheme="minorHAnsi" w:eastAsiaTheme="minorHAnsi" w:hAnsiTheme="minorHAnsi" w:cstheme="minorBidi"/>
    </w:rPr>
  </w:style>
  <w:style w:type="character" w:customStyle="1" w:styleId="ZkladntextodsazenChar">
    <w:name w:val="Základní text odsazený Char"/>
    <w:basedOn w:val="Standardnpsmoodstavce"/>
    <w:link w:val="Zkladntextodsazen"/>
    <w:rsid w:val="003D42E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7056">
      <w:bodyDiv w:val="1"/>
      <w:marLeft w:val="0"/>
      <w:marRight w:val="0"/>
      <w:marTop w:val="0"/>
      <w:marBottom w:val="0"/>
      <w:divBdr>
        <w:top w:val="none" w:sz="0" w:space="0" w:color="auto"/>
        <w:left w:val="none" w:sz="0" w:space="0" w:color="auto"/>
        <w:bottom w:val="none" w:sz="0" w:space="0" w:color="auto"/>
        <w:right w:val="none" w:sz="0" w:space="0" w:color="auto"/>
      </w:divBdr>
      <w:divsChild>
        <w:div w:id="278221363">
          <w:marLeft w:val="0"/>
          <w:marRight w:val="0"/>
          <w:marTop w:val="0"/>
          <w:marBottom w:val="0"/>
          <w:divBdr>
            <w:top w:val="none" w:sz="0" w:space="0" w:color="auto"/>
            <w:left w:val="none" w:sz="0" w:space="0" w:color="auto"/>
            <w:bottom w:val="none" w:sz="0" w:space="0" w:color="auto"/>
            <w:right w:val="none" w:sz="0" w:space="0" w:color="auto"/>
          </w:divBdr>
          <w:divsChild>
            <w:div w:id="4249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7174">
      <w:bodyDiv w:val="1"/>
      <w:marLeft w:val="0"/>
      <w:marRight w:val="0"/>
      <w:marTop w:val="0"/>
      <w:marBottom w:val="0"/>
      <w:divBdr>
        <w:top w:val="none" w:sz="0" w:space="0" w:color="auto"/>
        <w:left w:val="none" w:sz="0" w:space="0" w:color="auto"/>
        <w:bottom w:val="none" w:sz="0" w:space="0" w:color="auto"/>
        <w:right w:val="none" w:sz="0" w:space="0" w:color="auto"/>
      </w:divBdr>
    </w:div>
    <w:div w:id="265770142">
      <w:bodyDiv w:val="1"/>
      <w:marLeft w:val="0"/>
      <w:marRight w:val="0"/>
      <w:marTop w:val="0"/>
      <w:marBottom w:val="0"/>
      <w:divBdr>
        <w:top w:val="none" w:sz="0" w:space="0" w:color="auto"/>
        <w:left w:val="none" w:sz="0" w:space="0" w:color="auto"/>
        <w:bottom w:val="none" w:sz="0" w:space="0" w:color="auto"/>
        <w:right w:val="none" w:sz="0" w:space="0" w:color="auto"/>
      </w:divBdr>
    </w:div>
    <w:div w:id="288512961">
      <w:bodyDiv w:val="1"/>
      <w:marLeft w:val="0"/>
      <w:marRight w:val="0"/>
      <w:marTop w:val="0"/>
      <w:marBottom w:val="0"/>
      <w:divBdr>
        <w:top w:val="none" w:sz="0" w:space="0" w:color="auto"/>
        <w:left w:val="none" w:sz="0" w:space="0" w:color="auto"/>
        <w:bottom w:val="none" w:sz="0" w:space="0" w:color="auto"/>
        <w:right w:val="none" w:sz="0" w:space="0" w:color="auto"/>
      </w:divBdr>
    </w:div>
    <w:div w:id="294415674">
      <w:bodyDiv w:val="1"/>
      <w:marLeft w:val="0"/>
      <w:marRight w:val="0"/>
      <w:marTop w:val="0"/>
      <w:marBottom w:val="0"/>
      <w:divBdr>
        <w:top w:val="none" w:sz="0" w:space="0" w:color="auto"/>
        <w:left w:val="none" w:sz="0" w:space="0" w:color="auto"/>
        <w:bottom w:val="none" w:sz="0" w:space="0" w:color="auto"/>
        <w:right w:val="none" w:sz="0" w:space="0" w:color="auto"/>
      </w:divBdr>
    </w:div>
    <w:div w:id="354772940">
      <w:bodyDiv w:val="1"/>
      <w:marLeft w:val="0"/>
      <w:marRight w:val="0"/>
      <w:marTop w:val="0"/>
      <w:marBottom w:val="0"/>
      <w:divBdr>
        <w:top w:val="none" w:sz="0" w:space="0" w:color="auto"/>
        <w:left w:val="none" w:sz="0" w:space="0" w:color="auto"/>
        <w:bottom w:val="none" w:sz="0" w:space="0" w:color="auto"/>
        <w:right w:val="none" w:sz="0" w:space="0" w:color="auto"/>
      </w:divBdr>
    </w:div>
    <w:div w:id="356855095">
      <w:bodyDiv w:val="1"/>
      <w:marLeft w:val="0"/>
      <w:marRight w:val="0"/>
      <w:marTop w:val="0"/>
      <w:marBottom w:val="0"/>
      <w:divBdr>
        <w:top w:val="none" w:sz="0" w:space="0" w:color="auto"/>
        <w:left w:val="none" w:sz="0" w:space="0" w:color="auto"/>
        <w:bottom w:val="none" w:sz="0" w:space="0" w:color="auto"/>
        <w:right w:val="none" w:sz="0" w:space="0" w:color="auto"/>
      </w:divBdr>
    </w:div>
    <w:div w:id="399443303">
      <w:bodyDiv w:val="1"/>
      <w:marLeft w:val="0"/>
      <w:marRight w:val="0"/>
      <w:marTop w:val="0"/>
      <w:marBottom w:val="0"/>
      <w:divBdr>
        <w:top w:val="none" w:sz="0" w:space="0" w:color="auto"/>
        <w:left w:val="none" w:sz="0" w:space="0" w:color="auto"/>
        <w:bottom w:val="none" w:sz="0" w:space="0" w:color="auto"/>
        <w:right w:val="none" w:sz="0" w:space="0" w:color="auto"/>
      </w:divBdr>
    </w:div>
    <w:div w:id="431434874">
      <w:bodyDiv w:val="1"/>
      <w:marLeft w:val="0"/>
      <w:marRight w:val="0"/>
      <w:marTop w:val="0"/>
      <w:marBottom w:val="0"/>
      <w:divBdr>
        <w:top w:val="none" w:sz="0" w:space="0" w:color="auto"/>
        <w:left w:val="none" w:sz="0" w:space="0" w:color="auto"/>
        <w:bottom w:val="none" w:sz="0" w:space="0" w:color="auto"/>
        <w:right w:val="none" w:sz="0" w:space="0" w:color="auto"/>
      </w:divBdr>
    </w:div>
    <w:div w:id="451479953">
      <w:bodyDiv w:val="1"/>
      <w:marLeft w:val="0"/>
      <w:marRight w:val="0"/>
      <w:marTop w:val="0"/>
      <w:marBottom w:val="0"/>
      <w:divBdr>
        <w:top w:val="none" w:sz="0" w:space="0" w:color="auto"/>
        <w:left w:val="none" w:sz="0" w:space="0" w:color="auto"/>
        <w:bottom w:val="none" w:sz="0" w:space="0" w:color="auto"/>
        <w:right w:val="none" w:sz="0" w:space="0" w:color="auto"/>
      </w:divBdr>
    </w:div>
    <w:div w:id="533153038">
      <w:bodyDiv w:val="1"/>
      <w:marLeft w:val="0"/>
      <w:marRight w:val="0"/>
      <w:marTop w:val="0"/>
      <w:marBottom w:val="0"/>
      <w:divBdr>
        <w:top w:val="none" w:sz="0" w:space="0" w:color="auto"/>
        <w:left w:val="none" w:sz="0" w:space="0" w:color="auto"/>
        <w:bottom w:val="none" w:sz="0" w:space="0" w:color="auto"/>
        <w:right w:val="none" w:sz="0" w:space="0" w:color="auto"/>
      </w:divBdr>
    </w:div>
    <w:div w:id="644547554">
      <w:bodyDiv w:val="1"/>
      <w:marLeft w:val="0"/>
      <w:marRight w:val="0"/>
      <w:marTop w:val="0"/>
      <w:marBottom w:val="0"/>
      <w:divBdr>
        <w:top w:val="none" w:sz="0" w:space="0" w:color="auto"/>
        <w:left w:val="none" w:sz="0" w:space="0" w:color="auto"/>
        <w:bottom w:val="none" w:sz="0" w:space="0" w:color="auto"/>
        <w:right w:val="none" w:sz="0" w:space="0" w:color="auto"/>
      </w:divBdr>
    </w:div>
    <w:div w:id="669067129">
      <w:bodyDiv w:val="1"/>
      <w:marLeft w:val="0"/>
      <w:marRight w:val="0"/>
      <w:marTop w:val="0"/>
      <w:marBottom w:val="0"/>
      <w:divBdr>
        <w:top w:val="none" w:sz="0" w:space="0" w:color="auto"/>
        <w:left w:val="none" w:sz="0" w:space="0" w:color="auto"/>
        <w:bottom w:val="none" w:sz="0" w:space="0" w:color="auto"/>
        <w:right w:val="none" w:sz="0" w:space="0" w:color="auto"/>
      </w:divBdr>
    </w:div>
    <w:div w:id="877857419">
      <w:bodyDiv w:val="1"/>
      <w:marLeft w:val="0"/>
      <w:marRight w:val="0"/>
      <w:marTop w:val="0"/>
      <w:marBottom w:val="0"/>
      <w:divBdr>
        <w:top w:val="none" w:sz="0" w:space="0" w:color="auto"/>
        <w:left w:val="none" w:sz="0" w:space="0" w:color="auto"/>
        <w:bottom w:val="none" w:sz="0" w:space="0" w:color="auto"/>
        <w:right w:val="none" w:sz="0" w:space="0" w:color="auto"/>
      </w:divBdr>
    </w:div>
    <w:div w:id="908199228">
      <w:bodyDiv w:val="1"/>
      <w:marLeft w:val="0"/>
      <w:marRight w:val="0"/>
      <w:marTop w:val="0"/>
      <w:marBottom w:val="0"/>
      <w:divBdr>
        <w:top w:val="none" w:sz="0" w:space="0" w:color="auto"/>
        <w:left w:val="none" w:sz="0" w:space="0" w:color="auto"/>
        <w:bottom w:val="none" w:sz="0" w:space="0" w:color="auto"/>
        <w:right w:val="none" w:sz="0" w:space="0" w:color="auto"/>
      </w:divBdr>
    </w:div>
    <w:div w:id="956303147">
      <w:bodyDiv w:val="1"/>
      <w:marLeft w:val="0"/>
      <w:marRight w:val="0"/>
      <w:marTop w:val="0"/>
      <w:marBottom w:val="0"/>
      <w:divBdr>
        <w:top w:val="none" w:sz="0" w:space="0" w:color="auto"/>
        <w:left w:val="none" w:sz="0" w:space="0" w:color="auto"/>
        <w:bottom w:val="none" w:sz="0" w:space="0" w:color="auto"/>
        <w:right w:val="none" w:sz="0" w:space="0" w:color="auto"/>
      </w:divBdr>
    </w:div>
    <w:div w:id="1114440336">
      <w:bodyDiv w:val="1"/>
      <w:marLeft w:val="0"/>
      <w:marRight w:val="0"/>
      <w:marTop w:val="0"/>
      <w:marBottom w:val="0"/>
      <w:divBdr>
        <w:top w:val="none" w:sz="0" w:space="0" w:color="auto"/>
        <w:left w:val="none" w:sz="0" w:space="0" w:color="auto"/>
        <w:bottom w:val="none" w:sz="0" w:space="0" w:color="auto"/>
        <w:right w:val="none" w:sz="0" w:space="0" w:color="auto"/>
      </w:divBdr>
    </w:div>
    <w:div w:id="1195776695">
      <w:bodyDiv w:val="1"/>
      <w:marLeft w:val="0"/>
      <w:marRight w:val="0"/>
      <w:marTop w:val="0"/>
      <w:marBottom w:val="0"/>
      <w:divBdr>
        <w:top w:val="none" w:sz="0" w:space="0" w:color="auto"/>
        <w:left w:val="none" w:sz="0" w:space="0" w:color="auto"/>
        <w:bottom w:val="none" w:sz="0" w:space="0" w:color="auto"/>
        <w:right w:val="none" w:sz="0" w:space="0" w:color="auto"/>
      </w:divBdr>
    </w:div>
    <w:div w:id="1254514821">
      <w:bodyDiv w:val="1"/>
      <w:marLeft w:val="0"/>
      <w:marRight w:val="0"/>
      <w:marTop w:val="0"/>
      <w:marBottom w:val="0"/>
      <w:divBdr>
        <w:top w:val="none" w:sz="0" w:space="0" w:color="auto"/>
        <w:left w:val="none" w:sz="0" w:space="0" w:color="auto"/>
        <w:bottom w:val="none" w:sz="0" w:space="0" w:color="auto"/>
        <w:right w:val="none" w:sz="0" w:space="0" w:color="auto"/>
      </w:divBdr>
    </w:div>
    <w:div w:id="1432354933">
      <w:bodyDiv w:val="1"/>
      <w:marLeft w:val="0"/>
      <w:marRight w:val="0"/>
      <w:marTop w:val="0"/>
      <w:marBottom w:val="0"/>
      <w:divBdr>
        <w:top w:val="none" w:sz="0" w:space="0" w:color="auto"/>
        <w:left w:val="none" w:sz="0" w:space="0" w:color="auto"/>
        <w:bottom w:val="none" w:sz="0" w:space="0" w:color="auto"/>
        <w:right w:val="none" w:sz="0" w:space="0" w:color="auto"/>
      </w:divBdr>
    </w:div>
    <w:div w:id="1451972970">
      <w:bodyDiv w:val="1"/>
      <w:marLeft w:val="0"/>
      <w:marRight w:val="0"/>
      <w:marTop w:val="0"/>
      <w:marBottom w:val="0"/>
      <w:divBdr>
        <w:top w:val="none" w:sz="0" w:space="0" w:color="auto"/>
        <w:left w:val="none" w:sz="0" w:space="0" w:color="auto"/>
        <w:bottom w:val="none" w:sz="0" w:space="0" w:color="auto"/>
        <w:right w:val="none" w:sz="0" w:space="0" w:color="auto"/>
      </w:divBdr>
      <w:divsChild>
        <w:div w:id="1585260152">
          <w:marLeft w:val="0"/>
          <w:marRight w:val="0"/>
          <w:marTop w:val="0"/>
          <w:marBottom w:val="0"/>
          <w:divBdr>
            <w:top w:val="none" w:sz="0" w:space="0" w:color="auto"/>
            <w:left w:val="none" w:sz="0" w:space="0" w:color="auto"/>
            <w:bottom w:val="none" w:sz="0" w:space="0" w:color="auto"/>
            <w:right w:val="none" w:sz="0" w:space="0" w:color="auto"/>
          </w:divBdr>
          <w:divsChild>
            <w:div w:id="354045473">
              <w:marLeft w:val="0"/>
              <w:marRight w:val="0"/>
              <w:marTop w:val="0"/>
              <w:marBottom w:val="0"/>
              <w:divBdr>
                <w:top w:val="none" w:sz="0" w:space="0" w:color="auto"/>
                <w:left w:val="none" w:sz="0" w:space="0" w:color="auto"/>
                <w:bottom w:val="none" w:sz="0" w:space="0" w:color="auto"/>
                <w:right w:val="none" w:sz="0" w:space="0" w:color="auto"/>
              </w:divBdr>
              <w:divsChild>
                <w:div w:id="68782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82889">
      <w:bodyDiv w:val="1"/>
      <w:marLeft w:val="0"/>
      <w:marRight w:val="0"/>
      <w:marTop w:val="0"/>
      <w:marBottom w:val="0"/>
      <w:divBdr>
        <w:top w:val="none" w:sz="0" w:space="0" w:color="auto"/>
        <w:left w:val="none" w:sz="0" w:space="0" w:color="auto"/>
        <w:bottom w:val="none" w:sz="0" w:space="0" w:color="auto"/>
        <w:right w:val="none" w:sz="0" w:space="0" w:color="auto"/>
      </w:divBdr>
    </w:div>
    <w:div w:id="1535773371">
      <w:bodyDiv w:val="1"/>
      <w:marLeft w:val="0"/>
      <w:marRight w:val="0"/>
      <w:marTop w:val="0"/>
      <w:marBottom w:val="0"/>
      <w:divBdr>
        <w:top w:val="none" w:sz="0" w:space="0" w:color="auto"/>
        <w:left w:val="none" w:sz="0" w:space="0" w:color="auto"/>
        <w:bottom w:val="none" w:sz="0" w:space="0" w:color="auto"/>
        <w:right w:val="none" w:sz="0" w:space="0" w:color="auto"/>
      </w:divBdr>
    </w:div>
    <w:div w:id="1631863558">
      <w:bodyDiv w:val="1"/>
      <w:marLeft w:val="0"/>
      <w:marRight w:val="0"/>
      <w:marTop w:val="0"/>
      <w:marBottom w:val="0"/>
      <w:divBdr>
        <w:top w:val="none" w:sz="0" w:space="0" w:color="auto"/>
        <w:left w:val="none" w:sz="0" w:space="0" w:color="auto"/>
        <w:bottom w:val="none" w:sz="0" w:space="0" w:color="auto"/>
        <w:right w:val="none" w:sz="0" w:space="0" w:color="auto"/>
      </w:divBdr>
    </w:div>
    <w:div w:id="1712343691">
      <w:bodyDiv w:val="1"/>
      <w:marLeft w:val="0"/>
      <w:marRight w:val="0"/>
      <w:marTop w:val="0"/>
      <w:marBottom w:val="0"/>
      <w:divBdr>
        <w:top w:val="none" w:sz="0" w:space="0" w:color="auto"/>
        <w:left w:val="none" w:sz="0" w:space="0" w:color="auto"/>
        <w:bottom w:val="none" w:sz="0" w:space="0" w:color="auto"/>
        <w:right w:val="none" w:sz="0" w:space="0" w:color="auto"/>
      </w:divBdr>
    </w:div>
    <w:div w:id="1833981819">
      <w:bodyDiv w:val="1"/>
      <w:marLeft w:val="0"/>
      <w:marRight w:val="0"/>
      <w:marTop w:val="0"/>
      <w:marBottom w:val="0"/>
      <w:divBdr>
        <w:top w:val="none" w:sz="0" w:space="0" w:color="auto"/>
        <w:left w:val="none" w:sz="0" w:space="0" w:color="auto"/>
        <w:bottom w:val="none" w:sz="0" w:space="0" w:color="auto"/>
        <w:right w:val="none" w:sz="0" w:space="0" w:color="auto"/>
      </w:divBdr>
    </w:div>
    <w:div w:id="1846436701">
      <w:bodyDiv w:val="1"/>
      <w:marLeft w:val="0"/>
      <w:marRight w:val="0"/>
      <w:marTop w:val="0"/>
      <w:marBottom w:val="0"/>
      <w:divBdr>
        <w:top w:val="none" w:sz="0" w:space="0" w:color="auto"/>
        <w:left w:val="none" w:sz="0" w:space="0" w:color="auto"/>
        <w:bottom w:val="none" w:sz="0" w:space="0" w:color="auto"/>
        <w:right w:val="none" w:sz="0" w:space="0" w:color="auto"/>
      </w:divBdr>
    </w:div>
    <w:div w:id="1867256678">
      <w:bodyDiv w:val="1"/>
      <w:marLeft w:val="0"/>
      <w:marRight w:val="0"/>
      <w:marTop w:val="0"/>
      <w:marBottom w:val="0"/>
      <w:divBdr>
        <w:top w:val="none" w:sz="0" w:space="0" w:color="auto"/>
        <w:left w:val="none" w:sz="0" w:space="0" w:color="auto"/>
        <w:bottom w:val="none" w:sz="0" w:space="0" w:color="auto"/>
        <w:right w:val="none" w:sz="0" w:space="0" w:color="auto"/>
      </w:divBdr>
    </w:div>
    <w:div w:id="1874228668">
      <w:bodyDiv w:val="1"/>
      <w:marLeft w:val="0"/>
      <w:marRight w:val="0"/>
      <w:marTop w:val="0"/>
      <w:marBottom w:val="0"/>
      <w:divBdr>
        <w:top w:val="none" w:sz="0" w:space="0" w:color="auto"/>
        <w:left w:val="none" w:sz="0" w:space="0" w:color="auto"/>
        <w:bottom w:val="none" w:sz="0" w:space="0" w:color="auto"/>
        <w:right w:val="none" w:sz="0" w:space="0" w:color="auto"/>
      </w:divBdr>
    </w:div>
    <w:div w:id="1904945951">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 w:id="2011639759">
      <w:bodyDiv w:val="1"/>
      <w:marLeft w:val="0"/>
      <w:marRight w:val="0"/>
      <w:marTop w:val="0"/>
      <w:marBottom w:val="0"/>
      <w:divBdr>
        <w:top w:val="none" w:sz="0" w:space="0" w:color="auto"/>
        <w:left w:val="none" w:sz="0" w:space="0" w:color="auto"/>
        <w:bottom w:val="none" w:sz="0" w:space="0" w:color="auto"/>
        <w:right w:val="none" w:sz="0" w:space="0" w:color="auto"/>
      </w:divBdr>
    </w:div>
    <w:div w:id="2050062969">
      <w:bodyDiv w:val="1"/>
      <w:marLeft w:val="0"/>
      <w:marRight w:val="0"/>
      <w:marTop w:val="0"/>
      <w:marBottom w:val="0"/>
      <w:divBdr>
        <w:top w:val="none" w:sz="0" w:space="0" w:color="auto"/>
        <w:left w:val="none" w:sz="0" w:space="0" w:color="auto"/>
        <w:bottom w:val="none" w:sz="0" w:space="0" w:color="auto"/>
        <w:right w:val="none" w:sz="0" w:space="0" w:color="auto"/>
      </w:divBdr>
    </w:div>
    <w:div w:id="205908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ravo.cz/top/zakony/sbirka-zakonu/vyhlaska-ze-dne-10-listopadu-2006-o-dokumentaci-staveb-1575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16F00-9747-45EB-BD7D-07D0DF43F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8665</Words>
  <Characters>51130</Characters>
  <Application>Microsoft Office Word</Application>
  <DocSecurity>0</DocSecurity>
  <Lines>426</Lines>
  <Paragraphs>119</Paragraphs>
  <ScaleCrop>false</ScaleCrop>
  <HeadingPairs>
    <vt:vector size="2" baseType="variant">
      <vt:variant>
        <vt:lpstr>Název</vt:lpstr>
      </vt:variant>
      <vt:variant>
        <vt:i4>1</vt:i4>
      </vt:variant>
    </vt:vector>
  </HeadingPairs>
  <TitlesOfParts>
    <vt:vector size="1" baseType="lpstr">
      <vt:lpstr>Smlouva o dílo</vt:lpstr>
    </vt:vector>
  </TitlesOfParts>
  <Company>GORDION</Company>
  <LinksUpToDate>false</LinksUpToDate>
  <CharactersWithSpaces>59676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GORDION</dc:creator>
  <cp:keywords/>
  <cp:lastModifiedBy>user2</cp:lastModifiedBy>
  <cp:revision>21</cp:revision>
  <cp:lastPrinted>2022-04-26T11:04:00Z</cp:lastPrinted>
  <dcterms:created xsi:type="dcterms:W3CDTF">2025-07-01T09:17:00Z</dcterms:created>
  <dcterms:modified xsi:type="dcterms:W3CDTF">2025-07-10T11:26:00Z</dcterms:modified>
</cp:coreProperties>
</file>