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79B05" w14:textId="77777777" w:rsidR="00694697" w:rsidRPr="00AA72DB" w:rsidRDefault="00694697" w:rsidP="00694697">
      <w:pPr>
        <w:pStyle w:val="Nzev"/>
        <w:rPr>
          <w:rFonts w:ascii="Arial" w:hAnsi="Arial" w:cs="Arial"/>
          <w:sz w:val="32"/>
          <w:szCs w:val="32"/>
          <w:lang w:val="cs-CZ"/>
        </w:rPr>
      </w:pPr>
      <w:r w:rsidRPr="00AA72DB">
        <w:rPr>
          <w:rFonts w:ascii="Arial" w:hAnsi="Arial" w:cs="Arial"/>
          <w:sz w:val="32"/>
          <w:szCs w:val="32"/>
        </w:rPr>
        <w:t>SMLOUVA</w:t>
      </w:r>
      <w:r w:rsidR="00A328F1" w:rsidRPr="00AA72DB">
        <w:rPr>
          <w:rFonts w:ascii="Arial" w:hAnsi="Arial" w:cs="Arial"/>
          <w:sz w:val="32"/>
          <w:szCs w:val="32"/>
          <w:lang w:val="cs-CZ"/>
        </w:rPr>
        <w:t xml:space="preserve"> O DÍLO</w:t>
      </w:r>
    </w:p>
    <w:p w14:paraId="5082FD7C" w14:textId="77777777" w:rsidR="00DC06F1" w:rsidRPr="004C36BC" w:rsidRDefault="00DC06F1" w:rsidP="00694697">
      <w:pPr>
        <w:pStyle w:val="Nzev"/>
        <w:rPr>
          <w:rFonts w:ascii="Arial" w:hAnsi="Arial" w:cs="Arial"/>
          <w:sz w:val="22"/>
          <w:szCs w:val="22"/>
          <w:lang w:val="cs-CZ"/>
        </w:rPr>
      </w:pPr>
    </w:p>
    <w:p w14:paraId="4C4362C0"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uzavřená podle ustanovení zákona č. 89/2012 Sb., Občanský zákoník, v platném znění</w:t>
      </w:r>
    </w:p>
    <w:p w14:paraId="65D61F40" w14:textId="04576E45"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“O</w:t>
      </w:r>
      <w:r w:rsidR="00EA61D0">
        <w:rPr>
          <w:rFonts w:ascii="Arial" w:hAnsi="Arial" w:cs="Arial"/>
          <w:sz w:val="22"/>
          <w:szCs w:val="22"/>
        </w:rPr>
        <w:t>Z</w:t>
      </w:r>
      <w:r w:rsidRPr="004C36BC">
        <w:rPr>
          <w:rFonts w:ascii="Arial" w:hAnsi="Arial" w:cs="Arial"/>
          <w:sz w:val="22"/>
          <w:szCs w:val="22"/>
        </w:rPr>
        <w:t>“</w:t>
      </w:r>
      <w:r w:rsidR="00EA61D0">
        <w:rPr>
          <w:rFonts w:ascii="Arial" w:hAnsi="Arial" w:cs="Arial"/>
          <w:sz w:val="22"/>
          <w:szCs w:val="22"/>
        </w:rPr>
        <w:t xml:space="preserve"> a </w:t>
      </w:r>
      <w:r w:rsidRPr="004C36BC">
        <w:rPr>
          <w:rFonts w:ascii="Arial" w:hAnsi="Arial" w:cs="Arial"/>
          <w:sz w:val="22"/>
          <w:szCs w:val="22"/>
        </w:rPr>
        <w:t>“Smlouva“)</w:t>
      </w:r>
      <w:r w:rsidR="00EA61D0">
        <w:rPr>
          <w:rFonts w:ascii="Arial" w:hAnsi="Arial" w:cs="Arial"/>
          <w:sz w:val="22"/>
          <w:szCs w:val="22"/>
        </w:rPr>
        <w:t>.</w:t>
      </w:r>
    </w:p>
    <w:p w14:paraId="6279B86F" w14:textId="77777777" w:rsidR="00DC06F1" w:rsidRPr="004C36BC" w:rsidRDefault="00DC06F1" w:rsidP="00694697">
      <w:pPr>
        <w:pStyle w:val="Nzev"/>
        <w:rPr>
          <w:rFonts w:ascii="Arial" w:hAnsi="Arial" w:cs="Arial"/>
          <w:sz w:val="22"/>
          <w:szCs w:val="22"/>
          <w:lang w:val="cs-CZ"/>
        </w:rPr>
      </w:pPr>
    </w:p>
    <w:p w14:paraId="72A56086" w14:textId="77777777" w:rsidR="00694697" w:rsidRPr="004C36BC" w:rsidRDefault="00694697" w:rsidP="008F195A">
      <w:pPr>
        <w:pStyle w:val="Nadpis8"/>
        <w:keepLines/>
        <w:spacing w:before="240" w:after="120"/>
        <w:rPr>
          <w:rFonts w:cs="Arial"/>
          <w:sz w:val="22"/>
          <w:szCs w:val="22"/>
        </w:rPr>
      </w:pPr>
      <w:r w:rsidRPr="004C36BC">
        <w:rPr>
          <w:rFonts w:cs="Arial"/>
          <w:sz w:val="22"/>
          <w:szCs w:val="22"/>
        </w:rPr>
        <w:t>Smluvní strany</w:t>
      </w:r>
    </w:p>
    <w:p w14:paraId="4D74EB97" w14:textId="77777777" w:rsidR="00694697" w:rsidRPr="004C36BC" w:rsidRDefault="00694697" w:rsidP="00694697">
      <w:pPr>
        <w:rPr>
          <w:rFonts w:ascii="Arial" w:hAnsi="Arial" w:cs="Arial"/>
          <w:b/>
          <w:sz w:val="22"/>
          <w:szCs w:val="22"/>
        </w:rPr>
      </w:pPr>
    </w:p>
    <w:p w14:paraId="197EE3E3" w14:textId="77777777" w:rsidR="00694697" w:rsidRPr="004C36BC" w:rsidRDefault="00694697" w:rsidP="00694697">
      <w:pPr>
        <w:numPr>
          <w:ilvl w:val="1"/>
          <w:numId w:val="1"/>
        </w:numPr>
        <w:spacing w:after="120"/>
        <w:rPr>
          <w:rFonts w:ascii="Arial" w:hAnsi="Arial" w:cs="Arial"/>
          <w:b/>
          <w:sz w:val="22"/>
          <w:szCs w:val="22"/>
        </w:rPr>
      </w:pPr>
      <w:r w:rsidRPr="004C36BC">
        <w:rPr>
          <w:rFonts w:ascii="Arial" w:hAnsi="Arial" w:cs="Arial"/>
          <w:b/>
          <w:sz w:val="22"/>
          <w:szCs w:val="22"/>
        </w:rPr>
        <w:t>Objednatel:</w:t>
      </w:r>
    </w:p>
    <w:tbl>
      <w:tblPr>
        <w:tblW w:w="0" w:type="auto"/>
        <w:tblCellMar>
          <w:left w:w="70" w:type="dxa"/>
          <w:right w:w="70" w:type="dxa"/>
        </w:tblCellMar>
        <w:tblLook w:val="0000" w:firstRow="0" w:lastRow="0" w:firstColumn="0" w:lastColumn="0" w:noHBand="0" w:noVBand="0"/>
      </w:tblPr>
      <w:tblGrid>
        <w:gridCol w:w="2350"/>
        <w:gridCol w:w="6860"/>
      </w:tblGrid>
      <w:tr w:rsidR="00694697" w:rsidRPr="004C36BC" w14:paraId="75FB27A6" w14:textId="77777777" w:rsidTr="006C2496">
        <w:tc>
          <w:tcPr>
            <w:tcW w:w="2350" w:type="dxa"/>
          </w:tcPr>
          <w:p w14:paraId="33F941C0"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 xml:space="preserve">Název </w:t>
            </w:r>
            <w:r w:rsidRPr="004C36BC">
              <w:rPr>
                <w:rFonts w:ascii="Arial" w:hAnsi="Arial" w:cs="Arial"/>
                <w:sz w:val="22"/>
                <w:szCs w:val="22"/>
              </w:rPr>
              <w:tab/>
            </w:r>
          </w:p>
        </w:tc>
        <w:tc>
          <w:tcPr>
            <w:tcW w:w="6860" w:type="dxa"/>
          </w:tcPr>
          <w:p w14:paraId="7C5C24C2" w14:textId="0E628F83" w:rsidR="00694697" w:rsidRPr="004C36BC" w:rsidRDefault="00694697" w:rsidP="004832B3">
            <w:pPr>
              <w:pStyle w:val="BodyText21"/>
              <w:widowControl/>
              <w:snapToGrid/>
              <w:rPr>
                <w:rFonts w:ascii="Arial" w:hAnsi="Arial" w:cs="Arial"/>
                <w:bCs/>
                <w:iCs/>
              </w:rPr>
            </w:pPr>
            <w:r w:rsidRPr="004C36BC">
              <w:rPr>
                <w:rFonts w:ascii="Arial" w:hAnsi="Arial" w:cs="Arial"/>
                <w:bCs/>
                <w:iCs/>
              </w:rPr>
              <w:t>Měst</w:t>
            </w:r>
            <w:r w:rsidR="00EA61D0">
              <w:rPr>
                <w:rFonts w:ascii="Arial" w:hAnsi="Arial" w:cs="Arial"/>
                <w:bCs/>
                <w:iCs/>
              </w:rPr>
              <w:t>ská teplárenská</w:t>
            </w:r>
            <w:r w:rsidR="004832B3">
              <w:rPr>
                <w:rFonts w:ascii="Arial" w:hAnsi="Arial" w:cs="Arial"/>
                <w:bCs/>
                <w:iCs/>
              </w:rPr>
              <w:t xml:space="preserve"> </w:t>
            </w:r>
            <w:r w:rsidRPr="004C36BC">
              <w:rPr>
                <w:rFonts w:ascii="Arial" w:hAnsi="Arial" w:cs="Arial"/>
                <w:bCs/>
                <w:iCs/>
              </w:rPr>
              <w:t>Turnov</w:t>
            </w:r>
            <w:r w:rsidR="00EA61D0">
              <w:rPr>
                <w:rFonts w:ascii="Arial" w:hAnsi="Arial" w:cs="Arial"/>
                <w:bCs/>
                <w:iCs/>
              </w:rPr>
              <w:t>, s.r.o.</w:t>
            </w:r>
          </w:p>
        </w:tc>
      </w:tr>
      <w:tr w:rsidR="00694697" w:rsidRPr="004C36BC" w14:paraId="0E99DF82" w14:textId="77777777" w:rsidTr="006C2496">
        <w:tc>
          <w:tcPr>
            <w:tcW w:w="2350" w:type="dxa"/>
          </w:tcPr>
          <w:p w14:paraId="3F2D1134"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Sídlo</w:t>
            </w:r>
          </w:p>
        </w:tc>
        <w:tc>
          <w:tcPr>
            <w:tcW w:w="6860" w:type="dxa"/>
          </w:tcPr>
          <w:p w14:paraId="3EF9C225" w14:textId="1EF93BBB" w:rsidR="00694697" w:rsidRPr="004C36BC" w:rsidRDefault="00EA61D0" w:rsidP="008E5FB9">
            <w:pPr>
              <w:jc w:val="both"/>
              <w:rPr>
                <w:rFonts w:ascii="Arial" w:hAnsi="Arial" w:cs="Arial"/>
                <w:bCs/>
                <w:iCs/>
                <w:sz w:val="22"/>
                <w:szCs w:val="22"/>
              </w:rPr>
            </w:pPr>
            <w:r>
              <w:rPr>
                <w:rFonts w:ascii="Arial" w:hAnsi="Arial" w:cs="Arial"/>
                <w:bCs/>
                <w:iCs/>
                <w:sz w:val="22"/>
                <w:szCs w:val="22"/>
              </w:rPr>
              <w:t>Kosmonautů 1559</w:t>
            </w:r>
            <w:r w:rsidR="00694697" w:rsidRPr="004C36BC">
              <w:rPr>
                <w:rFonts w:ascii="Arial" w:hAnsi="Arial" w:cs="Arial"/>
                <w:bCs/>
                <w:iCs/>
                <w:sz w:val="22"/>
                <w:szCs w:val="22"/>
              </w:rPr>
              <w:t xml:space="preserve">, 511 </w:t>
            </w:r>
            <w:r w:rsidR="008E5FB9" w:rsidRPr="004C36BC">
              <w:rPr>
                <w:rFonts w:ascii="Arial" w:hAnsi="Arial" w:cs="Arial"/>
                <w:bCs/>
                <w:iCs/>
                <w:sz w:val="22"/>
                <w:szCs w:val="22"/>
              </w:rPr>
              <w:t>01</w:t>
            </w:r>
            <w:r w:rsidR="00694697" w:rsidRPr="004C36BC">
              <w:rPr>
                <w:rFonts w:ascii="Arial" w:hAnsi="Arial" w:cs="Arial"/>
                <w:bCs/>
                <w:iCs/>
                <w:sz w:val="22"/>
                <w:szCs w:val="22"/>
              </w:rPr>
              <w:t xml:space="preserve"> Turnov</w:t>
            </w:r>
          </w:p>
        </w:tc>
      </w:tr>
      <w:tr w:rsidR="00694697" w:rsidRPr="004C36BC" w14:paraId="47DBC89D" w14:textId="77777777" w:rsidTr="006C2496">
        <w:tc>
          <w:tcPr>
            <w:tcW w:w="2350" w:type="dxa"/>
          </w:tcPr>
          <w:p w14:paraId="40203E71" w14:textId="534F1A1C" w:rsidR="00694697" w:rsidRPr="004C36BC" w:rsidRDefault="00694697" w:rsidP="006C2496">
            <w:pPr>
              <w:jc w:val="both"/>
              <w:rPr>
                <w:rFonts w:ascii="Arial" w:hAnsi="Arial" w:cs="Arial"/>
                <w:sz w:val="22"/>
                <w:szCs w:val="22"/>
              </w:rPr>
            </w:pPr>
            <w:r w:rsidRPr="004C36BC">
              <w:rPr>
                <w:rFonts w:ascii="Arial" w:hAnsi="Arial" w:cs="Arial"/>
                <w:sz w:val="22"/>
                <w:szCs w:val="22"/>
              </w:rPr>
              <w:t>IČ</w:t>
            </w:r>
          </w:p>
        </w:tc>
        <w:tc>
          <w:tcPr>
            <w:tcW w:w="6860" w:type="dxa"/>
          </w:tcPr>
          <w:p w14:paraId="30084214" w14:textId="72875499"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2</w:t>
            </w:r>
            <w:r w:rsidR="00EA61D0">
              <w:rPr>
                <w:rFonts w:ascii="Arial" w:hAnsi="Arial" w:cs="Arial"/>
                <w:bCs/>
                <w:iCs/>
                <w:sz w:val="22"/>
                <w:szCs w:val="22"/>
              </w:rPr>
              <w:t>5 25 9</w:t>
            </w:r>
            <w:r w:rsidRPr="004C36BC">
              <w:rPr>
                <w:rFonts w:ascii="Arial" w:hAnsi="Arial" w:cs="Arial"/>
                <w:bCs/>
                <w:iCs/>
                <w:sz w:val="22"/>
                <w:szCs w:val="22"/>
              </w:rPr>
              <w:t>6</w:t>
            </w:r>
            <w:r w:rsidR="00EA61D0">
              <w:rPr>
                <w:rFonts w:ascii="Arial" w:hAnsi="Arial" w:cs="Arial"/>
                <w:bCs/>
                <w:iCs/>
                <w:sz w:val="22"/>
                <w:szCs w:val="22"/>
              </w:rPr>
              <w:t xml:space="preserve"> 61</w:t>
            </w:r>
          </w:p>
        </w:tc>
      </w:tr>
      <w:tr w:rsidR="00694697" w:rsidRPr="004C36BC" w14:paraId="6FEA96BD" w14:textId="77777777" w:rsidTr="006C2496">
        <w:tc>
          <w:tcPr>
            <w:tcW w:w="2350" w:type="dxa"/>
          </w:tcPr>
          <w:p w14:paraId="55AC1696" w14:textId="3C6CBC25" w:rsidR="00694697" w:rsidRPr="004C36BC" w:rsidRDefault="00694697" w:rsidP="006C2496">
            <w:pPr>
              <w:jc w:val="both"/>
              <w:rPr>
                <w:rFonts w:ascii="Arial" w:hAnsi="Arial" w:cs="Arial"/>
                <w:sz w:val="22"/>
                <w:szCs w:val="22"/>
              </w:rPr>
            </w:pPr>
            <w:r w:rsidRPr="004C36BC">
              <w:rPr>
                <w:rFonts w:ascii="Arial" w:hAnsi="Arial" w:cs="Arial"/>
                <w:sz w:val="22"/>
                <w:szCs w:val="22"/>
              </w:rPr>
              <w:t xml:space="preserve">DIČ </w:t>
            </w:r>
            <w:r w:rsidRPr="004C36BC">
              <w:rPr>
                <w:rFonts w:ascii="Arial" w:hAnsi="Arial" w:cs="Arial"/>
                <w:sz w:val="22"/>
                <w:szCs w:val="22"/>
              </w:rPr>
              <w:tab/>
            </w:r>
          </w:p>
        </w:tc>
        <w:tc>
          <w:tcPr>
            <w:tcW w:w="6860" w:type="dxa"/>
          </w:tcPr>
          <w:p w14:paraId="45EB5361" w14:textId="597015D8"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CZ</w:t>
            </w:r>
            <w:r w:rsidR="00EA61D0">
              <w:rPr>
                <w:rFonts w:ascii="Arial" w:hAnsi="Arial" w:cs="Arial"/>
                <w:bCs/>
                <w:iCs/>
                <w:sz w:val="22"/>
                <w:szCs w:val="22"/>
              </w:rPr>
              <w:t xml:space="preserve"> </w:t>
            </w:r>
            <w:r w:rsidRPr="004C36BC">
              <w:rPr>
                <w:rFonts w:ascii="Arial" w:hAnsi="Arial" w:cs="Arial"/>
                <w:bCs/>
                <w:iCs/>
                <w:sz w:val="22"/>
                <w:szCs w:val="22"/>
              </w:rPr>
              <w:t>2</w:t>
            </w:r>
            <w:r w:rsidR="00EA61D0">
              <w:rPr>
                <w:rFonts w:ascii="Arial" w:hAnsi="Arial" w:cs="Arial"/>
                <w:bCs/>
                <w:iCs/>
                <w:sz w:val="22"/>
                <w:szCs w:val="22"/>
              </w:rPr>
              <w:t>5 25 9</w:t>
            </w:r>
            <w:r w:rsidR="008F0BEF" w:rsidRPr="004C36BC">
              <w:rPr>
                <w:rFonts w:ascii="Arial" w:hAnsi="Arial" w:cs="Arial"/>
                <w:bCs/>
                <w:iCs/>
                <w:sz w:val="22"/>
                <w:szCs w:val="22"/>
              </w:rPr>
              <w:t>6</w:t>
            </w:r>
            <w:r w:rsidR="00EA61D0">
              <w:rPr>
                <w:rFonts w:ascii="Arial" w:hAnsi="Arial" w:cs="Arial"/>
                <w:bCs/>
                <w:iCs/>
                <w:sz w:val="22"/>
                <w:szCs w:val="22"/>
              </w:rPr>
              <w:t xml:space="preserve"> 61</w:t>
            </w:r>
          </w:p>
        </w:tc>
      </w:tr>
      <w:tr w:rsidR="00694697" w:rsidRPr="004C36BC" w14:paraId="2D816021" w14:textId="77777777" w:rsidTr="006C2496">
        <w:tc>
          <w:tcPr>
            <w:tcW w:w="2350" w:type="dxa"/>
          </w:tcPr>
          <w:p w14:paraId="15A5BD16" w14:textId="117EEBB0" w:rsidR="00694697" w:rsidRPr="004C36BC" w:rsidRDefault="000D1D9C" w:rsidP="006C2496">
            <w:pPr>
              <w:jc w:val="both"/>
              <w:rPr>
                <w:rFonts w:ascii="Arial" w:hAnsi="Arial" w:cs="Arial"/>
                <w:sz w:val="22"/>
                <w:szCs w:val="22"/>
              </w:rPr>
            </w:pPr>
            <w:r w:rsidRPr="004C36BC">
              <w:rPr>
                <w:rFonts w:ascii="Arial" w:hAnsi="Arial" w:cs="Arial"/>
                <w:sz w:val="22"/>
                <w:szCs w:val="22"/>
              </w:rPr>
              <w:t>Č. účt</w:t>
            </w:r>
            <w:r w:rsidR="009C669C">
              <w:rPr>
                <w:rFonts w:ascii="Arial" w:hAnsi="Arial" w:cs="Arial"/>
                <w:sz w:val="22"/>
                <w:szCs w:val="22"/>
              </w:rPr>
              <w:t>u</w:t>
            </w:r>
          </w:p>
        </w:tc>
        <w:tc>
          <w:tcPr>
            <w:tcW w:w="6860" w:type="dxa"/>
          </w:tcPr>
          <w:p w14:paraId="1253A22D" w14:textId="79503422" w:rsidR="00694697" w:rsidRPr="004C36BC" w:rsidRDefault="00EA61D0" w:rsidP="00E90D29">
            <w:pPr>
              <w:jc w:val="both"/>
              <w:rPr>
                <w:rFonts w:ascii="Arial" w:hAnsi="Arial" w:cs="Arial"/>
                <w:bCs/>
                <w:iCs/>
                <w:sz w:val="22"/>
                <w:szCs w:val="22"/>
              </w:rPr>
            </w:pPr>
            <w:r w:rsidRPr="00EA61D0">
              <w:rPr>
                <w:rFonts w:ascii="Arial" w:hAnsi="Arial" w:cs="Arial"/>
                <w:bCs/>
                <w:iCs/>
                <w:sz w:val="22"/>
                <w:szCs w:val="22"/>
              </w:rPr>
              <w:t xml:space="preserve">1260 340 399 </w:t>
            </w:r>
            <w:r w:rsidR="000D1D9C" w:rsidRPr="004C36BC">
              <w:rPr>
                <w:rFonts w:ascii="Arial" w:hAnsi="Arial" w:cs="Arial"/>
                <w:bCs/>
                <w:iCs/>
                <w:sz w:val="22"/>
                <w:szCs w:val="22"/>
              </w:rPr>
              <w:t>/</w:t>
            </w:r>
            <w:r>
              <w:rPr>
                <w:rFonts w:ascii="Arial" w:hAnsi="Arial" w:cs="Arial"/>
                <w:bCs/>
                <w:iCs/>
                <w:sz w:val="22"/>
                <w:szCs w:val="22"/>
              </w:rPr>
              <w:t xml:space="preserve"> </w:t>
            </w:r>
            <w:r w:rsidR="000D1D9C" w:rsidRPr="004C36BC">
              <w:rPr>
                <w:rFonts w:ascii="Arial" w:hAnsi="Arial" w:cs="Arial"/>
                <w:bCs/>
                <w:iCs/>
                <w:sz w:val="22"/>
                <w:szCs w:val="22"/>
              </w:rPr>
              <w:t>0800</w:t>
            </w:r>
            <w:r>
              <w:rPr>
                <w:rFonts w:ascii="Arial" w:hAnsi="Arial" w:cs="Arial"/>
                <w:bCs/>
                <w:iCs/>
                <w:sz w:val="22"/>
                <w:szCs w:val="22"/>
              </w:rPr>
              <w:t>,</w:t>
            </w:r>
            <w:r w:rsidR="000D1D9C" w:rsidRPr="004C36BC">
              <w:rPr>
                <w:rFonts w:ascii="Arial" w:hAnsi="Arial" w:cs="Arial"/>
                <w:bCs/>
                <w:iCs/>
                <w:sz w:val="22"/>
                <w:szCs w:val="22"/>
              </w:rPr>
              <w:t xml:space="preserve"> Česk</w:t>
            </w:r>
            <w:r>
              <w:rPr>
                <w:rFonts w:ascii="Arial" w:hAnsi="Arial" w:cs="Arial"/>
                <w:bCs/>
                <w:iCs/>
                <w:sz w:val="22"/>
                <w:szCs w:val="22"/>
              </w:rPr>
              <w:t>á</w:t>
            </w:r>
            <w:r w:rsidR="000D1D9C" w:rsidRPr="004C36BC">
              <w:rPr>
                <w:rFonts w:ascii="Arial" w:hAnsi="Arial" w:cs="Arial"/>
                <w:bCs/>
                <w:iCs/>
                <w:sz w:val="22"/>
                <w:szCs w:val="22"/>
              </w:rPr>
              <w:t xml:space="preserve"> spořiteln</w:t>
            </w:r>
            <w:r w:rsidR="009C669C">
              <w:rPr>
                <w:rFonts w:ascii="Arial" w:hAnsi="Arial" w:cs="Arial"/>
                <w:bCs/>
                <w:iCs/>
                <w:sz w:val="22"/>
                <w:szCs w:val="22"/>
              </w:rPr>
              <w:t>a</w:t>
            </w:r>
          </w:p>
        </w:tc>
      </w:tr>
      <w:tr w:rsidR="00694697" w:rsidRPr="004C36BC" w14:paraId="1DA275AC" w14:textId="77777777" w:rsidTr="006C2496">
        <w:tc>
          <w:tcPr>
            <w:tcW w:w="2350" w:type="dxa"/>
          </w:tcPr>
          <w:p w14:paraId="5751AC47" w14:textId="26C29E1A" w:rsidR="00694697" w:rsidRPr="004C36BC" w:rsidRDefault="009C669C" w:rsidP="000D1D9C">
            <w:pPr>
              <w:jc w:val="both"/>
              <w:rPr>
                <w:rFonts w:ascii="Arial" w:hAnsi="Arial" w:cs="Arial"/>
                <w:sz w:val="22"/>
                <w:szCs w:val="22"/>
              </w:rPr>
            </w:pPr>
            <w:r>
              <w:rPr>
                <w:rFonts w:ascii="Arial" w:hAnsi="Arial" w:cs="Arial"/>
                <w:sz w:val="22"/>
                <w:szCs w:val="22"/>
              </w:rPr>
              <w:t>Zastoupen</w:t>
            </w:r>
            <w:r w:rsidR="00694697" w:rsidRPr="004C36BC">
              <w:rPr>
                <w:rFonts w:ascii="Arial" w:hAnsi="Arial" w:cs="Arial"/>
                <w:sz w:val="22"/>
                <w:szCs w:val="22"/>
              </w:rPr>
              <w:t xml:space="preserve">        </w:t>
            </w:r>
          </w:p>
        </w:tc>
        <w:tc>
          <w:tcPr>
            <w:tcW w:w="6860" w:type="dxa"/>
          </w:tcPr>
          <w:p w14:paraId="734AF4E9" w14:textId="6057B7AA" w:rsidR="00694697" w:rsidRPr="004C36BC" w:rsidRDefault="000D1D9C" w:rsidP="000D1D9C">
            <w:pPr>
              <w:autoSpaceDE w:val="0"/>
              <w:rPr>
                <w:rFonts w:ascii="Arial" w:hAnsi="Arial" w:cs="Arial"/>
                <w:color w:val="000000"/>
                <w:sz w:val="22"/>
                <w:szCs w:val="22"/>
              </w:rPr>
            </w:pPr>
            <w:r w:rsidRPr="004C36BC">
              <w:rPr>
                <w:rFonts w:ascii="Arial" w:hAnsi="Arial" w:cs="Arial"/>
                <w:bCs/>
                <w:iCs/>
                <w:sz w:val="22"/>
                <w:szCs w:val="22"/>
              </w:rPr>
              <w:t xml:space="preserve">Ing. </w:t>
            </w:r>
            <w:r w:rsidR="009C669C">
              <w:rPr>
                <w:rFonts w:ascii="Arial" w:hAnsi="Arial" w:cs="Arial"/>
                <w:bCs/>
                <w:iCs/>
                <w:sz w:val="22"/>
                <w:szCs w:val="22"/>
              </w:rPr>
              <w:t>Jiří Brož, jednatel</w:t>
            </w:r>
          </w:p>
        </w:tc>
      </w:tr>
      <w:tr w:rsidR="00694697" w:rsidRPr="004C36BC" w14:paraId="295BA0D2" w14:textId="77777777" w:rsidTr="006C2496">
        <w:tc>
          <w:tcPr>
            <w:tcW w:w="2350" w:type="dxa"/>
          </w:tcPr>
          <w:p w14:paraId="7C891807" w14:textId="56276A5D" w:rsidR="00694697" w:rsidRPr="004C36BC" w:rsidRDefault="00694697" w:rsidP="000D1D9C">
            <w:pPr>
              <w:rPr>
                <w:rFonts w:ascii="Arial" w:hAnsi="Arial" w:cs="Arial"/>
                <w:sz w:val="22"/>
                <w:szCs w:val="22"/>
              </w:rPr>
            </w:pPr>
          </w:p>
        </w:tc>
        <w:tc>
          <w:tcPr>
            <w:tcW w:w="6860" w:type="dxa"/>
          </w:tcPr>
          <w:p w14:paraId="25167845" w14:textId="77777777" w:rsidR="009C669C" w:rsidRDefault="00C96B89" w:rsidP="00264FA2">
            <w:pPr>
              <w:autoSpaceDE w:val="0"/>
              <w:rPr>
                <w:rFonts w:ascii="Arial" w:hAnsi="Arial" w:cs="Arial"/>
                <w:bCs/>
                <w:iCs/>
                <w:sz w:val="22"/>
                <w:szCs w:val="22"/>
              </w:rPr>
            </w:pPr>
            <w:r w:rsidRPr="00C96B89">
              <w:rPr>
                <w:rFonts w:ascii="Arial" w:hAnsi="Arial" w:cs="Arial"/>
                <w:bCs/>
                <w:iCs/>
                <w:sz w:val="22"/>
                <w:szCs w:val="22"/>
              </w:rPr>
              <w:t>tel. 481 3</w:t>
            </w:r>
            <w:r w:rsidR="009C669C">
              <w:rPr>
                <w:rFonts w:ascii="Arial" w:hAnsi="Arial" w:cs="Arial"/>
                <w:bCs/>
                <w:iCs/>
                <w:sz w:val="22"/>
                <w:szCs w:val="22"/>
              </w:rPr>
              <w:t>19</w:t>
            </w:r>
            <w:r w:rsidRPr="00C96B89">
              <w:rPr>
                <w:rFonts w:ascii="Arial" w:hAnsi="Arial" w:cs="Arial"/>
                <w:bCs/>
                <w:iCs/>
                <w:sz w:val="22"/>
                <w:szCs w:val="22"/>
              </w:rPr>
              <w:t xml:space="preserve"> </w:t>
            </w:r>
            <w:r w:rsidR="009C669C">
              <w:rPr>
                <w:rFonts w:ascii="Arial" w:hAnsi="Arial" w:cs="Arial"/>
                <w:bCs/>
                <w:iCs/>
                <w:sz w:val="22"/>
                <w:szCs w:val="22"/>
              </w:rPr>
              <w:t>811</w:t>
            </w:r>
            <w:r w:rsidRPr="00C96B89">
              <w:rPr>
                <w:rFonts w:ascii="Arial" w:hAnsi="Arial" w:cs="Arial"/>
                <w:bCs/>
                <w:iCs/>
                <w:sz w:val="22"/>
                <w:szCs w:val="22"/>
              </w:rPr>
              <w:t xml:space="preserve">, </w:t>
            </w:r>
            <w:r w:rsidR="009C669C">
              <w:rPr>
                <w:rFonts w:ascii="Arial" w:hAnsi="Arial" w:cs="Arial"/>
                <w:bCs/>
                <w:iCs/>
                <w:sz w:val="22"/>
                <w:szCs w:val="22"/>
              </w:rPr>
              <w:t>603 563 561</w:t>
            </w:r>
          </w:p>
          <w:p w14:paraId="6CEBB3BF" w14:textId="493D90D0" w:rsidR="00264FA2" w:rsidRPr="004C36BC" w:rsidRDefault="00C96B89" w:rsidP="00264FA2">
            <w:pPr>
              <w:autoSpaceDE w:val="0"/>
              <w:rPr>
                <w:rFonts w:ascii="Arial" w:hAnsi="Arial" w:cs="Arial"/>
                <w:bCs/>
                <w:iCs/>
                <w:sz w:val="22"/>
                <w:szCs w:val="22"/>
              </w:rPr>
            </w:pPr>
            <w:r w:rsidRPr="00C96B89">
              <w:rPr>
                <w:rFonts w:ascii="Arial" w:hAnsi="Arial" w:cs="Arial"/>
                <w:bCs/>
                <w:iCs/>
                <w:sz w:val="22"/>
                <w:szCs w:val="22"/>
              </w:rPr>
              <w:t xml:space="preserve">e-mail: </w:t>
            </w:r>
            <w:r w:rsidR="009C669C">
              <w:rPr>
                <w:rFonts w:ascii="Arial" w:hAnsi="Arial" w:cs="Arial"/>
                <w:bCs/>
                <w:iCs/>
                <w:sz w:val="22"/>
                <w:szCs w:val="22"/>
              </w:rPr>
              <w:t>technik</w:t>
            </w:r>
            <w:r w:rsidRPr="00C96B89">
              <w:rPr>
                <w:rFonts w:ascii="Arial" w:hAnsi="Arial" w:cs="Arial"/>
                <w:bCs/>
                <w:iCs/>
                <w:sz w:val="22"/>
                <w:szCs w:val="22"/>
              </w:rPr>
              <w:t>@m</w:t>
            </w:r>
            <w:r w:rsidR="009C669C">
              <w:rPr>
                <w:rFonts w:ascii="Arial" w:hAnsi="Arial" w:cs="Arial"/>
                <w:bCs/>
                <w:iCs/>
                <w:sz w:val="22"/>
                <w:szCs w:val="22"/>
              </w:rPr>
              <w:t>t</w:t>
            </w:r>
            <w:r w:rsidRPr="00C96B89">
              <w:rPr>
                <w:rFonts w:ascii="Arial" w:hAnsi="Arial" w:cs="Arial"/>
                <w:bCs/>
                <w:iCs/>
                <w:sz w:val="22"/>
                <w:szCs w:val="22"/>
              </w:rPr>
              <w:t>turnov.cz</w:t>
            </w:r>
            <w:r w:rsidR="009C669C">
              <w:rPr>
                <w:rFonts w:ascii="Arial" w:hAnsi="Arial" w:cs="Arial"/>
                <w:bCs/>
                <w:iCs/>
                <w:sz w:val="22"/>
                <w:szCs w:val="22"/>
              </w:rPr>
              <w:t>, teplo</w:t>
            </w:r>
            <w:r w:rsidR="009C669C" w:rsidRPr="00C96B89">
              <w:rPr>
                <w:rFonts w:ascii="Arial" w:hAnsi="Arial" w:cs="Arial"/>
                <w:bCs/>
                <w:iCs/>
                <w:sz w:val="22"/>
                <w:szCs w:val="22"/>
              </w:rPr>
              <w:t>@m</w:t>
            </w:r>
            <w:r w:rsidR="009C669C">
              <w:rPr>
                <w:rFonts w:ascii="Arial" w:hAnsi="Arial" w:cs="Arial"/>
                <w:bCs/>
                <w:iCs/>
                <w:sz w:val="22"/>
                <w:szCs w:val="22"/>
              </w:rPr>
              <w:t>t</w:t>
            </w:r>
            <w:r w:rsidR="009C669C" w:rsidRPr="00C96B89">
              <w:rPr>
                <w:rFonts w:ascii="Arial" w:hAnsi="Arial" w:cs="Arial"/>
                <w:bCs/>
                <w:iCs/>
                <w:sz w:val="22"/>
                <w:szCs w:val="22"/>
              </w:rPr>
              <w:t>turnov.cz</w:t>
            </w:r>
          </w:p>
        </w:tc>
      </w:tr>
    </w:tbl>
    <w:p w14:paraId="3B356AA3" w14:textId="77777777" w:rsidR="00694697" w:rsidRPr="004C36BC" w:rsidRDefault="00694697" w:rsidP="00694697">
      <w:pPr>
        <w:tabs>
          <w:tab w:val="left" w:pos="1440"/>
        </w:tabs>
        <w:spacing w:before="120"/>
        <w:rPr>
          <w:rFonts w:ascii="Arial" w:hAnsi="Arial" w:cs="Arial"/>
          <w:sz w:val="22"/>
          <w:szCs w:val="22"/>
        </w:rPr>
      </w:pPr>
      <w:r w:rsidRPr="004C36BC">
        <w:rPr>
          <w:rFonts w:ascii="Arial" w:hAnsi="Arial" w:cs="Arial"/>
          <w:sz w:val="22"/>
          <w:szCs w:val="22"/>
        </w:rPr>
        <w:t>dále jen („objednatel“)</w:t>
      </w:r>
    </w:p>
    <w:p w14:paraId="0B48BA99" w14:textId="77777777" w:rsidR="00694697" w:rsidRPr="004C36BC" w:rsidRDefault="00694697" w:rsidP="00694697">
      <w:pPr>
        <w:tabs>
          <w:tab w:val="left" w:pos="1440"/>
        </w:tabs>
        <w:rPr>
          <w:rFonts w:ascii="Arial" w:hAnsi="Arial" w:cs="Arial"/>
          <w:sz w:val="22"/>
          <w:szCs w:val="22"/>
        </w:rPr>
      </w:pPr>
    </w:p>
    <w:p w14:paraId="002B28B9" w14:textId="77777777" w:rsidR="00694697" w:rsidRPr="004C36BC" w:rsidRDefault="00694697" w:rsidP="00694697">
      <w:pPr>
        <w:numPr>
          <w:ilvl w:val="1"/>
          <w:numId w:val="1"/>
        </w:numPr>
        <w:spacing w:after="120"/>
        <w:rPr>
          <w:rFonts w:ascii="Arial" w:hAnsi="Arial" w:cs="Arial"/>
          <w:b/>
          <w:sz w:val="22"/>
          <w:szCs w:val="22"/>
        </w:rPr>
      </w:pPr>
      <w:r w:rsidRPr="004C36BC">
        <w:rPr>
          <w:rFonts w:ascii="Arial" w:hAnsi="Arial" w:cs="Arial"/>
          <w:b/>
          <w:sz w:val="22"/>
          <w:szCs w:val="22"/>
        </w:rPr>
        <w:t>Zhotovitel:</w:t>
      </w:r>
    </w:p>
    <w:tbl>
      <w:tblPr>
        <w:tblW w:w="0" w:type="auto"/>
        <w:tblCellMar>
          <w:left w:w="70" w:type="dxa"/>
          <w:right w:w="70" w:type="dxa"/>
        </w:tblCellMar>
        <w:tblLook w:val="0000" w:firstRow="0" w:lastRow="0" w:firstColumn="0" w:lastColumn="0" w:noHBand="0" w:noVBand="0"/>
      </w:tblPr>
      <w:tblGrid>
        <w:gridCol w:w="2350"/>
        <w:gridCol w:w="6860"/>
      </w:tblGrid>
      <w:tr w:rsidR="00694697" w:rsidRPr="004C36BC" w14:paraId="1922C548" w14:textId="77777777" w:rsidTr="006C2496">
        <w:tc>
          <w:tcPr>
            <w:tcW w:w="2350" w:type="dxa"/>
          </w:tcPr>
          <w:p w14:paraId="12C5E9F9"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Název</w:t>
            </w:r>
            <w:r w:rsidRPr="004C36BC">
              <w:rPr>
                <w:rFonts w:ascii="Arial" w:hAnsi="Arial" w:cs="Arial"/>
                <w:b/>
                <w:sz w:val="22"/>
                <w:szCs w:val="22"/>
                <w:highlight w:val="yellow"/>
              </w:rPr>
              <w:tab/>
            </w:r>
          </w:p>
        </w:tc>
        <w:tc>
          <w:tcPr>
            <w:tcW w:w="6860" w:type="dxa"/>
          </w:tcPr>
          <w:p w14:paraId="4DADA1BE" w14:textId="77777777" w:rsidR="00694697" w:rsidRPr="004C36BC" w:rsidRDefault="00694697" w:rsidP="006C2496">
            <w:pPr>
              <w:jc w:val="both"/>
              <w:rPr>
                <w:rFonts w:ascii="Arial" w:hAnsi="Arial" w:cs="Arial"/>
                <w:sz w:val="22"/>
                <w:szCs w:val="22"/>
                <w:highlight w:val="yellow"/>
              </w:rPr>
            </w:pPr>
          </w:p>
        </w:tc>
      </w:tr>
      <w:tr w:rsidR="00694697" w:rsidRPr="004C36BC" w14:paraId="5F1D4CBF" w14:textId="77777777" w:rsidTr="006C2496">
        <w:tc>
          <w:tcPr>
            <w:tcW w:w="2350" w:type="dxa"/>
          </w:tcPr>
          <w:p w14:paraId="65F71D3E"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Sídlo</w:t>
            </w:r>
          </w:p>
        </w:tc>
        <w:tc>
          <w:tcPr>
            <w:tcW w:w="6860" w:type="dxa"/>
          </w:tcPr>
          <w:p w14:paraId="5429B54E" w14:textId="77777777" w:rsidR="00694697" w:rsidRPr="004C36BC" w:rsidRDefault="00694697" w:rsidP="006C2496">
            <w:pPr>
              <w:jc w:val="both"/>
              <w:rPr>
                <w:rFonts w:ascii="Arial" w:hAnsi="Arial" w:cs="Arial"/>
                <w:sz w:val="22"/>
                <w:szCs w:val="22"/>
                <w:highlight w:val="yellow"/>
              </w:rPr>
            </w:pPr>
          </w:p>
        </w:tc>
      </w:tr>
      <w:tr w:rsidR="00694697" w:rsidRPr="004C36BC" w14:paraId="6BD46FBD" w14:textId="77777777" w:rsidTr="006C2496">
        <w:tc>
          <w:tcPr>
            <w:tcW w:w="2350" w:type="dxa"/>
          </w:tcPr>
          <w:p w14:paraId="02162C4F"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IČO</w:t>
            </w:r>
          </w:p>
        </w:tc>
        <w:tc>
          <w:tcPr>
            <w:tcW w:w="6860" w:type="dxa"/>
          </w:tcPr>
          <w:p w14:paraId="27AE7BE9" w14:textId="77777777" w:rsidR="00694697" w:rsidRPr="004C36BC" w:rsidRDefault="00694697" w:rsidP="006C2496">
            <w:pPr>
              <w:jc w:val="both"/>
              <w:rPr>
                <w:rFonts w:ascii="Arial" w:hAnsi="Arial" w:cs="Arial"/>
                <w:sz w:val="22"/>
                <w:szCs w:val="22"/>
                <w:highlight w:val="yellow"/>
              </w:rPr>
            </w:pPr>
          </w:p>
        </w:tc>
      </w:tr>
      <w:tr w:rsidR="00694697" w:rsidRPr="004C36BC" w14:paraId="044C8F31" w14:textId="77777777" w:rsidTr="006C2496">
        <w:tc>
          <w:tcPr>
            <w:tcW w:w="2350" w:type="dxa"/>
          </w:tcPr>
          <w:p w14:paraId="4FCF8B30"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DIČ</w:t>
            </w:r>
          </w:p>
        </w:tc>
        <w:tc>
          <w:tcPr>
            <w:tcW w:w="6860" w:type="dxa"/>
          </w:tcPr>
          <w:p w14:paraId="681B8F12" w14:textId="77777777" w:rsidR="00694697" w:rsidRPr="004C36BC" w:rsidRDefault="00694697" w:rsidP="006C2496">
            <w:pPr>
              <w:jc w:val="both"/>
              <w:rPr>
                <w:rFonts w:ascii="Arial" w:hAnsi="Arial" w:cs="Arial"/>
                <w:sz w:val="22"/>
                <w:szCs w:val="22"/>
                <w:highlight w:val="yellow"/>
              </w:rPr>
            </w:pPr>
          </w:p>
        </w:tc>
      </w:tr>
      <w:tr w:rsidR="00694697" w:rsidRPr="004C36BC" w14:paraId="70089B47" w14:textId="77777777" w:rsidTr="006C2496">
        <w:tc>
          <w:tcPr>
            <w:tcW w:w="2350" w:type="dxa"/>
          </w:tcPr>
          <w:p w14:paraId="081E02A0" w14:textId="77777777" w:rsidR="00694697" w:rsidRPr="004C36BC" w:rsidRDefault="00694697" w:rsidP="006C2496">
            <w:pPr>
              <w:jc w:val="both"/>
              <w:rPr>
                <w:rFonts w:ascii="Arial" w:hAnsi="Arial" w:cs="Arial"/>
                <w:sz w:val="22"/>
                <w:szCs w:val="22"/>
                <w:highlight w:val="yellow"/>
              </w:rPr>
            </w:pPr>
            <w:proofErr w:type="spellStart"/>
            <w:r w:rsidRPr="004C36BC">
              <w:rPr>
                <w:rFonts w:ascii="Arial" w:hAnsi="Arial" w:cs="Arial"/>
                <w:sz w:val="22"/>
                <w:szCs w:val="22"/>
                <w:highlight w:val="yellow"/>
              </w:rPr>
              <w:t>Č.ú</w:t>
            </w:r>
            <w:proofErr w:type="spellEnd"/>
            <w:r w:rsidRPr="004C36BC">
              <w:rPr>
                <w:rFonts w:ascii="Arial" w:hAnsi="Arial" w:cs="Arial"/>
                <w:sz w:val="22"/>
                <w:szCs w:val="22"/>
                <w:highlight w:val="yellow"/>
              </w:rPr>
              <w:t>.</w:t>
            </w:r>
            <w:r w:rsidRPr="004C36BC">
              <w:rPr>
                <w:rFonts w:ascii="Arial" w:hAnsi="Arial" w:cs="Arial"/>
                <w:b/>
                <w:sz w:val="22"/>
                <w:szCs w:val="22"/>
                <w:highlight w:val="yellow"/>
              </w:rPr>
              <w:tab/>
            </w:r>
          </w:p>
        </w:tc>
        <w:tc>
          <w:tcPr>
            <w:tcW w:w="6860" w:type="dxa"/>
          </w:tcPr>
          <w:p w14:paraId="025773F8" w14:textId="77777777" w:rsidR="00694697" w:rsidRPr="004C36BC" w:rsidRDefault="00694697" w:rsidP="006C2496">
            <w:pPr>
              <w:jc w:val="both"/>
              <w:rPr>
                <w:rFonts w:ascii="Arial" w:hAnsi="Arial" w:cs="Arial"/>
                <w:sz w:val="22"/>
                <w:szCs w:val="22"/>
                <w:highlight w:val="yellow"/>
              </w:rPr>
            </w:pPr>
          </w:p>
        </w:tc>
      </w:tr>
      <w:tr w:rsidR="00694697" w:rsidRPr="004C36BC" w14:paraId="2DBF017A" w14:textId="77777777" w:rsidTr="006C2496">
        <w:tc>
          <w:tcPr>
            <w:tcW w:w="2350" w:type="dxa"/>
          </w:tcPr>
          <w:p w14:paraId="1539D6C1"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Zastoupen</w:t>
            </w:r>
          </w:p>
        </w:tc>
        <w:tc>
          <w:tcPr>
            <w:tcW w:w="6860" w:type="dxa"/>
          </w:tcPr>
          <w:p w14:paraId="66F05A24" w14:textId="77777777" w:rsidR="00694697" w:rsidRPr="004C36BC" w:rsidRDefault="00694697" w:rsidP="006C2496">
            <w:pPr>
              <w:jc w:val="both"/>
              <w:rPr>
                <w:rFonts w:ascii="Arial" w:hAnsi="Arial" w:cs="Arial"/>
                <w:sz w:val="22"/>
                <w:szCs w:val="22"/>
                <w:highlight w:val="yellow"/>
              </w:rPr>
            </w:pPr>
          </w:p>
        </w:tc>
      </w:tr>
      <w:tr w:rsidR="00694697" w:rsidRPr="004C36BC" w14:paraId="55B1C500" w14:textId="77777777" w:rsidTr="006C2496">
        <w:tc>
          <w:tcPr>
            <w:tcW w:w="2350" w:type="dxa"/>
          </w:tcPr>
          <w:p w14:paraId="13A87C77" w14:textId="77777777" w:rsidR="00694697" w:rsidRPr="004C36BC" w:rsidRDefault="00694697" w:rsidP="006C2496">
            <w:pPr>
              <w:pStyle w:val="Tabellentext"/>
              <w:keepLines w:val="0"/>
              <w:spacing w:before="0" w:after="0"/>
              <w:rPr>
                <w:rFonts w:ascii="Arial" w:hAnsi="Arial" w:cs="Arial"/>
                <w:szCs w:val="22"/>
                <w:highlight w:val="yellow"/>
                <w:lang w:val="cs-CZ"/>
              </w:rPr>
            </w:pPr>
            <w:r w:rsidRPr="004C36BC">
              <w:rPr>
                <w:rFonts w:ascii="Arial" w:hAnsi="Arial" w:cs="Arial"/>
                <w:szCs w:val="22"/>
                <w:highlight w:val="yellow"/>
                <w:lang w:val="cs-CZ"/>
              </w:rPr>
              <w:t>ve smluvních a technických věcech za zhotovitele jedná:</w:t>
            </w:r>
          </w:p>
        </w:tc>
        <w:tc>
          <w:tcPr>
            <w:tcW w:w="6860" w:type="dxa"/>
          </w:tcPr>
          <w:p w14:paraId="41BB9E39" w14:textId="77777777" w:rsidR="00694697" w:rsidRPr="004C36BC" w:rsidRDefault="00694697" w:rsidP="006C2496">
            <w:pPr>
              <w:jc w:val="both"/>
              <w:rPr>
                <w:rFonts w:ascii="Arial" w:hAnsi="Arial" w:cs="Arial"/>
                <w:sz w:val="22"/>
                <w:szCs w:val="22"/>
                <w:highlight w:val="yellow"/>
              </w:rPr>
            </w:pPr>
          </w:p>
        </w:tc>
      </w:tr>
    </w:tbl>
    <w:p w14:paraId="1FDF781B" w14:textId="77777777" w:rsidR="00694697" w:rsidRPr="004C36BC" w:rsidRDefault="00694697" w:rsidP="00694697">
      <w:pPr>
        <w:spacing w:before="120"/>
        <w:rPr>
          <w:rFonts w:ascii="Arial" w:hAnsi="Arial" w:cs="Arial"/>
          <w:sz w:val="22"/>
          <w:szCs w:val="22"/>
        </w:rPr>
      </w:pPr>
      <w:r w:rsidRPr="004C36BC">
        <w:rPr>
          <w:rFonts w:ascii="Arial" w:hAnsi="Arial" w:cs="Arial"/>
          <w:sz w:val="22"/>
          <w:szCs w:val="22"/>
          <w:highlight w:val="yellow"/>
        </w:rPr>
        <w:t>(dále jen „zhotovitel“)</w:t>
      </w:r>
    </w:p>
    <w:p w14:paraId="5B0F54E3" w14:textId="77777777" w:rsidR="00694697" w:rsidRPr="004C36BC" w:rsidRDefault="00694697" w:rsidP="00694697">
      <w:pPr>
        <w:rPr>
          <w:rFonts w:ascii="Arial" w:hAnsi="Arial" w:cs="Arial"/>
          <w:sz w:val="22"/>
          <w:szCs w:val="22"/>
        </w:rPr>
      </w:pPr>
    </w:p>
    <w:p w14:paraId="76386154" w14:textId="77777777" w:rsidR="00694697" w:rsidRPr="004C36BC" w:rsidRDefault="008E5FB9" w:rsidP="008F195A">
      <w:pPr>
        <w:pStyle w:val="Nadpis8"/>
        <w:keepLines/>
        <w:tabs>
          <w:tab w:val="clear" w:pos="1080"/>
          <w:tab w:val="num" w:pos="720"/>
        </w:tabs>
        <w:spacing w:before="240" w:after="120"/>
        <w:ind w:left="720"/>
        <w:rPr>
          <w:rFonts w:cs="Arial"/>
          <w:sz w:val="22"/>
          <w:szCs w:val="22"/>
        </w:rPr>
      </w:pPr>
      <w:r w:rsidRPr="008F195A">
        <w:rPr>
          <w:rFonts w:cs="Arial"/>
          <w:sz w:val="22"/>
          <w:szCs w:val="22"/>
        </w:rPr>
        <w:t>Vymezení</w:t>
      </w:r>
      <w:r w:rsidR="00694697" w:rsidRPr="004C36BC">
        <w:rPr>
          <w:rFonts w:cs="Arial"/>
          <w:sz w:val="22"/>
          <w:szCs w:val="22"/>
        </w:rPr>
        <w:t xml:space="preserve"> díla</w:t>
      </w:r>
    </w:p>
    <w:p w14:paraId="6BFABDB0" w14:textId="14264AD3" w:rsidR="002D02A4" w:rsidRPr="006F5986" w:rsidRDefault="002D02A4" w:rsidP="006F5986">
      <w:pPr>
        <w:pStyle w:val="Odstavecseseznamem"/>
        <w:numPr>
          <w:ilvl w:val="1"/>
          <w:numId w:val="5"/>
        </w:numPr>
        <w:spacing w:after="120" w:line="264" w:lineRule="auto"/>
        <w:jc w:val="both"/>
        <w:rPr>
          <w:rFonts w:ascii="Arial" w:hAnsi="Arial" w:cs="Arial"/>
          <w:sz w:val="22"/>
          <w:lang w:val="fr-BE"/>
        </w:rPr>
      </w:pPr>
      <w:r w:rsidRPr="006F5986">
        <w:rPr>
          <w:rFonts w:ascii="Arial" w:hAnsi="Arial" w:cs="Arial"/>
          <w:sz w:val="22"/>
          <w:lang w:val="fr-BE"/>
        </w:rPr>
        <w:t>Zhotovitel se zavazuje za podmínek dohodnutých touto smlouvou na svůj náklad a vlastní nebezpečí zhotovit dílo:</w:t>
      </w:r>
      <w:r w:rsidR="00000F2F">
        <w:rPr>
          <w:rFonts w:ascii="Arial" w:hAnsi="Arial" w:cs="Arial"/>
          <w:sz w:val="22"/>
          <w:lang w:val="fr-BE"/>
        </w:rPr>
        <w:t> </w:t>
      </w:r>
      <w:r w:rsidR="006F5986" w:rsidRPr="006F5986">
        <w:rPr>
          <w:rFonts w:ascii="Arial" w:hAnsi="Arial" w:cs="Arial"/>
          <w:b/>
          <w:sz w:val="22"/>
          <w:lang w:val="fr-BE"/>
        </w:rPr>
        <w:t>"</w:t>
      </w:r>
      <w:r w:rsidR="00000F2F">
        <w:rPr>
          <w:rFonts w:ascii="Arial" w:hAnsi="Arial" w:cs="Arial"/>
          <w:b/>
          <w:sz w:val="22"/>
          <w:lang w:val="fr-BE"/>
        </w:rPr>
        <w:t>Rekonstrukce t</w:t>
      </w:r>
      <w:r w:rsidR="009C669C">
        <w:rPr>
          <w:rFonts w:ascii="Arial" w:hAnsi="Arial" w:cs="Arial"/>
          <w:b/>
          <w:sz w:val="22"/>
          <w:lang w:val="fr-BE"/>
        </w:rPr>
        <w:t>eplovod</w:t>
      </w:r>
      <w:r w:rsidR="00000F2F">
        <w:rPr>
          <w:rFonts w:ascii="Arial" w:hAnsi="Arial" w:cs="Arial"/>
          <w:b/>
          <w:sz w:val="22"/>
          <w:lang w:val="fr-BE"/>
        </w:rPr>
        <w:t>u Výšink</w:t>
      </w:r>
      <w:r w:rsidR="009C669C">
        <w:rPr>
          <w:rFonts w:ascii="Arial" w:hAnsi="Arial" w:cs="Arial"/>
          <w:b/>
          <w:sz w:val="22"/>
          <w:lang w:val="fr-BE"/>
        </w:rPr>
        <w:t>a</w:t>
      </w:r>
      <w:r w:rsidR="006F5986" w:rsidRPr="006F5986">
        <w:rPr>
          <w:rFonts w:ascii="Arial" w:hAnsi="Arial" w:cs="Arial"/>
          <w:b/>
          <w:sz w:val="22"/>
          <w:lang w:val="fr-BE"/>
        </w:rPr>
        <w:t>, Turnov</w:t>
      </w:r>
      <w:r w:rsidR="00000F2F">
        <w:rPr>
          <w:rFonts w:ascii="Arial" w:hAnsi="Arial" w:cs="Arial"/>
          <w:b/>
          <w:sz w:val="22"/>
          <w:lang w:val="fr-BE"/>
        </w:rPr>
        <w:t xml:space="preserve">, </w:t>
      </w:r>
      <w:r w:rsidR="005E1401">
        <w:rPr>
          <w:rFonts w:ascii="Arial" w:hAnsi="Arial" w:cs="Arial"/>
          <w:b/>
          <w:sz w:val="22"/>
          <w:lang w:val="fr-BE"/>
        </w:rPr>
        <w:t>e</w:t>
      </w:r>
      <w:r w:rsidR="00000F2F">
        <w:rPr>
          <w:rFonts w:ascii="Arial" w:hAnsi="Arial" w:cs="Arial"/>
          <w:b/>
          <w:sz w:val="22"/>
          <w:lang w:val="fr-BE"/>
        </w:rPr>
        <w:t>tapa</w:t>
      </w:r>
      <w:r w:rsidR="005E1401">
        <w:rPr>
          <w:rFonts w:ascii="Arial" w:hAnsi="Arial" w:cs="Arial"/>
          <w:b/>
          <w:sz w:val="22"/>
          <w:lang w:val="fr-BE"/>
        </w:rPr>
        <w:t xml:space="preserve"> 2a</w:t>
      </w:r>
      <w:r w:rsidRPr="006F5986">
        <w:rPr>
          <w:rFonts w:ascii="Arial" w:hAnsi="Arial" w:cs="Arial"/>
          <w:b/>
          <w:sz w:val="22"/>
          <w:lang w:val="fr-BE"/>
        </w:rPr>
        <w:t>"</w:t>
      </w:r>
      <w:r w:rsidR="009C669C">
        <w:rPr>
          <w:rFonts w:ascii="Arial" w:hAnsi="Arial" w:cs="Arial"/>
          <w:sz w:val="22"/>
          <w:lang w:val="fr-BE"/>
        </w:rPr>
        <w:t xml:space="preserve">, </w:t>
      </w:r>
      <w:r w:rsidRPr="006F5986">
        <w:rPr>
          <w:rFonts w:ascii="Arial" w:hAnsi="Arial" w:cs="Arial"/>
          <w:sz w:val="22"/>
          <w:lang w:val="fr-BE"/>
        </w:rPr>
        <w:t>provést řádně a včas výkony nezbytné pro zajištění předmětu díla uvedeného v tomto článku a objednatel se zavazuje za podmínek daných touto smlouvou předmět smlouvy odebrat a zhotoviteli uhradit.</w:t>
      </w:r>
    </w:p>
    <w:p w14:paraId="0D4BF19E" w14:textId="27BA5441" w:rsidR="002D02A4" w:rsidRPr="006F5986" w:rsidRDefault="006F5986" w:rsidP="006F5986">
      <w:pPr>
        <w:pStyle w:val="Odstavecseseznamem"/>
        <w:numPr>
          <w:ilvl w:val="1"/>
          <w:numId w:val="5"/>
        </w:numPr>
        <w:spacing w:after="120" w:line="264" w:lineRule="auto"/>
        <w:jc w:val="both"/>
        <w:rPr>
          <w:rFonts w:ascii="Arial" w:hAnsi="Arial" w:cs="Arial"/>
          <w:sz w:val="22"/>
          <w:lang w:val="fr-BE"/>
        </w:rPr>
      </w:pPr>
      <w:r w:rsidRPr="006F5986">
        <w:rPr>
          <w:rFonts w:ascii="Arial" w:hAnsi="Arial" w:cs="Arial"/>
          <w:sz w:val="22"/>
          <w:lang w:val="fr-BE"/>
        </w:rPr>
        <w:t>Předmětem plnění veřejné</w:t>
      </w:r>
      <w:r w:rsidR="002D02A4" w:rsidRPr="006F5986">
        <w:rPr>
          <w:rFonts w:ascii="Arial" w:hAnsi="Arial" w:cs="Arial"/>
          <w:sz w:val="22"/>
          <w:lang w:val="fr-BE"/>
        </w:rPr>
        <w:t xml:space="preserve"> zakázky </w:t>
      </w:r>
      <w:r w:rsidRPr="006F5986">
        <w:rPr>
          <w:rFonts w:ascii="Arial" w:hAnsi="Arial" w:cs="Arial"/>
          <w:sz w:val="22"/>
          <w:lang w:val="fr-BE"/>
        </w:rPr>
        <w:t>je</w:t>
      </w:r>
      <w:r w:rsidR="002D02A4" w:rsidRPr="006F5986">
        <w:rPr>
          <w:rFonts w:ascii="Arial" w:hAnsi="Arial" w:cs="Arial"/>
          <w:sz w:val="22"/>
          <w:lang w:val="fr-BE"/>
        </w:rPr>
        <w:t xml:space="preserve"> </w:t>
      </w:r>
      <w:r w:rsidR="00000F2F">
        <w:rPr>
          <w:rFonts w:ascii="Arial" w:hAnsi="Arial" w:cs="Arial"/>
          <w:sz w:val="22"/>
          <w:lang w:val="fr-BE"/>
        </w:rPr>
        <w:t xml:space="preserve">etapa </w:t>
      </w:r>
      <w:r w:rsidR="005E1401">
        <w:rPr>
          <w:rFonts w:ascii="Arial" w:hAnsi="Arial" w:cs="Arial"/>
          <w:sz w:val="22"/>
          <w:lang w:val="fr-BE"/>
        </w:rPr>
        <w:t xml:space="preserve">č. 2a </w:t>
      </w:r>
      <w:r w:rsidR="00000F2F">
        <w:rPr>
          <w:rFonts w:ascii="Arial" w:hAnsi="Arial" w:cs="Arial"/>
          <w:sz w:val="22"/>
          <w:lang w:val="fr-BE"/>
        </w:rPr>
        <w:t>celkové reko</w:t>
      </w:r>
      <w:r w:rsidR="004169D6" w:rsidRPr="004169D6">
        <w:rPr>
          <w:rFonts w:ascii="Arial" w:hAnsi="Arial" w:cs="Arial"/>
          <w:sz w:val="22"/>
          <w:lang w:val="fr-BE"/>
        </w:rPr>
        <w:t>n</w:t>
      </w:r>
      <w:r w:rsidR="00000F2F">
        <w:rPr>
          <w:rFonts w:ascii="Arial" w:hAnsi="Arial" w:cs="Arial"/>
          <w:sz w:val="22"/>
          <w:lang w:val="fr-BE"/>
        </w:rPr>
        <w:t xml:space="preserve">strukce teplovodů </w:t>
      </w:r>
      <w:r w:rsidR="004169D6" w:rsidRPr="004169D6">
        <w:rPr>
          <w:rFonts w:ascii="Arial" w:hAnsi="Arial" w:cs="Arial"/>
          <w:sz w:val="22"/>
          <w:lang w:val="fr-BE"/>
        </w:rPr>
        <w:t xml:space="preserve">na </w:t>
      </w:r>
      <w:r w:rsidR="00000F2F">
        <w:rPr>
          <w:rFonts w:ascii="Arial" w:hAnsi="Arial" w:cs="Arial"/>
          <w:sz w:val="22"/>
          <w:lang w:val="fr-BE"/>
        </w:rPr>
        <w:t>sídliš</w:t>
      </w:r>
      <w:r w:rsidR="00184924">
        <w:rPr>
          <w:rFonts w:ascii="Arial" w:hAnsi="Arial" w:cs="Arial"/>
          <w:sz w:val="22"/>
          <w:lang w:val="fr-BE"/>
        </w:rPr>
        <w:t>-</w:t>
      </w:r>
      <w:r w:rsidR="00000F2F">
        <w:rPr>
          <w:rFonts w:ascii="Arial" w:hAnsi="Arial" w:cs="Arial"/>
          <w:sz w:val="22"/>
          <w:lang w:val="fr-BE"/>
        </w:rPr>
        <w:t>ti Výšinka ve městě Turnov</w:t>
      </w:r>
      <w:r w:rsidR="004169D6" w:rsidRPr="004169D6">
        <w:rPr>
          <w:rFonts w:ascii="Arial" w:hAnsi="Arial" w:cs="Arial"/>
          <w:sz w:val="22"/>
          <w:lang w:val="fr-BE"/>
        </w:rPr>
        <w:t>.</w:t>
      </w:r>
    </w:p>
    <w:p w14:paraId="3580E46F" w14:textId="400A3740" w:rsidR="002D02A4" w:rsidRPr="006F5986" w:rsidRDefault="002D02A4" w:rsidP="006F5986">
      <w:pPr>
        <w:pStyle w:val="Odstavecseseznamem"/>
        <w:numPr>
          <w:ilvl w:val="1"/>
          <w:numId w:val="5"/>
        </w:numPr>
        <w:spacing w:after="120" w:line="264" w:lineRule="auto"/>
        <w:jc w:val="both"/>
        <w:rPr>
          <w:rFonts w:ascii="Arial" w:hAnsi="Arial" w:cs="Arial"/>
          <w:sz w:val="22"/>
          <w:lang w:val="fr-BE"/>
        </w:rPr>
      </w:pPr>
      <w:r w:rsidRPr="006F5986">
        <w:rPr>
          <w:rFonts w:ascii="Arial" w:hAnsi="Arial" w:cs="Arial"/>
          <w:sz w:val="22"/>
          <w:lang w:val="fr-BE"/>
        </w:rPr>
        <w:t xml:space="preserve">Předmětem díla je </w:t>
      </w:r>
      <w:r w:rsidR="00000F2F">
        <w:rPr>
          <w:rFonts w:ascii="Arial" w:hAnsi="Arial" w:cs="Arial"/>
          <w:sz w:val="22"/>
          <w:lang w:val="fr-BE"/>
        </w:rPr>
        <w:t xml:space="preserve">pořízení trubního a souvisejícího materiálu a </w:t>
      </w:r>
      <w:r w:rsidRPr="006F5986">
        <w:rPr>
          <w:rFonts w:ascii="Arial" w:hAnsi="Arial" w:cs="Arial"/>
          <w:sz w:val="22"/>
          <w:lang w:val="fr-BE"/>
        </w:rPr>
        <w:t xml:space="preserve">provedení </w:t>
      </w:r>
      <w:r w:rsidR="00000F2F">
        <w:rPr>
          <w:rFonts w:ascii="Arial" w:hAnsi="Arial" w:cs="Arial"/>
          <w:sz w:val="22"/>
          <w:lang w:val="fr-BE"/>
        </w:rPr>
        <w:t xml:space="preserve">zemních, </w:t>
      </w:r>
      <w:r w:rsidR="004169D6">
        <w:rPr>
          <w:rFonts w:ascii="Arial" w:hAnsi="Arial" w:cs="Arial"/>
          <w:sz w:val="22"/>
          <w:lang w:val="fr-BE"/>
        </w:rPr>
        <w:t>mon</w:t>
      </w:r>
      <w:r w:rsidR="00000F2F">
        <w:rPr>
          <w:rFonts w:ascii="Arial" w:hAnsi="Arial" w:cs="Arial"/>
          <w:sz w:val="22"/>
          <w:lang w:val="fr-BE"/>
        </w:rPr>
        <w:t>-</w:t>
      </w:r>
      <w:r w:rsidR="004169D6">
        <w:rPr>
          <w:rFonts w:ascii="Arial" w:hAnsi="Arial" w:cs="Arial"/>
          <w:sz w:val="22"/>
          <w:lang w:val="fr-BE"/>
        </w:rPr>
        <w:t xml:space="preserve">tážních a </w:t>
      </w:r>
      <w:r w:rsidRPr="006F5986">
        <w:rPr>
          <w:rFonts w:ascii="Arial" w:hAnsi="Arial" w:cs="Arial"/>
          <w:sz w:val="22"/>
          <w:lang w:val="fr-BE"/>
        </w:rPr>
        <w:t xml:space="preserve">stavebních prací a </w:t>
      </w:r>
      <w:r w:rsidR="004169D6">
        <w:rPr>
          <w:rFonts w:ascii="Arial" w:hAnsi="Arial" w:cs="Arial"/>
          <w:sz w:val="22"/>
          <w:lang w:val="fr-BE"/>
        </w:rPr>
        <w:t xml:space="preserve">činností souvisejících </w:t>
      </w:r>
      <w:r w:rsidRPr="006F5986">
        <w:rPr>
          <w:rFonts w:ascii="Arial" w:hAnsi="Arial" w:cs="Arial"/>
          <w:sz w:val="22"/>
          <w:lang w:val="fr-BE"/>
        </w:rPr>
        <w:t>se zhotovením díla, jejichž výsledkem je řádné zhotovení kompletního, bezvadného a plně funkčního díla (dále jen „dílo“). Podrob</w:t>
      </w:r>
      <w:r w:rsidR="00000F2F">
        <w:rPr>
          <w:rFonts w:ascii="Arial" w:hAnsi="Arial" w:cs="Arial"/>
          <w:sz w:val="22"/>
          <w:lang w:val="fr-BE"/>
        </w:rPr>
        <w:t>-</w:t>
      </w:r>
      <w:r w:rsidRPr="006F5986">
        <w:rPr>
          <w:rFonts w:ascii="Arial" w:hAnsi="Arial" w:cs="Arial"/>
          <w:sz w:val="22"/>
          <w:lang w:val="fr-BE"/>
        </w:rPr>
        <w:t xml:space="preserve">něji je rozsah a specifikace </w:t>
      </w:r>
      <w:r w:rsidR="004169D6">
        <w:rPr>
          <w:rFonts w:ascii="Arial" w:hAnsi="Arial" w:cs="Arial"/>
          <w:sz w:val="22"/>
          <w:lang w:val="fr-BE"/>
        </w:rPr>
        <w:t xml:space="preserve">montážních a </w:t>
      </w:r>
      <w:r w:rsidRPr="006F5986">
        <w:rPr>
          <w:rFonts w:ascii="Arial" w:hAnsi="Arial" w:cs="Arial"/>
          <w:sz w:val="22"/>
          <w:lang w:val="fr-BE"/>
        </w:rPr>
        <w:t>stavebních prací a materiálů popsán v </w:t>
      </w:r>
      <w:r w:rsidR="00000F2F">
        <w:rPr>
          <w:rFonts w:ascii="Arial" w:hAnsi="Arial" w:cs="Arial"/>
          <w:sz w:val="22"/>
          <w:lang w:val="fr-BE"/>
        </w:rPr>
        <w:t>projektové dokumentaci</w:t>
      </w:r>
      <w:r w:rsidR="005B2DBA">
        <w:rPr>
          <w:rFonts w:ascii="Arial" w:hAnsi="Arial" w:cs="Arial"/>
          <w:sz w:val="22"/>
          <w:lang w:val="fr-BE"/>
        </w:rPr>
        <w:t>.</w:t>
      </w:r>
    </w:p>
    <w:p w14:paraId="2CC84C58" w14:textId="74F8FEA7" w:rsidR="002D02A4" w:rsidRPr="006F5986" w:rsidRDefault="002D02A4" w:rsidP="006F5986">
      <w:pPr>
        <w:pStyle w:val="Odstavecseseznamem"/>
        <w:numPr>
          <w:ilvl w:val="1"/>
          <w:numId w:val="5"/>
        </w:numPr>
        <w:spacing w:after="120" w:line="264" w:lineRule="auto"/>
        <w:jc w:val="both"/>
        <w:rPr>
          <w:rFonts w:ascii="Arial" w:hAnsi="Arial" w:cs="Arial"/>
          <w:sz w:val="22"/>
          <w:lang w:val="fr-BE"/>
        </w:rPr>
      </w:pPr>
      <w:r w:rsidRPr="006F5986">
        <w:rPr>
          <w:rFonts w:ascii="Arial" w:hAnsi="Arial" w:cs="Arial"/>
          <w:sz w:val="22"/>
          <w:lang w:val="fr-BE"/>
        </w:rPr>
        <w:t xml:space="preserve">Stavební úřad po přezkoumání </w:t>
      </w:r>
      <w:r w:rsidR="00000F2F">
        <w:rPr>
          <w:rFonts w:ascii="Arial" w:hAnsi="Arial" w:cs="Arial"/>
          <w:sz w:val="22"/>
          <w:lang w:val="fr-BE"/>
        </w:rPr>
        <w:t>akce ne</w:t>
      </w:r>
      <w:r w:rsidR="004169D6">
        <w:rPr>
          <w:rFonts w:ascii="Arial" w:hAnsi="Arial" w:cs="Arial"/>
          <w:sz w:val="22"/>
          <w:lang w:val="fr-BE"/>
        </w:rPr>
        <w:t>vyd</w:t>
      </w:r>
      <w:r w:rsidR="00000F2F">
        <w:rPr>
          <w:rFonts w:ascii="Arial" w:hAnsi="Arial" w:cs="Arial"/>
          <w:sz w:val="22"/>
          <w:lang w:val="fr-BE"/>
        </w:rPr>
        <w:t>ává</w:t>
      </w:r>
      <w:r w:rsidR="004169D6">
        <w:rPr>
          <w:rFonts w:ascii="Arial" w:hAnsi="Arial" w:cs="Arial"/>
          <w:sz w:val="22"/>
          <w:lang w:val="fr-BE"/>
        </w:rPr>
        <w:t xml:space="preserve"> Územní souhlas dle</w:t>
      </w:r>
      <w:r w:rsidRPr="006F5986">
        <w:rPr>
          <w:rFonts w:ascii="Arial" w:hAnsi="Arial" w:cs="Arial"/>
          <w:sz w:val="22"/>
          <w:lang w:val="fr-BE"/>
        </w:rPr>
        <w:t xml:space="preserve"> zákona č.183/2006 Sb. </w:t>
      </w:r>
      <w:r w:rsidR="007E4D52">
        <w:rPr>
          <w:rFonts w:ascii="Arial" w:hAnsi="Arial" w:cs="Arial"/>
          <w:sz w:val="22"/>
          <w:lang w:val="fr-BE"/>
        </w:rPr>
        <w:t>-</w:t>
      </w:r>
      <w:r w:rsidRPr="006F5986">
        <w:rPr>
          <w:rFonts w:ascii="Arial" w:hAnsi="Arial" w:cs="Arial"/>
          <w:sz w:val="22"/>
          <w:lang w:val="fr-BE"/>
        </w:rPr>
        <w:t xml:space="preserve"> zákon o územním plánování a stavebním řádu (stavební zákon), </w:t>
      </w:r>
      <w:r w:rsidR="00000F2F">
        <w:rPr>
          <w:rFonts w:ascii="Arial" w:hAnsi="Arial" w:cs="Arial"/>
          <w:sz w:val="22"/>
          <w:lang w:val="fr-BE"/>
        </w:rPr>
        <w:t>protože dílo probíhá ve stávající trase současné podzemní sítě.</w:t>
      </w:r>
    </w:p>
    <w:p w14:paraId="1B259387" w14:textId="5C285A56" w:rsidR="006F5986" w:rsidRPr="004C36BC" w:rsidRDefault="006F5986" w:rsidP="006F5986">
      <w:pPr>
        <w:pStyle w:val="Odstavecseseznamem"/>
        <w:numPr>
          <w:ilvl w:val="1"/>
          <w:numId w:val="5"/>
        </w:numPr>
        <w:spacing w:after="120" w:line="264" w:lineRule="auto"/>
        <w:jc w:val="both"/>
        <w:rPr>
          <w:rFonts w:ascii="Arial" w:hAnsi="Arial" w:cs="Arial"/>
          <w:sz w:val="22"/>
          <w:lang w:val="fr-BE"/>
        </w:rPr>
      </w:pPr>
      <w:r w:rsidRPr="004C36BC">
        <w:rPr>
          <w:rFonts w:ascii="Arial" w:hAnsi="Arial" w:cs="Arial"/>
          <w:sz w:val="22"/>
          <w:lang w:val="fr-BE"/>
        </w:rPr>
        <w:lastRenderedPageBreak/>
        <w:t>Objednatel má právo požadovat v rámci realizace předmětu smlouvy provedení dalších souvisejících prací (tzv</w:t>
      </w:r>
      <w:r w:rsidR="007E4D52">
        <w:rPr>
          <w:rFonts w:ascii="Arial" w:hAnsi="Arial" w:cs="Arial"/>
          <w:sz w:val="22"/>
          <w:lang w:val="fr-BE"/>
        </w:rPr>
        <w:t>.</w:t>
      </w:r>
      <w:r w:rsidRPr="004C36BC">
        <w:rPr>
          <w:rFonts w:ascii="Arial" w:hAnsi="Arial" w:cs="Arial"/>
          <w:sz w:val="22"/>
          <w:lang w:val="fr-BE"/>
        </w:rPr>
        <w:t xml:space="preserve"> vícepráce) nebo naopak neprovedení některých naceněných prací (tzv</w:t>
      </w:r>
      <w:r w:rsidR="007E4D52">
        <w:rPr>
          <w:rFonts w:ascii="Arial" w:hAnsi="Arial" w:cs="Arial"/>
          <w:sz w:val="22"/>
          <w:lang w:val="fr-BE"/>
        </w:rPr>
        <w:t>.</w:t>
      </w:r>
      <w:r w:rsidRPr="004C36BC">
        <w:rPr>
          <w:rFonts w:ascii="Arial" w:hAnsi="Arial" w:cs="Arial"/>
          <w:sz w:val="22"/>
          <w:lang w:val="fr-BE"/>
        </w:rPr>
        <w:t xml:space="preserve"> omezení předmětu díla). Zhotovitel se zavazuje toto právo akceptovat a požadované vícepráce či méněpráce zrealizovat. </w:t>
      </w:r>
    </w:p>
    <w:p w14:paraId="0B99676E" w14:textId="10316ECB" w:rsidR="006F5986" w:rsidRPr="004C36BC" w:rsidRDefault="006F5986" w:rsidP="006F5986">
      <w:pPr>
        <w:pStyle w:val="Odstavecseseznamem"/>
        <w:numPr>
          <w:ilvl w:val="1"/>
          <w:numId w:val="5"/>
        </w:numPr>
        <w:spacing w:after="120" w:line="264" w:lineRule="auto"/>
        <w:jc w:val="both"/>
        <w:rPr>
          <w:rFonts w:ascii="Arial" w:hAnsi="Arial" w:cs="Arial"/>
          <w:sz w:val="22"/>
        </w:rPr>
      </w:pPr>
      <w:r w:rsidRPr="004C36BC">
        <w:rPr>
          <w:rFonts w:ascii="Arial" w:hAnsi="Arial" w:cs="Arial"/>
          <w:sz w:val="22"/>
        </w:rPr>
        <w:t>V případě, kdy dojde k omezení předmětu díla oproti původnímu soupisu prací, odečte se cena neprovedených prací vyčíslená v nabídkovém rozpočtu od celkové ceny díla.</w:t>
      </w:r>
    </w:p>
    <w:p w14:paraId="1721A215" w14:textId="77777777" w:rsidR="006F5986" w:rsidRDefault="006F5986" w:rsidP="006F5986">
      <w:pPr>
        <w:pStyle w:val="Odstavecseseznamem"/>
        <w:numPr>
          <w:ilvl w:val="1"/>
          <w:numId w:val="5"/>
        </w:numPr>
        <w:spacing w:after="120" w:line="264" w:lineRule="auto"/>
        <w:jc w:val="both"/>
        <w:rPr>
          <w:rFonts w:ascii="Arial" w:hAnsi="Arial" w:cs="Arial"/>
          <w:sz w:val="22"/>
        </w:rPr>
      </w:pPr>
      <w:r w:rsidRPr="004C36BC">
        <w:rPr>
          <w:rFonts w:ascii="Arial" w:hAnsi="Arial" w:cs="Arial"/>
          <w:sz w:val="22"/>
        </w:rPr>
        <w:t>Cena víceprací bude stanovena použitím jednotkových cen z cenové nabídky zhotovitele, která je přílohou této smlouvy. Ceny zde neuvedené budou stanoveny ceníkovými cenami ÚRS platnými v době realizace.</w:t>
      </w:r>
    </w:p>
    <w:p w14:paraId="27D9AFA9" w14:textId="2EDA18BB" w:rsidR="00694697" w:rsidRPr="004C36BC" w:rsidRDefault="00694697" w:rsidP="008F195A">
      <w:pPr>
        <w:pStyle w:val="Nadpis8"/>
        <w:keepLines/>
        <w:tabs>
          <w:tab w:val="clear" w:pos="1080"/>
          <w:tab w:val="num" w:pos="720"/>
        </w:tabs>
        <w:spacing w:before="240" w:after="120"/>
        <w:ind w:left="720"/>
        <w:rPr>
          <w:rFonts w:cs="Arial"/>
          <w:sz w:val="22"/>
          <w:szCs w:val="22"/>
        </w:rPr>
      </w:pPr>
      <w:r w:rsidRPr="004C36BC">
        <w:rPr>
          <w:rFonts w:cs="Arial"/>
          <w:sz w:val="22"/>
          <w:szCs w:val="22"/>
        </w:rPr>
        <w:t>Místo a doba plnění</w:t>
      </w:r>
      <w:r w:rsidR="008E5FB9" w:rsidRPr="008F195A">
        <w:rPr>
          <w:rFonts w:cs="Arial"/>
          <w:sz w:val="22"/>
          <w:szCs w:val="22"/>
        </w:rPr>
        <w:t>,</w:t>
      </w:r>
      <w:r w:rsidR="00BC60C7" w:rsidRPr="008F195A">
        <w:rPr>
          <w:rFonts w:cs="Arial"/>
          <w:sz w:val="22"/>
          <w:szCs w:val="22"/>
        </w:rPr>
        <w:t xml:space="preserve"> </w:t>
      </w:r>
      <w:r w:rsidR="008E5FB9" w:rsidRPr="008F195A">
        <w:rPr>
          <w:rFonts w:cs="Arial"/>
          <w:sz w:val="22"/>
          <w:szCs w:val="22"/>
        </w:rPr>
        <w:t>časový harmonogram</w:t>
      </w:r>
    </w:p>
    <w:p w14:paraId="6534B478" w14:textId="5B230E8F" w:rsidR="003A383C" w:rsidRPr="003A383C" w:rsidRDefault="003A383C" w:rsidP="003A383C">
      <w:pPr>
        <w:numPr>
          <w:ilvl w:val="1"/>
          <w:numId w:val="2"/>
        </w:numPr>
        <w:spacing w:after="120" w:line="264" w:lineRule="auto"/>
        <w:jc w:val="both"/>
        <w:rPr>
          <w:rFonts w:ascii="Arial" w:hAnsi="Arial" w:cs="Arial"/>
          <w:bCs/>
          <w:sz w:val="22"/>
          <w:szCs w:val="22"/>
        </w:rPr>
      </w:pPr>
      <w:r w:rsidRPr="003A383C">
        <w:rPr>
          <w:rFonts w:ascii="Arial" w:hAnsi="Arial" w:cs="Arial"/>
          <w:sz w:val="22"/>
          <w:szCs w:val="22"/>
        </w:rPr>
        <w:t xml:space="preserve">Místem plnění je </w:t>
      </w:r>
      <w:r w:rsidR="00704B82">
        <w:rPr>
          <w:rFonts w:ascii="Arial" w:hAnsi="Arial" w:cs="Arial"/>
          <w:sz w:val="22"/>
          <w:szCs w:val="22"/>
        </w:rPr>
        <w:t xml:space="preserve">prostor </w:t>
      </w:r>
      <w:r w:rsidR="001E6825">
        <w:rPr>
          <w:rFonts w:ascii="Arial" w:hAnsi="Arial" w:cs="Arial"/>
          <w:sz w:val="22"/>
          <w:szCs w:val="22"/>
        </w:rPr>
        <w:t xml:space="preserve">v </w:t>
      </w:r>
      <w:r w:rsidR="00704B82">
        <w:rPr>
          <w:rFonts w:ascii="Arial" w:hAnsi="Arial" w:cs="Arial"/>
          <w:sz w:val="22"/>
          <w:szCs w:val="22"/>
        </w:rPr>
        <w:t>ulic</w:t>
      </w:r>
      <w:r w:rsidR="001E6825">
        <w:rPr>
          <w:rFonts w:ascii="Arial" w:hAnsi="Arial" w:cs="Arial"/>
          <w:sz w:val="22"/>
          <w:szCs w:val="22"/>
        </w:rPr>
        <w:t>i</w:t>
      </w:r>
      <w:r w:rsidR="00704B82">
        <w:rPr>
          <w:rFonts w:ascii="Arial" w:hAnsi="Arial" w:cs="Arial"/>
          <w:sz w:val="22"/>
          <w:szCs w:val="22"/>
        </w:rPr>
        <w:t xml:space="preserve"> Granátová</w:t>
      </w:r>
      <w:r w:rsidR="001E6825">
        <w:rPr>
          <w:rFonts w:ascii="Arial" w:hAnsi="Arial" w:cs="Arial"/>
          <w:sz w:val="22"/>
          <w:szCs w:val="22"/>
        </w:rPr>
        <w:t xml:space="preserve"> za </w:t>
      </w:r>
      <w:r w:rsidR="0036764F">
        <w:rPr>
          <w:rFonts w:ascii="Arial" w:hAnsi="Arial" w:cs="Arial"/>
          <w:sz w:val="22"/>
          <w:szCs w:val="22"/>
        </w:rPr>
        <w:t>objektem Granátová čp.1897</w:t>
      </w:r>
      <w:r w:rsidR="00704B82">
        <w:rPr>
          <w:rFonts w:ascii="Arial" w:hAnsi="Arial" w:cs="Arial"/>
          <w:sz w:val="22"/>
          <w:szCs w:val="22"/>
        </w:rPr>
        <w:t xml:space="preserve"> na sídlišti Výšinka </w:t>
      </w:r>
      <w:r w:rsidR="0036764F">
        <w:rPr>
          <w:rFonts w:ascii="Arial" w:hAnsi="Arial" w:cs="Arial"/>
          <w:sz w:val="22"/>
          <w:szCs w:val="22"/>
        </w:rPr>
        <w:t xml:space="preserve">v Turnově, </w:t>
      </w:r>
      <w:proofErr w:type="spellStart"/>
      <w:r w:rsidR="007E4D52" w:rsidRPr="007E4D52">
        <w:rPr>
          <w:rFonts w:ascii="Arial" w:hAnsi="Arial" w:cs="Arial"/>
          <w:sz w:val="22"/>
          <w:szCs w:val="22"/>
        </w:rPr>
        <w:t>k.ú</w:t>
      </w:r>
      <w:proofErr w:type="spellEnd"/>
      <w:r w:rsidR="007E4D52" w:rsidRPr="007E4D52">
        <w:rPr>
          <w:rFonts w:ascii="Arial" w:hAnsi="Arial" w:cs="Arial"/>
          <w:sz w:val="22"/>
          <w:szCs w:val="22"/>
        </w:rPr>
        <w:t>. Turnov.</w:t>
      </w:r>
    </w:p>
    <w:p w14:paraId="31FC5229" w14:textId="48FFE423" w:rsidR="003A383C" w:rsidRDefault="003A383C" w:rsidP="003A383C">
      <w:pPr>
        <w:numPr>
          <w:ilvl w:val="1"/>
          <w:numId w:val="2"/>
        </w:numPr>
        <w:spacing w:after="120" w:line="264" w:lineRule="auto"/>
        <w:jc w:val="both"/>
        <w:rPr>
          <w:rFonts w:ascii="Arial" w:hAnsi="Arial" w:cs="Arial"/>
          <w:sz w:val="22"/>
          <w:szCs w:val="22"/>
        </w:rPr>
      </w:pPr>
      <w:r w:rsidRPr="003A383C">
        <w:rPr>
          <w:rFonts w:ascii="Arial" w:hAnsi="Arial" w:cs="Arial"/>
          <w:sz w:val="22"/>
          <w:szCs w:val="22"/>
        </w:rPr>
        <w:t>Předpokládané zahájení</w:t>
      </w:r>
      <w:r w:rsidR="00704B82" w:rsidRPr="00704B82">
        <w:rPr>
          <w:rFonts w:ascii="Arial" w:hAnsi="Arial" w:cs="Arial"/>
          <w:sz w:val="22"/>
          <w:szCs w:val="22"/>
        </w:rPr>
        <w:t xml:space="preserve"> zakázky</w:t>
      </w:r>
      <w:r w:rsidR="000169A9">
        <w:rPr>
          <w:rFonts w:ascii="Arial" w:hAnsi="Arial" w:cs="Arial"/>
          <w:sz w:val="22"/>
          <w:szCs w:val="22"/>
        </w:rPr>
        <w:t xml:space="preserve"> bude v koordinaci se zahájením stavby „Regenerace sídliště Výšinka, </w:t>
      </w:r>
      <w:proofErr w:type="spellStart"/>
      <w:proofErr w:type="gramStart"/>
      <w:r w:rsidR="000169A9">
        <w:rPr>
          <w:rFonts w:ascii="Arial" w:hAnsi="Arial" w:cs="Arial"/>
          <w:sz w:val="22"/>
          <w:szCs w:val="22"/>
        </w:rPr>
        <w:t>I.etapa</w:t>
      </w:r>
      <w:proofErr w:type="spellEnd"/>
      <w:proofErr w:type="gramEnd"/>
      <w:r w:rsidR="000169A9">
        <w:rPr>
          <w:rFonts w:ascii="Arial" w:hAnsi="Arial" w:cs="Arial"/>
          <w:sz w:val="22"/>
          <w:szCs w:val="22"/>
        </w:rPr>
        <w:t>“</w:t>
      </w:r>
      <w:r w:rsidR="001E6825">
        <w:rPr>
          <w:rFonts w:ascii="Arial" w:hAnsi="Arial" w:cs="Arial"/>
          <w:color w:val="FF0000"/>
          <w:sz w:val="22"/>
          <w:szCs w:val="22"/>
        </w:rPr>
        <w:t>.</w:t>
      </w:r>
    </w:p>
    <w:p w14:paraId="429A916D" w14:textId="4FAA4DBA" w:rsidR="000169A9" w:rsidRPr="000169A9" w:rsidRDefault="00C27699" w:rsidP="003A383C">
      <w:pPr>
        <w:numPr>
          <w:ilvl w:val="1"/>
          <w:numId w:val="2"/>
        </w:numPr>
        <w:spacing w:after="120" w:line="264" w:lineRule="auto"/>
        <w:jc w:val="both"/>
        <w:rPr>
          <w:rFonts w:ascii="Arial" w:hAnsi="Arial" w:cs="Arial"/>
          <w:sz w:val="22"/>
          <w:szCs w:val="22"/>
        </w:rPr>
      </w:pPr>
      <w:r>
        <w:rPr>
          <w:rFonts w:ascii="Arial" w:hAnsi="Arial" w:cs="Arial"/>
          <w:sz w:val="22"/>
          <w:szCs w:val="22"/>
        </w:rPr>
        <w:t xml:space="preserve">Závazný termín </w:t>
      </w:r>
      <w:r w:rsidR="003A383C" w:rsidRPr="00573F4E">
        <w:rPr>
          <w:rFonts w:ascii="Arial" w:hAnsi="Arial" w:cs="Arial"/>
          <w:b/>
          <w:bCs/>
          <w:sz w:val="22"/>
          <w:szCs w:val="22"/>
        </w:rPr>
        <w:t>ukončení z</w:t>
      </w:r>
      <w:r w:rsidR="00704B82" w:rsidRPr="00573F4E">
        <w:rPr>
          <w:rFonts w:ascii="Arial" w:hAnsi="Arial" w:cs="Arial"/>
          <w:b/>
          <w:bCs/>
          <w:sz w:val="22"/>
          <w:szCs w:val="22"/>
        </w:rPr>
        <w:t>akázky</w:t>
      </w:r>
      <w:r w:rsidR="000169A9" w:rsidRPr="000169A9">
        <w:rPr>
          <w:rFonts w:ascii="Arial" w:hAnsi="Arial" w:cs="Arial"/>
          <w:sz w:val="22"/>
          <w:szCs w:val="22"/>
        </w:rPr>
        <w:t xml:space="preserve">, tzn. </w:t>
      </w:r>
      <w:r w:rsidR="00704B82" w:rsidRPr="000169A9">
        <w:rPr>
          <w:rFonts w:ascii="Arial" w:hAnsi="Arial" w:cs="Arial"/>
          <w:sz w:val="22"/>
          <w:szCs w:val="22"/>
        </w:rPr>
        <w:t>dovedení prací do fáze umožňující zahájit vytápění a stálou dodáv</w:t>
      </w:r>
      <w:r w:rsidR="00CB3463" w:rsidRPr="000169A9">
        <w:rPr>
          <w:rFonts w:ascii="Arial" w:hAnsi="Arial" w:cs="Arial"/>
          <w:sz w:val="22"/>
          <w:szCs w:val="22"/>
        </w:rPr>
        <w:t xml:space="preserve">ku teplé vody je nejpozději </w:t>
      </w:r>
      <w:r w:rsidR="000169A9" w:rsidRPr="00C27699">
        <w:rPr>
          <w:rFonts w:ascii="Arial" w:hAnsi="Arial" w:cs="Arial"/>
          <w:b/>
          <w:bCs/>
          <w:sz w:val="22"/>
          <w:szCs w:val="22"/>
        </w:rPr>
        <w:t xml:space="preserve">do </w:t>
      </w:r>
      <w:r w:rsidR="00CB3463" w:rsidRPr="00C27699">
        <w:rPr>
          <w:rFonts w:ascii="Arial" w:hAnsi="Arial" w:cs="Arial"/>
          <w:b/>
          <w:bCs/>
          <w:sz w:val="22"/>
          <w:szCs w:val="22"/>
        </w:rPr>
        <w:t>31. </w:t>
      </w:r>
      <w:r w:rsidR="00704B82" w:rsidRPr="00C27699">
        <w:rPr>
          <w:rFonts w:ascii="Arial" w:hAnsi="Arial" w:cs="Arial"/>
          <w:b/>
          <w:bCs/>
          <w:sz w:val="22"/>
          <w:szCs w:val="22"/>
        </w:rPr>
        <w:t>8.</w:t>
      </w:r>
      <w:r w:rsidR="00CB3463" w:rsidRPr="00C27699">
        <w:rPr>
          <w:rFonts w:ascii="Arial" w:hAnsi="Arial" w:cs="Arial"/>
          <w:b/>
          <w:bCs/>
          <w:sz w:val="22"/>
          <w:szCs w:val="22"/>
        </w:rPr>
        <w:t> </w:t>
      </w:r>
      <w:r w:rsidR="001E6825" w:rsidRPr="00C27699">
        <w:rPr>
          <w:rFonts w:ascii="Arial" w:hAnsi="Arial" w:cs="Arial"/>
          <w:b/>
          <w:bCs/>
          <w:sz w:val="22"/>
          <w:szCs w:val="22"/>
        </w:rPr>
        <w:t>2025</w:t>
      </w:r>
      <w:r w:rsidR="000169A9" w:rsidRPr="00C27699">
        <w:rPr>
          <w:rFonts w:ascii="Arial" w:hAnsi="Arial" w:cs="Arial"/>
          <w:b/>
          <w:bCs/>
          <w:sz w:val="22"/>
          <w:szCs w:val="22"/>
        </w:rPr>
        <w:t>,</w:t>
      </w:r>
      <w:r w:rsidR="000169A9" w:rsidRPr="000169A9">
        <w:rPr>
          <w:rFonts w:ascii="Arial" w:hAnsi="Arial" w:cs="Arial"/>
          <w:sz w:val="22"/>
          <w:szCs w:val="22"/>
        </w:rPr>
        <w:t xml:space="preserve"> ostatní práce </w:t>
      </w:r>
      <w:r w:rsidR="00FE292C">
        <w:rPr>
          <w:rFonts w:ascii="Arial" w:hAnsi="Arial" w:cs="Arial"/>
          <w:sz w:val="22"/>
          <w:szCs w:val="22"/>
        </w:rPr>
        <w:t xml:space="preserve">budou dokončeny </w:t>
      </w:r>
      <w:r w:rsidR="000169A9" w:rsidRPr="000169A9">
        <w:rPr>
          <w:rFonts w:ascii="Arial" w:hAnsi="Arial" w:cs="Arial"/>
          <w:sz w:val="22"/>
          <w:szCs w:val="22"/>
        </w:rPr>
        <w:t xml:space="preserve">v koordinaci se stavbou „Regenerace sídliště Výšinka, </w:t>
      </w:r>
      <w:r>
        <w:rPr>
          <w:rFonts w:ascii="Arial" w:hAnsi="Arial" w:cs="Arial"/>
          <w:sz w:val="22"/>
          <w:szCs w:val="22"/>
        </w:rPr>
        <w:t xml:space="preserve">Turnov – 1. </w:t>
      </w:r>
      <w:r w:rsidR="000169A9" w:rsidRPr="000169A9">
        <w:rPr>
          <w:rFonts w:ascii="Arial" w:hAnsi="Arial" w:cs="Arial"/>
          <w:sz w:val="22"/>
          <w:szCs w:val="22"/>
        </w:rPr>
        <w:t>etapa“.</w:t>
      </w:r>
    </w:p>
    <w:p w14:paraId="27D575AF" w14:textId="77777777" w:rsidR="00E4158D" w:rsidRPr="004C36BC" w:rsidRDefault="00E4158D" w:rsidP="003A383C">
      <w:pPr>
        <w:pStyle w:val="Nadpis8"/>
        <w:keepLines/>
        <w:numPr>
          <w:ilvl w:val="0"/>
          <w:numId w:val="0"/>
        </w:numPr>
        <w:spacing w:before="240" w:after="120"/>
        <w:ind w:left="357"/>
        <w:rPr>
          <w:rFonts w:cs="Arial"/>
          <w:sz w:val="22"/>
          <w:szCs w:val="22"/>
        </w:rPr>
      </w:pPr>
      <w:r w:rsidRPr="004C36BC">
        <w:rPr>
          <w:rFonts w:cs="Arial"/>
          <w:sz w:val="22"/>
          <w:szCs w:val="22"/>
          <w:lang w:val="cs-CZ"/>
        </w:rPr>
        <w:t>IV.</w:t>
      </w:r>
      <w:r w:rsidR="00694697" w:rsidRPr="004C36BC">
        <w:rPr>
          <w:rFonts w:cs="Arial"/>
          <w:sz w:val="22"/>
          <w:szCs w:val="22"/>
        </w:rPr>
        <w:t xml:space="preserve">    </w:t>
      </w:r>
      <w:r w:rsidRPr="004C36BC">
        <w:rPr>
          <w:rFonts w:cs="Arial"/>
          <w:sz w:val="22"/>
          <w:szCs w:val="22"/>
        </w:rPr>
        <w:t>Cena a platební podmínky</w:t>
      </w:r>
    </w:p>
    <w:p w14:paraId="43107B3D" w14:textId="5CD0EA6A" w:rsidR="00E4158D" w:rsidRDefault="00E4158D" w:rsidP="008F195A">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 xml:space="preserve">Celková cena díla byla stanovena na základě nabídky zhotovitele ze dne </w:t>
      </w:r>
      <w:r w:rsidRPr="004C36BC">
        <w:rPr>
          <w:rFonts w:ascii="Arial" w:hAnsi="Arial" w:cs="Arial"/>
          <w:sz w:val="22"/>
          <w:szCs w:val="22"/>
          <w:highlight w:val="yellow"/>
        </w:rPr>
        <w:t>…</w:t>
      </w:r>
      <w:r w:rsidRPr="004C36BC">
        <w:rPr>
          <w:rFonts w:ascii="Arial" w:hAnsi="Arial" w:cs="Arial"/>
          <w:sz w:val="22"/>
          <w:szCs w:val="22"/>
        </w:rPr>
        <w:t xml:space="preserve"> </w:t>
      </w:r>
      <w:r w:rsidR="00C34C2D" w:rsidRPr="004C36BC">
        <w:rPr>
          <w:rFonts w:ascii="Arial" w:hAnsi="Arial" w:cs="Arial"/>
          <w:sz w:val="22"/>
          <w:szCs w:val="22"/>
        </w:rPr>
        <w:t xml:space="preserve">  </w:t>
      </w:r>
      <w:r w:rsidRPr="004C36BC">
        <w:rPr>
          <w:rFonts w:ascii="Arial" w:hAnsi="Arial" w:cs="Arial"/>
          <w:sz w:val="22"/>
          <w:szCs w:val="22"/>
        </w:rPr>
        <w:t xml:space="preserve"> podané v rámci </w:t>
      </w:r>
      <w:r w:rsidR="00704B82">
        <w:rPr>
          <w:rFonts w:ascii="Arial" w:hAnsi="Arial" w:cs="Arial"/>
          <w:sz w:val="22"/>
          <w:szCs w:val="22"/>
        </w:rPr>
        <w:t xml:space="preserve">podlimitní </w:t>
      </w:r>
      <w:r w:rsidRPr="004C36BC">
        <w:rPr>
          <w:rFonts w:ascii="Arial" w:hAnsi="Arial" w:cs="Arial"/>
          <w:sz w:val="22"/>
          <w:szCs w:val="22"/>
        </w:rPr>
        <w:t xml:space="preserve">veřejné zakázky a je stanovena jako nejvýše přípustná, platná po celou dobu realizace díla ve výši: </w:t>
      </w:r>
    </w:p>
    <w:tbl>
      <w:tblPr>
        <w:tblStyle w:val="Mkatabulky"/>
        <w:tblW w:w="0" w:type="auto"/>
        <w:jc w:val="center"/>
        <w:tblLook w:val="04A0" w:firstRow="1" w:lastRow="0" w:firstColumn="1" w:lastColumn="0" w:noHBand="0" w:noVBand="1"/>
      </w:tblPr>
      <w:tblGrid>
        <w:gridCol w:w="3397"/>
        <w:gridCol w:w="3119"/>
      </w:tblGrid>
      <w:tr w:rsidR="008F195A" w14:paraId="10A7AD8B" w14:textId="77777777" w:rsidTr="003A383C">
        <w:trPr>
          <w:jc w:val="center"/>
        </w:trPr>
        <w:tc>
          <w:tcPr>
            <w:tcW w:w="3397" w:type="dxa"/>
          </w:tcPr>
          <w:p w14:paraId="6A54A3A2" w14:textId="77777777" w:rsidR="008F195A" w:rsidRPr="008F195A" w:rsidRDefault="008F195A" w:rsidP="008F195A">
            <w:pPr>
              <w:pStyle w:val="Seznam"/>
              <w:spacing w:after="120" w:line="264" w:lineRule="auto"/>
              <w:jc w:val="both"/>
              <w:rPr>
                <w:rFonts w:ascii="Arial" w:hAnsi="Arial" w:cs="Arial"/>
                <w:sz w:val="22"/>
                <w:szCs w:val="22"/>
              </w:rPr>
            </w:pPr>
            <w:r w:rsidRPr="004C36BC">
              <w:rPr>
                <w:rFonts w:ascii="Arial" w:hAnsi="Arial" w:cs="Arial"/>
                <w:sz w:val="22"/>
                <w:szCs w:val="22"/>
              </w:rPr>
              <w:t>Cena díla celkem bez DPH</w:t>
            </w:r>
          </w:p>
        </w:tc>
        <w:tc>
          <w:tcPr>
            <w:tcW w:w="3119" w:type="dxa"/>
            <w:shd w:val="clear" w:color="auto" w:fill="FFFFFF" w:themeFill="background1"/>
          </w:tcPr>
          <w:p w14:paraId="4C165AD6" w14:textId="77777777" w:rsidR="008F195A" w:rsidRPr="003A383C" w:rsidRDefault="003A383C" w:rsidP="008F195A">
            <w:pPr>
              <w:pStyle w:val="Seznam"/>
              <w:spacing w:after="120" w:line="264" w:lineRule="auto"/>
              <w:ind w:left="0" w:firstLine="0"/>
              <w:jc w:val="both"/>
              <w:rPr>
                <w:rFonts w:ascii="Arial" w:hAnsi="Arial" w:cs="Arial"/>
                <w:sz w:val="22"/>
                <w:szCs w:val="22"/>
                <w:highlight w:val="yellow"/>
              </w:rPr>
            </w:pPr>
            <w:r>
              <w:rPr>
                <w:rFonts w:ascii="Arial" w:hAnsi="Arial" w:cs="Arial"/>
                <w:sz w:val="22"/>
                <w:szCs w:val="22"/>
                <w:highlight w:val="yellow"/>
              </w:rPr>
              <w:t>………</w:t>
            </w:r>
          </w:p>
        </w:tc>
      </w:tr>
      <w:tr w:rsidR="008F195A" w14:paraId="38DD72B3" w14:textId="77777777" w:rsidTr="003A383C">
        <w:trPr>
          <w:jc w:val="center"/>
        </w:trPr>
        <w:tc>
          <w:tcPr>
            <w:tcW w:w="3397" w:type="dxa"/>
          </w:tcPr>
          <w:p w14:paraId="0BB97342" w14:textId="028A5623" w:rsidR="008F195A" w:rsidRDefault="008F195A" w:rsidP="008F195A">
            <w:pPr>
              <w:pStyle w:val="Seznam"/>
              <w:spacing w:after="120" w:line="264" w:lineRule="auto"/>
              <w:ind w:left="0" w:firstLine="0"/>
              <w:jc w:val="both"/>
              <w:rPr>
                <w:rFonts w:ascii="Arial" w:hAnsi="Arial" w:cs="Arial"/>
                <w:sz w:val="22"/>
                <w:szCs w:val="22"/>
              </w:rPr>
            </w:pPr>
            <w:r w:rsidRPr="004C36BC">
              <w:rPr>
                <w:rFonts w:ascii="Arial" w:hAnsi="Arial" w:cs="Arial"/>
                <w:sz w:val="22"/>
                <w:szCs w:val="22"/>
              </w:rPr>
              <w:t xml:space="preserve">Sazba a výše </w:t>
            </w:r>
            <w:r w:rsidR="007E4D52">
              <w:rPr>
                <w:rFonts w:ascii="Arial" w:hAnsi="Arial" w:cs="Arial"/>
                <w:sz w:val="22"/>
                <w:szCs w:val="22"/>
              </w:rPr>
              <w:t xml:space="preserve">____ </w:t>
            </w:r>
            <w:r w:rsidRPr="004C36BC">
              <w:rPr>
                <w:rFonts w:ascii="Arial" w:hAnsi="Arial" w:cs="Arial"/>
                <w:sz w:val="22"/>
                <w:szCs w:val="22"/>
              </w:rPr>
              <w:t>% DPH</w:t>
            </w:r>
          </w:p>
        </w:tc>
        <w:tc>
          <w:tcPr>
            <w:tcW w:w="3119" w:type="dxa"/>
            <w:shd w:val="clear" w:color="auto" w:fill="FFFFFF" w:themeFill="background1"/>
          </w:tcPr>
          <w:p w14:paraId="64876292" w14:textId="77777777" w:rsidR="008F195A" w:rsidRPr="003A383C" w:rsidRDefault="003A383C" w:rsidP="008F195A">
            <w:pPr>
              <w:pStyle w:val="Seznam"/>
              <w:spacing w:after="120" w:line="264" w:lineRule="auto"/>
              <w:ind w:left="0" w:firstLine="0"/>
              <w:jc w:val="both"/>
              <w:rPr>
                <w:rFonts w:ascii="Arial" w:hAnsi="Arial" w:cs="Arial"/>
                <w:sz w:val="22"/>
                <w:szCs w:val="22"/>
                <w:highlight w:val="yellow"/>
              </w:rPr>
            </w:pPr>
            <w:r>
              <w:rPr>
                <w:rFonts w:ascii="Arial" w:hAnsi="Arial" w:cs="Arial"/>
                <w:sz w:val="22"/>
                <w:szCs w:val="22"/>
                <w:highlight w:val="yellow"/>
              </w:rPr>
              <w:t>………</w:t>
            </w:r>
          </w:p>
        </w:tc>
      </w:tr>
      <w:tr w:rsidR="008F195A" w14:paraId="7EE75CB1" w14:textId="77777777" w:rsidTr="003A383C">
        <w:trPr>
          <w:jc w:val="center"/>
        </w:trPr>
        <w:tc>
          <w:tcPr>
            <w:tcW w:w="3397" w:type="dxa"/>
          </w:tcPr>
          <w:p w14:paraId="228619F1" w14:textId="67B11D0B" w:rsidR="008F195A" w:rsidRDefault="008F195A" w:rsidP="008F195A">
            <w:pPr>
              <w:pStyle w:val="Seznam"/>
              <w:spacing w:after="120" w:line="264" w:lineRule="auto"/>
              <w:jc w:val="both"/>
              <w:rPr>
                <w:rFonts w:ascii="Arial" w:hAnsi="Arial" w:cs="Arial"/>
                <w:sz w:val="22"/>
                <w:szCs w:val="22"/>
              </w:rPr>
            </w:pPr>
            <w:r w:rsidRPr="004C36BC">
              <w:rPr>
                <w:rFonts w:ascii="Arial" w:hAnsi="Arial" w:cs="Arial"/>
                <w:sz w:val="22"/>
                <w:szCs w:val="22"/>
              </w:rPr>
              <w:t xml:space="preserve">Cena díla včetně </w:t>
            </w:r>
            <w:r w:rsidR="007E4D52">
              <w:rPr>
                <w:rFonts w:ascii="Arial" w:hAnsi="Arial" w:cs="Arial"/>
                <w:sz w:val="22"/>
                <w:szCs w:val="22"/>
              </w:rPr>
              <w:t xml:space="preserve">____ </w:t>
            </w:r>
            <w:r w:rsidRPr="004C36BC">
              <w:rPr>
                <w:rFonts w:ascii="Arial" w:hAnsi="Arial" w:cs="Arial"/>
                <w:sz w:val="22"/>
                <w:szCs w:val="22"/>
              </w:rPr>
              <w:t>% DPH</w:t>
            </w:r>
          </w:p>
        </w:tc>
        <w:tc>
          <w:tcPr>
            <w:tcW w:w="3119" w:type="dxa"/>
            <w:shd w:val="clear" w:color="auto" w:fill="FFFFFF" w:themeFill="background1"/>
          </w:tcPr>
          <w:p w14:paraId="0D9DEF05" w14:textId="77777777" w:rsidR="008F195A" w:rsidRPr="003A383C" w:rsidRDefault="003A383C" w:rsidP="008F195A">
            <w:pPr>
              <w:pStyle w:val="Seznam"/>
              <w:spacing w:after="120" w:line="264" w:lineRule="auto"/>
              <w:ind w:left="0" w:firstLine="0"/>
              <w:jc w:val="both"/>
              <w:rPr>
                <w:rFonts w:ascii="Arial" w:hAnsi="Arial" w:cs="Arial"/>
                <w:sz w:val="22"/>
                <w:szCs w:val="22"/>
                <w:highlight w:val="yellow"/>
              </w:rPr>
            </w:pPr>
            <w:r>
              <w:rPr>
                <w:rFonts w:ascii="Arial" w:hAnsi="Arial" w:cs="Arial"/>
                <w:sz w:val="22"/>
                <w:szCs w:val="22"/>
                <w:highlight w:val="yellow"/>
              </w:rPr>
              <w:t>………</w:t>
            </w:r>
          </w:p>
        </w:tc>
      </w:tr>
    </w:tbl>
    <w:p w14:paraId="0CDBF641" w14:textId="77777777" w:rsidR="008F195A" w:rsidRPr="004C36BC" w:rsidRDefault="008F195A" w:rsidP="008F195A">
      <w:pPr>
        <w:pStyle w:val="Seznam"/>
        <w:spacing w:after="120" w:line="264" w:lineRule="auto"/>
        <w:ind w:left="0" w:firstLine="0"/>
        <w:jc w:val="both"/>
        <w:rPr>
          <w:rFonts w:ascii="Arial" w:hAnsi="Arial" w:cs="Arial"/>
          <w:sz w:val="22"/>
          <w:szCs w:val="22"/>
        </w:rPr>
      </w:pPr>
    </w:p>
    <w:p w14:paraId="6D82CA24" w14:textId="108BAB81" w:rsidR="00DF0D85" w:rsidRPr="004C36BC" w:rsidRDefault="00E4158D" w:rsidP="008F195A">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Celková cena zahrnuje veškeré náklady nezbytné k</w:t>
      </w:r>
      <w:r w:rsidR="007E4D52">
        <w:rPr>
          <w:rFonts w:ascii="Arial" w:hAnsi="Arial" w:cs="Arial"/>
          <w:sz w:val="22"/>
          <w:szCs w:val="22"/>
        </w:rPr>
        <w:t xml:space="preserve"> </w:t>
      </w:r>
      <w:r w:rsidRPr="004C36BC">
        <w:rPr>
          <w:rFonts w:ascii="Arial" w:hAnsi="Arial" w:cs="Arial"/>
          <w:sz w:val="22"/>
          <w:szCs w:val="22"/>
        </w:rPr>
        <w:t>řádnému, úplnému a kvalitnímu pro</w:t>
      </w:r>
      <w:r w:rsidR="00704B82">
        <w:rPr>
          <w:rFonts w:ascii="Arial" w:hAnsi="Arial" w:cs="Arial"/>
          <w:sz w:val="22"/>
          <w:szCs w:val="22"/>
        </w:rPr>
        <w:t>-</w:t>
      </w:r>
      <w:r w:rsidRPr="004C36BC">
        <w:rPr>
          <w:rFonts w:ascii="Arial" w:hAnsi="Arial" w:cs="Arial"/>
          <w:sz w:val="22"/>
          <w:szCs w:val="22"/>
        </w:rPr>
        <w:t>vedení předmětu smlouvy včetně všech rizik a vlivů během provádění díla. Cena zahrnuje náklady na zřízení, provoz a odstranění zařízení pracoviště, ná</w:t>
      </w:r>
      <w:r w:rsidR="001F002C" w:rsidRPr="004C36BC">
        <w:rPr>
          <w:rFonts w:ascii="Arial" w:hAnsi="Arial" w:cs="Arial"/>
          <w:sz w:val="22"/>
          <w:szCs w:val="22"/>
        </w:rPr>
        <w:t>klady na bezpečnostní opatření</w:t>
      </w:r>
      <w:r w:rsidRPr="004C36BC">
        <w:rPr>
          <w:rFonts w:ascii="Arial" w:hAnsi="Arial" w:cs="Arial"/>
          <w:sz w:val="22"/>
          <w:szCs w:val="22"/>
        </w:rPr>
        <w:t>, vodné, stočné, odvoz a likvidaci odpadů, skládkovné, náklady na používání strojů a služeb až do předání a převzetí dokončeného díla, náklady na zhotovování, výrobu, obstarání, přepravu věcí, zařízení, materiálů, dodávek, náklady na p</w:t>
      </w:r>
      <w:r w:rsidR="001F002C" w:rsidRPr="004C36BC">
        <w:rPr>
          <w:rFonts w:ascii="Arial" w:hAnsi="Arial" w:cs="Arial"/>
          <w:sz w:val="22"/>
          <w:szCs w:val="22"/>
        </w:rPr>
        <w:t>ojištění odpovědnosti za škody</w:t>
      </w:r>
      <w:r w:rsidRPr="004C36BC">
        <w:rPr>
          <w:rFonts w:ascii="Arial" w:hAnsi="Arial" w:cs="Arial"/>
          <w:sz w:val="22"/>
          <w:szCs w:val="22"/>
        </w:rPr>
        <w:t>, daně, cla, poplatky, náklady na provádění všech příslušných, normami a vyhláškami stanovených zkoušek, náklady na nutná, či úřady stanovená opatření k realizaci díla, náklady na veškeré související činnosti a jakékoliv další vedlejší výdaje potřebné pro realizaci díla.</w:t>
      </w:r>
    </w:p>
    <w:p w14:paraId="4D91BF90" w14:textId="77777777" w:rsidR="00E4158D" w:rsidRPr="004C36BC" w:rsidRDefault="00E4158D" w:rsidP="008F195A">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Podmínky pro překročení a snížení sjednané ceny:</w:t>
      </w:r>
    </w:p>
    <w:p w14:paraId="6B6ED425" w14:textId="11146EA1" w:rsidR="00E4158D" w:rsidRPr="004C36BC" w:rsidRDefault="00E4158D" w:rsidP="008F195A">
      <w:pPr>
        <w:pStyle w:val="Zkladntext"/>
        <w:spacing w:after="120" w:line="264" w:lineRule="auto"/>
        <w:ind w:left="708"/>
        <w:rPr>
          <w:rFonts w:ascii="Arial" w:hAnsi="Arial" w:cs="Arial"/>
          <w:b w:val="0"/>
          <w:sz w:val="22"/>
          <w:szCs w:val="22"/>
        </w:rPr>
      </w:pPr>
      <w:r w:rsidRPr="004C36BC">
        <w:rPr>
          <w:rFonts w:ascii="Arial" w:hAnsi="Arial" w:cs="Arial"/>
          <w:b w:val="0"/>
          <w:bCs w:val="0"/>
          <w:sz w:val="22"/>
          <w:szCs w:val="22"/>
        </w:rPr>
        <w:t>Nabídková cena nesmí být měněna v</w:t>
      </w:r>
      <w:r w:rsidR="00402767">
        <w:rPr>
          <w:rFonts w:ascii="Arial" w:hAnsi="Arial" w:cs="Arial"/>
          <w:b w:val="0"/>
          <w:bCs w:val="0"/>
          <w:sz w:val="22"/>
          <w:szCs w:val="22"/>
          <w:lang w:val="cs-CZ"/>
        </w:rPr>
        <w:t xml:space="preserve"> </w:t>
      </w:r>
      <w:r w:rsidRPr="004C36BC">
        <w:rPr>
          <w:rFonts w:ascii="Arial" w:hAnsi="Arial" w:cs="Arial"/>
          <w:b w:val="0"/>
          <w:bCs w:val="0"/>
          <w:sz w:val="22"/>
          <w:szCs w:val="22"/>
        </w:rPr>
        <w:t>souvislosti s</w:t>
      </w:r>
      <w:r w:rsidR="00402767">
        <w:rPr>
          <w:rFonts w:ascii="Arial" w:hAnsi="Arial" w:cs="Arial"/>
          <w:b w:val="0"/>
          <w:bCs w:val="0"/>
          <w:sz w:val="22"/>
          <w:szCs w:val="22"/>
          <w:lang w:val="cs-CZ"/>
        </w:rPr>
        <w:t xml:space="preserve"> </w:t>
      </w:r>
      <w:r w:rsidRPr="004C36BC">
        <w:rPr>
          <w:rFonts w:ascii="Arial" w:hAnsi="Arial" w:cs="Arial"/>
          <w:b w:val="0"/>
          <w:bCs w:val="0"/>
          <w:sz w:val="22"/>
          <w:szCs w:val="22"/>
        </w:rPr>
        <w:t>inflací české měny, hodnotou kursu české měny vůči zahraničním měnám či jinými faktory s</w:t>
      </w:r>
      <w:r w:rsidR="00402767">
        <w:rPr>
          <w:rFonts w:ascii="Arial" w:hAnsi="Arial" w:cs="Arial"/>
          <w:b w:val="0"/>
          <w:bCs w:val="0"/>
          <w:sz w:val="22"/>
          <w:szCs w:val="22"/>
          <w:lang w:val="cs-CZ"/>
        </w:rPr>
        <w:t xml:space="preserve"> </w:t>
      </w:r>
      <w:r w:rsidRPr="004C36BC">
        <w:rPr>
          <w:rFonts w:ascii="Arial" w:hAnsi="Arial" w:cs="Arial"/>
          <w:b w:val="0"/>
          <w:bCs w:val="0"/>
          <w:sz w:val="22"/>
          <w:szCs w:val="22"/>
        </w:rPr>
        <w:t>vlivem na měnový kurs, stabilitou měny nebo cla.</w:t>
      </w:r>
    </w:p>
    <w:p w14:paraId="15CD91AB" w14:textId="77777777" w:rsidR="00DF0D85" w:rsidRPr="004C36BC" w:rsidRDefault="00E4158D" w:rsidP="008F195A">
      <w:pPr>
        <w:pStyle w:val="Zkladntext"/>
        <w:spacing w:after="120" w:line="264" w:lineRule="auto"/>
        <w:ind w:left="708" w:firstLine="1"/>
        <w:rPr>
          <w:rFonts w:ascii="Arial" w:hAnsi="Arial" w:cs="Arial"/>
          <w:b w:val="0"/>
          <w:sz w:val="22"/>
          <w:szCs w:val="22"/>
        </w:rPr>
      </w:pPr>
      <w:r w:rsidRPr="004C36BC">
        <w:rPr>
          <w:rFonts w:ascii="Arial" w:hAnsi="Arial" w:cs="Arial"/>
          <w:b w:val="0"/>
          <w:bCs w:val="0"/>
          <w:sz w:val="22"/>
          <w:szCs w:val="22"/>
        </w:rPr>
        <w:t xml:space="preserve">Nabídková cena včetně DPH může být měněna v souvislosti se změnou DPH. Překročení (nebo snížení) výše nabídkové ceny podle předchozí věty je přípustné pouze u těch částí předmětu veřejné zakázky, </w:t>
      </w:r>
      <w:r w:rsidR="008F195A">
        <w:rPr>
          <w:rFonts w:ascii="Arial" w:hAnsi="Arial" w:cs="Arial"/>
          <w:b w:val="0"/>
          <w:bCs w:val="0"/>
          <w:sz w:val="22"/>
          <w:szCs w:val="22"/>
        </w:rPr>
        <w:t>kterých se změna sazeb DPH týká,</w:t>
      </w:r>
      <w:r w:rsidR="008F195A">
        <w:rPr>
          <w:rFonts w:ascii="Arial" w:hAnsi="Arial" w:cs="Arial"/>
          <w:b w:val="0"/>
          <w:bCs w:val="0"/>
          <w:sz w:val="22"/>
          <w:szCs w:val="22"/>
          <w:lang w:val="cs-CZ"/>
        </w:rPr>
        <w:t xml:space="preserve"> </w:t>
      </w:r>
      <w:r w:rsidRPr="004C36BC">
        <w:rPr>
          <w:rFonts w:ascii="Arial" w:hAnsi="Arial" w:cs="Arial"/>
          <w:b w:val="0"/>
          <w:bCs w:val="0"/>
          <w:sz w:val="22"/>
          <w:szCs w:val="22"/>
        </w:rPr>
        <w:t>a které nebyly realizovány.</w:t>
      </w:r>
    </w:p>
    <w:p w14:paraId="0A5A1B46" w14:textId="2681EC90" w:rsidR="00DF0D85" w:rsidRPr="008F195A" w:rsidRDefault="00E4158D" w:rsidP="008F195A">
      <w:pPr>
        <w:pStyle w:val="Zkladntext"/>
        <w:spacing w:after="120" w:line="264" w:lineRule="auto"/>
        <w:ind w:left="708" w:firstLine="1"/>
        <w:rPr>
          <w:rFonts w:ascii="Arial" w:hAnsi="Arial" w:cs="Arial"/>
          <w:b w:val="0"/>
          <w:bCs w:val="0"/>
          <w:sz w:val="22"/>
          <w:szCs w:val="22"/>
          <w:lang w:val="cs-CZ"/>
        </w:rPr>
      </w:pPr>
      <w:r w:rsidRPr="004C36BC">
        <w:rPr>
          <w:rFonts w:ascii="Arial" w:hAnsi="Arial" w:cs="Arial"/>
          <w:b w:val="0"/>
          <w:bCs w:val="0"/>
          <w:sz w:val="22"/>
          <w:szCs w:val="22"/>
          <w:lang w:val="cs-CZ"/>
        </w:rPr>
        <w:lastRenderedPageBreak/>
        <w:t>O</w:t>
      </w:r>
      <w:proofErr w:type="spellStart"/>
      <w:r w:rsidRPr="004C36BC">
        <w:rPr>
          <w:rFonts w:ascii="Arial" w:hAnsi="Arial" w:cs="Arial"/>
          <w:b w:val="0"/>
          <w:bCs w:val="0"/>
          <w:sz w:val="22"/>
          <w:szCs w:val="22"/>
        </w:rPr>
        <w:t>bjednatel</w:t>
      </w:r>
      <w:proofErr w:type="spellEnd"/>
      <w:r w:rsidR="00EB037B" w:rsidRPr="004C36BC">
        <w:rPr>
          <w:rFonts w:ascii="Arial" w:hAnsi="Arial" w:cs="Arial"/>
          <w:b w:val="0"/>
          <w:bCs w:val="0"/>
          <w:sz w:val="22"/>
          <w:szCs w:val="22"/>
          <w:lang w:val="cs-CZ"/>
        </w:rPr>
        <w:t xml:space="preserve"> </w:t>
      </w:r>
      <w:r w:rsidRPr="004C36BC">
        <w:rPr>
          <w:rFonts w:ascii="Arial" w:hAnsi="Arial" w:cs="Arial"/>
          <w:b w:val="0"/>
          <w:bCs w:val="0"/>
          <w:sz w:val="22"/>
          <w:szCs w:val="22"/>
        </w:rPr>
        <w:t>je oprávněn odečíst cenu neprovedených prací vyčíslených podle nabídkového rozpočtu v</w:t>
      </w:r>
      <w:r w:rsidR="00C641AB">
        <w:rPr>
          <w:rFonts w:ascii="Arial" w:hAnsi="Arial" w:cs="Arial"/>
          <w:b w:val="0"/>
          <w:bCs w:val="0"/>
          <w:sz w:val="22"/>
          <w:szCs w:val="22"/>
          <w:lang w:val="cs-CZ"/>
        </w:rPr>
        <w:t xml:space="preserve"> </w:t>
      </w:r>
      <w:r w:rsidRPr="004C36BC">
        <w:rPr>
          <w:rFonts w:ascii="Arial" w:hAnsi="Arial" w:cs="Arial"/>
          <w:b w:val="0"/>
          <w:bCs w:val="0"/>
          <w:sz w:val="22"/>
          <w:szCs w:val="22"/>
        </w:rPr>
        <w:t>případě snížení rozsahu prací, dílčích změn technologií nebo materiálů odsouhlasených objednatelem a v ostatních případech specifikovaných zápisem v deníku.</w:t>
      </w:r>
      <w:r w:rsidR="00EB037B" w:rsidRPr="004C36BC">
        <w:rPr>
          <w:rFonts w:ascii="Arial" w:hAnsi="Arial" w:cs="Arial"/>
          <w:b w:val="0"/>
          <w:bCs w:val="0"/>
          <w:sz w:val="22"/>
          <w:szCs w:val="22"/>
          <w:lang w:val="cs-CZ"/>
        </w:rPr>
        <w:t xml:space="preserve"> </w:t>
      </w:r>
    </w:p>
    <w:p w14:paraId="3DD51137" w14:textId="615D0DAD" w:rsidR="00DF0D85" w:rsidRPr="008F195A" w:rsidRDefault="008F195A" w:rsidP="008F195A">
      <w:pPr>
        <w:pStyle w:val="Zkladntext"/>
        <w:spacing w:after="120" w:line="264" w:lineRule="auto"/>
        <w:ind w:left="709" w:hanging="705"/>
        <w:rPr>
          <w:rFonts w:ascii="Arial" w:hAnsi="Arial" w:cs="Arial"/>
          <w:b w:val="0"/>
          <w:sz w:val="22"/>
          <w:szCs w:val="22"/>
          <w:lang w:val="cs-CZ"/>
        </w:rPr>
      </w:pPr>
      <w:r>
        <w:rPr>
          <w:rFonts w:ascii="Arial" w:hAnsi="Arial" w:cs="Arial"/>
          <w:b w:val="0"/>
          <w:sz w:val="22"/>
          <w:szCs w:val="22"/>
          <w:lang w:val="cs-CZ"/>
        </w:rPr>
        <w:t>4.4</w:t>
      </w:r>
      <w:r w:rsidR="00DF0D85" w:rsidRPr="004C36BC">
        <w:rPr>
          <w:rFonts w:ascii="Arial" w:hAnsi="Arial" w:cs="Arial"/>
          <w:b w:val="0"/>
          <w:sz w:val="22"/>
          <w:szCs w:val="22"/>
          <w:lang w:val="cs-CZ"/>
        </w:rPr>
        <w:tab/>
      </w:r>
      <w:r w:rsidR="00E4158D" w:rsidRPr="004C36BC">
        <w:rPr>
          <w:rFonts w:ascii="Arial" w:hAnsi="Arial" w:cs="Arial"/>
          <w:b w:val="0"/>
          <w:bCs w:val="0"/>
          <w:iCs/>
          <w:sz w:val="22"/>
          <w:szCs w:val="22"/>
        </w:rPr>
        <w:t>Platba bude provedena na základě</w:t>
      </w:r>
      <w:r w:rsidR="00E4158D" w:rsidRPr="004C36BC">
        <w:rPr>
          <w:rFonts w:ascii="Arial" w:hAnsi="Arial" w:cs="Arial"/>
          <w:iCs/>
          <w:sz w:val="22"/>
          <w:szCs w:val="22"/>
        </w:rPr>
        <w:t xml:space="preserve"> </w:t>
      </w:r>
      <w:r w:rsidR="00E4158D" w:rsidRPr="004C36BC">
        <w:rPr>
          <w:rFonts w:ascii="Arial" w:hAnsi="Arial" w:cs="Arial"/>
          <w:iCs/>
          <w:sz w:val="22"/>
          <w:szCs w:val="22"/>
          <w:lang w:val="cs-CZ"/>
        </w:rPr>
        <w:t xml:space="preserve">měsíční fakturace </w:t>
      </w:r>
      <w:r w:rsidR="00E4158D" w:rsidRPr="004C36BC">
        <w:rPr>
          <w:rFonts w:ascii="Arial" w:hAnsi="Arial" w:cs="Arial"/>
          <w:b w:val="0"/>
          <w:bCs w:val="0"/>
          <w:iCs/>
          <w:sz w:val="22"/>
          <w:szCs w:val="22"/>
          <w:lang w:val="cs-CZ"/>
        </w:rPr>
        <w:t>vždy se</w:t>
      </w:r>
      <w:r w:rsidR="00E4158D" w:rsidRPr="004C36BC">
        <w:rPr>
          <w:rFonts w:ascii="Arial" w:hAnsi="Arial" w:cs="Arial"/>
          <w:b w:val="0"/>
          <w:bCs w:val="0"/>
          <w:iCs/>
          <w:sz w:val="22"/>
          <w:szCs w:val="22"/>
        </w:rPr>
        <w:t xml:space="preserve"> soupis</w:t>
      </w:r>
      <w:r w:rsidR="00E4158D" w:rsidRPr="004C36BC">
        <w:rPr>
          <w:rFonts w:ascii="Arial" w:hAnsi="Arial" w:cs="Arial"/>
          <w:b w:val="0"/>
          <w:bCs w:val="0"/>
          <w:iCs/>
          <w:sz w:val="22"/>
          <w:szCs w:val="22"/>
          <w:lang w:val="cs-CZ"/>
        </w:rPr>
        <w:t>em</w:t>
      </w:r>
      <w:r w:rsidR="00E4158D" w:rsidRPr="004C36BC">
        <w:rPr>
          <w:rFonts w:ascii="Arial" w:hAnsi="Arial" w:cs="Arial"/>
          <w:b w:val="0"/>
          <w:bCs w:val="0"/>
          <w:iCs/>
          <w:sz w:val="22"/>
          <w:szCs w:val="22"/>
        </w:rPr>
        <w:t xml:space="preserve"> skutečně provedených prací odsouhlasen</w:t>
      </w:r>
      <w:r w:rsidR="00E4158D" w:rsidRPr="004C36BC">
        <w:rPr>
          <w:rFonts w:ascii="Arial" w:hAnsi="Arial" w:cs="Arial"/>
          <w:b w:val="0"/>
          <w:bCs w:val="0"/>
          <w:iCs/>
          <w:sz w:val="22"/>
          <w:szCs w:val="22"/>
          <w:lang w:val="cs-CZ"/>
        </w:rPr>
        <w:t>ých</w:t>
      </w:r>
      <w:r w:rsidR="00E4158D" w:rsidRPr="004C36BC">
        <w:rPr>
          <w:rFonts w:ascii="Arial" w:hAnsi="Arial" w:cs="Arial"/>
          <w:b w:val="0"/>
          <w:bCs w:val="0"/>
          <w:iCs/>
          <w:sz w:val="22"/>
          <w:szCs w:val="22"/>
        </w:rPr>
        <w:t xml:space="preserve"> pověřenou osobou objednatele</w:t>
      </w:r>
      <w:r w:rsidR="004724B0" w:rsidRPr="004C36BC">
        <w:rPr>
          <w:rFonts w:ascii="Arial" w:hAnsi="Arial" w:cs="Arial"/>
          <w:b w:val="0"/>
          <w:color w:val="FF0000"/>
          <w:sz w:val="22"/>
          <w:szCs w:val="22"/>
          <w:lang w:val="cs-CZ"/>
        </w:rPr>
        <w:t xml:space="preserve">, </w:t>
      </w:r>
      <w:r w:rsidR="004724B0" w:rsidRPr="004C36BC">
        <w:rPr>
          <w:rFonts w:ascii="Arial" w:hAnsi="Arial" w:cs="Arial"/>
          <w:b w:val="0"/>
          <w:sz w:val="22"/>
          <w:szCs w:val="22"/>
          <w:lang w:val="cs-CZ"/>
        </w:rPr>
        <w:t>přičemž dle dohody stran</w:t>
      </w:r>
      <w:r w:rsidR="000D3A87" w:rsidRPr="004C36BC">
        <w:rPr>
          <w:rFonts w:ascii="Arial" w:hAnsi="Arial" w:cs="Arial"/>
          <w:b w:val="0"/>
          <w:sz w:val="22"/>
          <w:szCs w:val="22"/>
          <w:lang w:val="cs-CZ"/>
        </w:rPr>
        <w:t xml:space="preserve"> uhradí objednatel zhotoviteli</w:t>
      </w:r>
      <w:r w:rsidR="004724B0" w:rsidRPr="004C36BC">
        <w:rPr>
          <w:rFonts w:ascii="Arial" w:hAnsi="Arial" w:cs="Arial"/>
          <w:b w:val="0"/>
          <w:sz w:val="22"/>
          <w:szCs w:val="22"/>
          <w:lang w:val="cs-CZ"/>
        </w:rPr>
        <w:t xml:space="preserve"> částku ve výši 90 % z </w:t>
      </w:r>
      <w:r w:rsidR="00E55D1C" w:rsidRPr="004C36BC">
        <w:rPr>
          <w:rFonts w:ascii="Arial" w:hAnsi="Arial" w:cs="Arial"/>
          <w:b w:val="0"/>
          <w:sz w:val="22"/>
          <w:szCs w:val="22"/>
          <w:lang w:val="cs-CZ"/>
        </w:rPr>
        <w:t>každé</w:t>
      </w:r>
      <w:r w:rsidR="004724B0" w:rsidRPr="004C36BC">
        <w:rPr>
          <w:rFonts w:ascii="Arial" w:hAnsi="Arial" w:cs="Arial"/>
          <w:b w:val="0"/>
          <w:sz w:val="22"/>
          <w:szCs w:val="22"/>
          <w:lang w:val="cs-CZ"/>
        </w:rPr>
        <w:t xml:space="preserve"> řádně vystavené faktury s tím, že zbývající částku ve výši 10 % z</w:t>
      </w:r>
      <w:r w:rsidR="00402767">
        <w:rPr>
          <w:rFonts w:ascii="Arial" w:hAnsi="Arial" w:cs="Arial"/>
          <w:b w:val="0"/>
          <w:sz w:val="22"/>
          <w:szCs w:val="22"/>
          <w:lang w:val="cs-CZ"/>
        </w:rPr>
        <w:t xml:space="preserve"> </w:t>
      </w:r>
      <w:r w:rsidR="004724B0" w:rsidRPr="004C36BC">
        <w:rPr>
          <w:rFonts w:ascii="Arial" w:hAnsi="Arial" w:cs="Arial"/>
          <w:b w:val="0"/>
          <w:sz w:val="22"/>
          <w:szCs w:val="22"/>
          <w:lang w:val="cs-CZ"/>
        </w:rPr>
        <w:t>každé řádně vystavené faktury strany sjednávají jako po</w:t>
      </w:r>
      <w:r w:rsidR="00402767">
        <w:rPr>
          <w:rFonts w:ascii="Arial" w:hAnsi="Arial" w:cs="Arial"/>
          <w:b w:val="0"/>
          <w:sz w:val="22"/>
          <w:szCs w:val="22"/>
          <w:lang w:val="cs-CZ"/>
        </w:rPr>
        <w:t>-</w:t>
      </w:r>
      <w:r w:rsidR="004724B0" w:rsidRPr="004C36BC">
        <w:rPr>
          <w:rFonts w:ascii="Arial" w:hAnsi="Arial" w:cs="Arial"/>
          <w:b w:val="0"/>
          <w:sz w:val="22"/>
          <w:szCs w:val="22"/>
          <w:lang w:val="cs-CZ"/>
        </w:rPr>
        <w:t xml:space="preserve">zastávku se lhůtou splatnosti do </w:t>
      </w:r>
      <w:r w:rsidR="00E55D1C" w:rsidRPr="004C36BC">
        <w:rPr>
          <w:rFonts w:ascii="Arial" w:hAnsi="Arial" w:cs="Arial"/>
          <w:b w:val="0"/>
          <w:sz w:val="22"/>
          <w:szCs w:val="22"/>
          <w:lang w:val="cs-CZ"/>
        </w:rPr>
        <w:t xml:space="preserve">čtrnácti </w:t>
      </w:r>
      <w:r w:rsidR="004724B0" w:rsidRPr="004C36BC">
        <w:rPr>
          <w:rFonts w:ascii="Arial" w:hAnsi="Arial" w:cs="Arial"/>
          <w:b w:val="0"/>
          <w:sz w:val="22"/>
          <w:szCs w:val="22"/>
          <w:lang w:val="cs-CZ"/>
        </w:rPr>
        <w:t>(</w:t>
      </w:r>
      <w:r w:rsidR="00E55D1C" w:rsidRPr="004C36BC">
        <w:rPr>
          <w:rFonts w:ascii="Arial" w:hAnsi="Arial" w:cs="Arial"/>
          <w:b w:val="0"/>
          <w:sz w:val="22"/>
          <w:szCs w:val="22"/>
          <w:lang w:val="cs-CZ"/>
        </w:rPr>
        <w:t>14</w:t>
      </w:r>
      <w:r w:rsidR="004724B0" w:rsidRPr="004C36BC">
        <w:rPr>
          <w:rFonts w:ascii="Arial" w:hAnsi="Arial" w:cs="Arial"/>
          <w:b w:val="0"/>
          <w:sz w:val="22"/>
          <w:szCs w:val="22"/>
          <w:lang w:val="cs-CZ"/>
        </w:rPr>
        <w:t xml:space="preserve">) dnů ode dne konečného převzetí </w:t>
      </w:r>
      <w:r w:rsidR="0055171A" w:rsidRPr="004C36BC">
        <w:rPr>
          <w:rFonts w:ascii="Arial" w:hAnsi="Arial" w:cs="Arial"/>
          <w:b w:val="0"/>
          <w:sz w:val="22"/>
          <w:szCs w:val="22"/>
          <w:lang w:val="cs-CZ"/>
        </w:rPr>
        <w:t>d</w:t>
      </w:r>
      <w:r w:rsidR="004724B0" w:rsidRPr="004C36BC">
        <w:rPr>
          <w:rFonts w:ascii="Arial" w:hAnsi="Arial" w:cs="Arial"/>
          <w:b w:val="0"/>
          <w:sz w:val="22"/>
          <w:szCs w:val="22"/>
          <w:lang w:val="cs-CZ"/>
        </w:rPr>
        <w:t>íla včetně odstranění všech jeho vad a nedodělků.</w:t>
      </w:r>
    </w:p>
    <w:p w14:paraId="32023B14" w14:textId="77777777" w:rsidR="00DF0D85" w:rsidRPr="008F195A" w:rsidRDefault="00E4158D" w:rsidP="008F195A">
      <w:pPr>
        <w:pStyle w:val="Zkladntext"/>
        <w:numPr>
          <w:ilvl w:val="1"/>
          <w:numId w:val="24"/>
        </w:numPr>
        <w:spacing w:after="120" w:line="264" w:lineRule="auto"/>
        <w:rPr>
          <w:rFonts w:ascii="Arial" w:hAnsi="Arial" w:cs="Arial"/>
          <w:b w:val="0"/>
          <w:sz w:val="22"/>
          <w:szCs w:val="22"/>
        </w:rPr>
      </w:pPr>
      <w:r w:rsidRPr="004C36BC">
        <w:rPr>
          <w:rFonts w:ascii="Arial" w:hAnsi="Arial" w:cs="Arial"/>
          <w:b w:val="0"/>
          <w:bCs w:val="0"/>
          <w:iCs/>
          <w:sz w:val="22"/>
          <w:szCs w:val="22"/>
        </w:rPr>
        <w:t xml:space="preserve">Splatnost daňových dokladů odsouhlasených pověřeným pracovníkem objednatele bude </w:t>
      </w:r>
      <w:r w:rsidR="00AA72DB">
        <w:rPr>
          <w:rFonts w:ascii="Arial" w:hAnsi="Arial" w:cs="Arial"/>
          <w:iCs/>
          <w:sz w:val="22"/>
          <w:szCs w:val="22"/>
          <w:lang w:val="cs-CZ"/>
        </w:rPr>
        <w:t>21</w:t>
      </w:r>
      <w:r w:rsidRPr="004C36BC">
        <w:rPr>
          <w:rFonts w:ascii="Arial" w:hAnsi="Arial" w:cs="Arial"/>
          <w:iCs/>
          <w:sz w:val="22"/>
          <w:szCs w:val="22"/>
        </w:rPr>
        <w:t xml:space="preserve"> dní</w:t>
      </w:r>
      <w:r w:rsidRPr="004C36BC">
        <w:rPr>
          <w:rFonts w:ascii="Arial" w:hAnsi="Arial" w:cs="Arial"/>
          <w:b w:val="0"/>
          <w:bCs w:val="0"/>
          <w:iCs/>
          <w:sz w:val="22"/>
          <w:szCs w:val="22"/>
        </w:rPr>
        <w:t xml:space="preserve"> od data doručení objednateli. </w:t>
      </w:r>
      <w:r w:rsidR="00DF0D85" w:rsidRPr="004C36BC">
        <w:rPr>
          <w:rFonts w:ascii="Arial" w:hAnsi="Arial" w:cs="Arial"/>
          <w:b w:val="0"/>
          <w:bCs w:val="0"/>
          <w:iCs/>
          <w:sz w:val="22"/>
          <w:szCs w:val="22"/>
        </w:rPr>
        <w:t xml:space="preserve">Zálohy objednatel neposkytuje. </w:t>
      </w:r>
    </w:p>
    <w:p w14:paraId="1AA14EC7" w14:textId="49E29CFC" w:rsidR="003A6692" w:rsidRPr="004C36BC" w:rsidRDefault="00E4158D" w:rsidP="008F195A">
      <w:pPr>
        <w:pStyle w:val="Zkladntext"/>
        <w:numPr>
          <w:ilvl w:val="1"/>
          <w:numId w:val="24"/>
        </w:numPr>
        <w:spacing w:after="120" w:line="264" w:lineRule="auto"/>
        <w:rPr>
          <w:rFonts w:ascii="Arial" w:hAnsi="Arial" w:cs="Arial"/>
          <w:b w:val="0"/>
          <w:sz w:val="22"/>
          <w:szCs w:val="22"/>
        </w:rPr>
      </w:pPr>
      <w:r w:rsidRPr="004C36BC">
        <w:rPr>
          <w:rFonts w:ascii="Arial" w:hAnsi="Arial" w:cs="Arial"/>
          <w:b w:val="0"/>
          <w:bCs w:val="0"/>
          <w:iCs/>
          <w:sz w:val="22"/>
          <w:szCs w:val="22"/>
        </w:rPr>
        <w:t>Ve faktuře bude zúčtováno DPH dle platných předpisů.</w:t>
      </w:r>
      <w:r w:rsidR="000C3098" w:rsidRPr="004C36BC">
        <w:rPr>
          <w:rFonts w:ascii="Arial" w:hAnsi="Arial" w:cs="Arial"/>
          <w:b w:val="0"/>
          <w:bCs w:val="0"/>
          <w:iCs/>
          <w:sz w:val="22"/>
          <w:szCs w:val="22"/>
          <w:lang w:val="cs-CZ"/>
        </w:rPr>
        <w:t xml:space="preserve"> Objednatel </w:t>
      </w:r>
      <w:r w:rsidR="003A6692" w:rsidRPr="004C36BC">
        <w:rPr>
          <w:rFonts w:ascii="Arial" w:hAnsi="Arial" w:cs="Arial"/>
          <w:b w:val="0"/>
          <w:bCs w:val="0"/>
          <w:iCs/>
          <w:sz w:val="22"/>
          <w:szCs w:val="22"/>
          <w:lang w:val="cs-CZ"/>
        </w:rPr>
        <w:t>uplatňuje systém přenesené daňové povinnosti dle platných právních předpisů, proto fakturace proběhne v režimu přenesené daňové povinnosti dle zákona o DPH. Veškeré platby budou probíhat v</w:t>
      </w:r>
      <w:r w:rsidR="00402767">
        <w:rPr>
          <w:rFonts w:ascii="Arial" w:hAnsi="Arial" w:cs="Arial"/>
          <w:b w:val="0"/>
          <w:bCs w:val="0"/>
          <w:iCs/>
          <w:sz w:val="22"/>
          <w:szCs w:val="22"/>
          <w:lang w:val="cs-CZ"/>
        </w:rPr>
        <w:t xml:space="preserve"> </w:t>
      </w:r>
      <w:r w:rsidR="003A6692" w:rsidRPr="004C36BC">
        <w:rPr>
          <w:rFonts w:ascii="Arial" w:hAnsi="Arial" w:cs="Arial"/>
          <w:b w:val="0"/>
          <w:bCs w:val="0"/>
          <w:iCs/>
          <w:sz w:val="22"/>
          <w:szCs w:val="22"/>
          <w:lang w:val="cs-CZ"/>
        </w:rPr>
        <w:t>Kč</w:t>
      </w:r>
      <w:r w:rsidR="00AA4D59" w:rsidRPr="004C36BC">
        <w:rPr>
          <w:rFonts w:ascii="Arial" w:hAnsi="Arial" w:cs="Arial"/>
          <w:b w:val="0"/>
          <w:bCs w:val="0"/>
          <w:iCs/>
          <w:sz w:val="22"/>
          <w:szCs w:val="22"/>
          <w:lang w:val="cs-CZ"/>
        </w:rPr>
        <w:t xml:space="preserve"> a budou prováděny bezhotovostním převodem na bankovní účet zhotovitele uvedený na </w:t>
      </w:r>
      <w:proofErr w:type="gramStart"/>
      <w:r w:rsidR="00AA4D59" w:rsidRPr="004C36BC">
        <w:rPr>
          <w:rFonts w:ascii="Arial" w:hAnsi="Arial" w:cs="Arial"/>
          <w:b w:val="0"/>
          <w:bCs w:val="0"/>
          <w:iCs/>
          <w:sz w:val="22"/>
          <w:szCs w:val="22"/>
          <w:lang w:val="cs-CZ"/>
        </w:rPr>
        <w:t xml:space="preserve">faktuře </w:t>
      </w:r>
      <w:r w:rsidR="00C641AB">
        <w:rPr>
          <w:rFonts w:ascii="Arial" w:hAnsi="Arial" w:cs="Arial"/>
          <w:b w:val="0"/>
          <w:bCs w:val="0"/>
          <w:iCs/>
          <w:sz w:val="22"/>
          <w:szCs w:val="22"/>
          <w:lang w:val="cs-CZ"/>
        </w:rPr>
        <w:t>-</w:t>
      </w:r>
      <w:r w:rsidR="00AA4D59" w:rsidRPr="004C36BC">
        <w:rPr>
          <w:rFonts w:ascii="Arial" w:hAnsi="Arial" w:cs="Arial"/>
          <w:b w:val="0"/>
          <w:bCs w:val="0"/>
          <w:iCs/>
          <w:sz w:val="22"/>
          <w:szCs w:val="22"/>
          <w:lang w:val="cs-CZ"/>
        </w:rPr>
        <w:t xml:space="preserve"> daňovém</w:t>
      </w:r>
      <w:proofErr w:type="gramEnd"/>
      <w:r w:rsidR="00AA4D59" w:rsidRPr="004C36BC">
        <w:rPr>
          <w:rFonts w:ascii="Arial" w:hAnsi="Arial" w:cs="Arial"/>
          <w:b w:val="0"/>
          <w:bCs w:val="0"/>
          <w:iCs/>
          <w:sz w:val="22"/>
          <w:szCs w:val="22"/>
          <w:lang w:val="cs-CZ"/>
        </w:rPr>
        <w:t xml:space="preserve"> dokladu.</w:t>
      </w:r>
    </w:p>
    <w:p w14:paraId="3957D9F9" w14:textId="5A64ACC8" w:rsidR="00DF0D85" w:rsidRPr="004C36BC" w:rsidRDefault="00E4158D" w:rsidP="008F195A">
      <w:pPr>
        <w:pStyle w:val="Zkladntext"/>
        <w:numPr>
          <w:ilvl w:val="1"/>
          <w:numId w:val="24"/>
        </w:numPr>
        <w:spacing w:after="120" w:line="264" w:lineRule="auto"/>
        <w:rPr>
          <w:rFonts w:ascii="Arial" w:hAnsi="Arial" w:cs="Arial"/>
          <w:b w:val="0"/>
          <w:bCs w:val="0"/>
          <w:sz w:val="22"/>
          <w:szCs w:val="22"/>
          <w:u w:val="single"/>
        </w:rPr>
      </w:pPr>
      <w:r w:rsidRPr="004C36BC">
        <w:rPr>
          <w:rFonts w:ascii="Arial" w:hAnsi="Arial" w:cs="Arial"/>
          <w:b w:val="0"/>
          <w:bCs w:val="0"/>
          <w:sz w:val="22"/>
          <w:szCs w:val="22"/>
        </w:rPr>
        <w:t>Faktura - daňový doklad musí obsahovat náležitosti daňového dokladu dle § 2</w:t>
      </w:r>
      <w:r w:rsidR="009D64BD">
        <w:rPr>
          <w:rFonts w:ascii="Arial" w:hAnsi="Arial" w:cs="Arial"/>
          <w:b w:val="0"/>
          <w:bCs w:val="0"/>
          <w:sz w:val="22"/>
          <w:szCs w:val="22"/>
          <w:lang w:val="cs-CZ"/>
        </w:rPr>
        <w:t>9</w:t>
      </w:r>
      <w:r w:rsidRPr="004C36BC">
        <w:rPr>
          <w:rFonts w:ascii="Arial" w:hAnsi="Arial" w:cs="Arial"/>
          <w:b w:val="0"/>
          <w:bCs w:val="0"/>
          <w:sz w:val="22"/>
          <w:szCs w:val="22"/>
        </w:rPr>
        <w:t xml:space="preserve"> zákona 235/2004 Sb. V případě, že účetní doklady nebudou mít odpovídající náležitosti, je objednatel oprávněn zaslat je ve lhůtě splatnosti zpět k doplnění, aniž se tak dostane do prodlení se splatností; lhůt</w:t>
      </w:r>
      <w:r w:rsidR="009D64BD">
        <w:rPr>
          <w:rFonts w:ascii="Arial" w:hAnsi="Arial" w:cs="Arial"/>
          <w:b w:val="0"/>
          <w:bCs w:val="0"/>
          <w:sz w:val="22"/>
          <w:szCs w:val="22"/>
        </w:rPr>
        <w:t>a splatnosti počíná běžet znovu</w:t>
      </w:r>
      <w:r w:rsidR="009D64BD">
        <w:rPr>
          <w:rFonts w:ascii="Arial" w:hAnsi="Arial" w:cs="Arial"/>
          <w:b w:val="0"/>
          <w:bCs w:val="0"/>
          <w:sz w:val="22"/>
          <w:szCs w:val="22"/>
          <w:lang w:val="cs-CZ"/>
        </w:rPr>
        <w:t xml:space="preserve"> </w:t>
      </w:r>
      <w:r w:rsidRPr="004C36BC">
        <w:rPr>
          <w:rFonts w:ascii="Arial" w:hAnsi="Arial" w:cs="Arial"/>
          <w:b w:val="0"/>
          <w:bCs w:val="0"/>
          <w:sz w:val="22"/>
          <w:szCs w:val="22"/>
        </w:rPr>
        <w:t>od opětovného zaslání náležitě doplněných či opravených dokladů.</w:t>
      </w:r>
    </w:p>
    <w:p w14:paraId="7A51E957" w14:textId="77777777" w:rsidR="00694697" w:rsidRPr="004C36BC" w:rsidRDefault="004F4061" w:rsidP="008F195A">
      <w:pPr>
        <w:pStyle w:val="Nadpis8"/>
        <w:numPr>
          <w:ilvl w:val="0"/>
          <w:numId w:val="25"/>
        </w:numPr>
        <w:spacing w:before="240" w:after="120"/>
        <w:ind w:left="1077"/>
        <w:rPr>
          <w:rFonts w:cs="Arial"/>
          <w:sz w:val="22"/>
          <w:szCs w:val="22"/>
        </w:rPr>
      </w:pPr>
      <w:r w:rsidRPr="004C36BC">
        <w:rPr>
          <w:rFonts w:cs="Arial"/>
          <w:sz w:val="22"/>
          <w:szCs w:val="22"/>
          <w:lang w:val="cs-CZ"/>
        </w:rPr>
        <w:t>Způsob a podmínky provádění díla</w:t>
      </w:r>
    </w:p>
    <w:p w14:paraId="33719E2D" w14:textId="77777777"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se zavazuje plně a prokazatelně splnit předmět smlouvy, který je specifikován v článku II. této smlouvy.</w:t>
      </w:r>
    </w:p>
    <w:p w14:paraId="28CDE9A8" w14:textId="321476A3"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 xml:space="preserve">Dílo musí </w:t>
      </w:r>
      <w:r w:rsidRPr="004C36BC">
        <w:rPr>
          <w:rFonts w:ascii="Arial" w:hAnsi="Arial" w:cs="Arial"/>
          <w:bCs/>
          <w:sz w:val="22"/>
          <w:szCs w:val="22"/>
        </w:rPr>
        <w:t>splňovat podmínky, které jsou uvedeny v projektové zadávací dokumentaci, a musí být v</w:t>
      </w:r>
      <w:r w:rsidR="00402767">
        <w:rPr>
          <w:rFonts w:ascii="Arial" w:hAnsi="Arial" w:cs="Arial"/>
          <w:bCs/>
          <w:sz w:val="22"/>
          <w:szCs w:val="22"/>
        </w:rPr>
        <w:t xml:space="preserve"> </w:t>
      </w:r>
      <w:r w:rsidRPr="004C36BC">
        <w:rPr>
          <w:rFonts w:ascii="Arial" w:hAnsi="Arial" w:cs="Arial"/>
          <w:bCs/>
          <w:sz w:val="22"/>
          <w:szCs w:val="22"/>
        </w:rPr>
        <w:t>souladu s</w:t>
      </w:r>
      <w:r w:rsidR="00402767">
        <w:rPr>
          <w:rFonts w:ascii="Arial" w:hAnsi="Arial" w:cs="Arial"/>
          <w:bCs/>
          <w:sz w:val="22"/>
          <w:szCs w:val="22"/>
        </w:rPr>
        <w:t xml:space="preserve"> </w:t>
      </w:r>
      <w:r w:rsidRPr="004C36BC">
        <w:rPr>
          <w:rFonts w:ascii="Arial" w:hAnsi="Arial" w:cs="Arial"/>
          <w:bCs/>
          <w:sz w:val="22"/>
          <w:szCs w:val="22"/>
        </w:rPr>
        <w:t>příslušnými technickými normami (ČSN), s obecně závaznými právní</w:t>
      </w:r>
      <w:r w:rsidR="00402767">
        <w:rPr>
          <w:rFonts w:ascii="Arial" w:hAnsi="Arial" w:cs="Arial"/>
          <w:bCs/>
          <w:sz w:val="22"/>
          <w:szCs w:val="22"/>
        </w:rPr>
        <w:t>-</w:t>
      </w:r>
      <w:r w:rsidRPr="004C36BC">
        <w:rPr>
          <w:rFonts w:ascii="Arial" w:hAnsi="Arial" w:cs="Arial"/>
          <w:bCs/>
          <w:sz w:val="22"/>
          <w:szCs w:val="22"/>
        </w:rPr>
        <w:t xml:space="preserve">mi předpisy a předpisy pro provádění prací danými charakterem a rozsahem zakázky. </w:t>
      </w:r>
      <w:r w:rsidRPr="004C36BC">
        <w:rPr>
          <w:rFonts w:ascii="Arial" w:hAnsi="Arial" w:cs="Arial"/>
          <w:sz w:val="22"/>
          <w:szCs w:val="22"/>
        </w:rPr>
        <w:t>Zhotovitel bude při uplatňování norem postupovat jednotně v rámci plnění celého předmětu zakázky.</w:t>
      </w:r>
    </w:p>
    <w:p w14:paraId="7E89AC8B" w14:textId="7871CED2"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je povinen projednat s</w:t>
      </w:r>
      <w:r w:rsidR="00402767">
        <w:rPr>
          <w:rFonts w:ascii="Arial" w:hAnsi="Arial" w:cs="Arial"/>
          <w:sz w:val="22"/>
          <w:szCs w:val="22"/>
        </w:rPr>
        <w:t xml:space="preserve"> </w:t>
      </w:r>
      <w:r w:rsidRPr="004C36BC">
        <w:rPr>
          <w:rFonts w:ascii="Arial" w:hAnsi="Arial" w:cs="Arial"/>
          <w:sz w:val="22"/>
          <w:szCs w:val="22"/>
        </w:rPr>
        <w:t>objednatelem předem veškeré nevyhnutelné změny a technologické postupy.</w:t>
      </w:r>
    </w:p>
    <w:p w14:paraId="02AD3A86" w14:textId="5DF23939"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 xml:space="preserve">Zhotovitel se zavazuje </w:t>
      </w:r>
      <w:r w:rsidR="00862197" w:rsidRPr="004C36BC">
        <w:rPr>
          <w:rFonts w:ascii="Arial" w:hAnsi="Arial" w:cs="Arial"/>
          <w:sz w:val="22"/>
          <w:szCs w:val="22"/>
        </w:rPr>
        <w:t xml:space="preserve">v </w:t>
      </w:r>
      <w:r w:rsidRPr="004C36BC">
        <w:rPr>
          <w:rFonts w:ascii="Arial" w:hAnsi="Arial" w:cs="Arial"/>
          <w:sz w:val="22"/>
          <w:szCs w:val="22"/>
        </w:rPr>
        <w:t>rámci plnění předmětu zakázky zajistit a do nabídkové ceny zahrnout veškeré další činnosti, které souvisejí s</w:t>
      </w:r>
      <w:r w:rsidR="00402767">
        <w:rPr>
          <w:rFonts w:ascii="Arial" w:hAnsi="Arial" w:cs="Arial"/>
          <w:sz w:val="22"/>
          <w:szCs w:val="22"/>
        </w:rPr>
        <w:t xml:space="preserve"> </w:t>
      </w:r>
      <w:r w:rsidRPr="004C36BC">
        <w:rPr>
          <w:rFonts w:ascii="Arial" w:hAnsi="Arial" w:cs="Arial"/>
          <w:sz w:val="22"/>
          <w:szCs w:val="22"/>
        </w:rPr>
        <w:t>realizací předmětu zakázky</w:t>
      </w:r>
      <w:r w:rsidR="00F32F52" w:rsidRPr="004C36BC">
        <w:rPr>
          <w:rFonts w:ascii="Arial" w:hAnsi="Arial" w:cs="Arial"/>
          <w:sz w:val="22"/>
          <w:szCs w:val="22"/>
        </w:rPr>
        <w:t>, zejména náklady zařízení staveniště, inženýrskou činnost</w:t>
      </w:r>
      <w:r w:rsidR="00AA4964" w:rsidRPr="004C36BC">
        <w:rPr>
          <w:rFonts w:ascii="Arial" w:hAnsi="Arial" w:cs="Arial"/>
          <w:sz w:val="22"/>
          <w:szCs w:val="22"/>
        </w:rPr>
        <w:t xml:space="preserve"> atd. </w:t>
      </w:r>
    </w:p>
    <w:p w14:paraId="4AAADB0E" w14:textId="3887C4DA" w:rsidR="00FF23A7" w:rsidRPr="004C36BC" w:rsidRDefault="0015557E" w:rsidP="008F195A">
      <w:pPr>
        <w:pStyle w:val="Seznam"/>
        <w:numPr>
          <w:ilvl w:val="1"/>
          <w:numId w:val="26"/>
        </w:numPr>
        <w:spacing w:after="120" w:line="264" w:lineRule="auto"/>
        <w:jc w:val="both"/>
        <w:rPr>
          <w:rFonts w:ascii="Arial" w:hAnsi="Arial" w:cs="Arial"/>
          <w:b/>
          <w:sz w:val="22"/>
          <w:szCs w:val="22"/>
        </w:rPr>
      </w:pPr>
      <w:r w:rsidRPr="004C36BC">
        <w:rPr>
          <w:rFonts w:ascii="Arial" w:hAnsi="Arial" w:cs="Arial"/>
          <w:b/>
          <w:sz w:val="22"/>
          <w:szCs w:val="22"/>
        </w:rPr>
        <w:t>Zhotovitel</w:t>
      </w:r>
      <w:r w:rsidR="00AA4964" w:rsidRPr="004C36BC">
        <w:rPr>
          <w:rFonts w:ascii="Arial" w:hAnsi="Arial" w:cs="Arial"/>
          <w:b/>
          <w:color w:val="FF0000"/>
          <w:sz w:val="22"/>
          <w:szCs w:val="22"/>
        </w:rPr>
        <w:t xml:space="preserve"> </w:t>
      </w:r>
      <w:r w:rsidR="00AA4964" w:rsidRPr="004C36BC">
        <w:rPr>
          <w:rFonts w:ascii="Arial" w:hAnsi="Arial" w:cs="Arial"/>
          <w:b/>
          <w:sz w:val="22"/>
          <w:szCs w:val="22"/>
        </w:rPr>
        <w:t xml:space="preserve">je povinen brát zvláštní zřetel na to, aby při realizaci díla </w:t>
      </w:r>
      <w:r w:rsidR="00E72D93" w:rsidRPr="004C36BC">
        <w:rPr>
          <w:rFonts w:ascii="Arial" w:hAnsi="Arial" w:cs="Arial"/>
          <w:b/>
          <w:sz w:val="22"/>
          <w:szCs w:val="22"/>
        </w:rPr>
        <w:t>dodržoval pořádek ve společných prostorách dom</w:t>
      </w:r>
      <w:r w:rsidR="005523F5">
        <w:rPr>
          <w:rFonts w:ascii="Arial" w:hAnsi="Arial" w:cs="Arial"/>
          <w:b/>
          <w:sz w:val="22"/>
          <w:szCs w:val="22"/>
        </w:rPr>
        <w:t>ů</w:t>
      </w:r>
      <w:r w:rsidR="00E72D93" w:rsidRPr="004C36BC">
        <w:rPr>
          <w:rFonts w:ascii="Arial" w:hAnsi="Arial" w:cs="Arial"/>
          <w:b/>
          <w:sz w:val="22"/>
          <w:szCs w:val="22"/>
        </w:rPr>
        <w:t xml:space="preserve"> </w:t>
      </w:r>
      <w:r w:rsidR="0007706C">
        <w:rPr>
          <w:rFonts w:ascii="Arial" w:hAnsi="Arial" w:cs="Arial"/>
          <w:b/>
          <w:sz w:val="22"/>
          <w:szCs w:val="22"/>
        </w:rPr>
        <w:t xml:space="preserve">a v jejich venkovním okolí </w:t>
      </w:r>
      <w:r w:rsidR="00E72D93" w:rsidRPr="004C36BC">
        <w:rPr>
          <w:rFonts w:ascii="Arial" w:hAnsi="Arial" w:cs="Arial"/>
          <w:b/>
          <w:sz w:val="22"/>
          <w:szCs w:val="22"/>
        </w:rPr>
        <w:t xml:space="preserve">a případný nepořádek z průběhu stavby </w:t>
      </w:r>
      <w:r w:rsidR="009D64BD">
        <w:rPr>
          <w:rFonts w:ascii="Arial" w:hAnsi="Arial" w:cs="Arial"/>
          <w:b/>
          <w:sz w:val="22"/>
          <w:szCs w:val="22"/>
        </w:rPr>
        <w:t xml:space="preserve">denně </w:t>
      </w:r>
      <w:r w:rsidR="00E72D93" w:rsidRPr="004C36BC">
        <w:rPr>
          <w:rFonts w:ascii="Arial" w:hAnsi="Arial" w:cs="Arial"/>
          <w:b/>
          <w:sz w:val="22"/>
          <w:szCs w:val="22"/>
        </w:rPr>
        <w:t>uklízel.</w:t>
      </w:r>
    </w:p>
    <w:p w14:paraId="17A280A8" w14:textId="776FD5C4" w:rsidR="009D64BD" w:rsidRDefault="009D64BD" w:rsidP="009D64BD">
      <w:pPr>
        <w:pStyle w:val="Seznam"/>
        <w:numPr>
          <w:ilvl w:val="1"/>
          <w:numId w:val="26"/>
        </w:numPr>
        <w:spacing w:after="120" w:line="264" w:lineRule="auto"/>
        <w:jc w:val="both"/>
        <w:rPr>
          <w:rFonts w:ascii="Arial" w:hAnsi="Arial" w:cs="Arial"/>
          <w:b/>
          <w:sz w:val="22"/>
          <w:szCs w:val="22"/>
        </w:rPr>
      </w:pPr>
      <w:r w:rsidRPr="009D64BD">
        <w:rPr>
          <w:rFonts w:ascii="Arial" w:hAnsi="Arial" w:cs="Arial"/>
          <w:b/>
          <w:sz w:val="22"/>
          <w:szCs w:val="22"/>
        </w:rPr>
        <w:t>Zhotovitel bere na vědomí, že míst</w:t>
      </w:r>
      <w:r w:rsidR="00AB7FEC">
        <w:rPr>
          <w:rFonts w:ascii="Arial" w:hAnsi="Arial" w:cs="Arial"/>
          <w:b/>
          <w:sz w:val="22"/>
          <w:szCs w:val="22"/>
        </w:rPr>
        <w:t>a</w:t>
      </w:r>
      <w:r w:rsidRPr="009D64BD">
        <w:rPr>
          <w:rFonts w:ascii="Arial" w:hAnsi="Arial" w:cs="Arial"/>
          <w:b/>
          <w:sz w:val="22"/>
          <w:szCs w:val="22"/>
        </w:rPr>
        <w:t xml:space="preserve"> </w:t>
      </w:r>
      <w:r w:rsidR="00AB7FEC">
        <w:rPr>
          <w:rFonts w:ascii="Arial" w:hAnsi="Arial" w:cs="Arial"/>
          <w:b/>
          <w:sz w:val="22"/>
          <w:szCs w:val="22"/>
        </w:rPr>
        <w:t xml:space="preserve">částečného </w:t>
      </w:r>
      <w:r w:rsidRPr="009D64BD">
        <w:rPr>
          <w:rFonts w:ascii="Arial" w:hAnsi="Arial" w:cs="Arial"/>
          <w:b/>
          <w:sz w:val="22"/>
          <w:szCs w:val="22"/>
        </w:rPr>
        <w:t>plnění j</w:t>
      </w:r>
      <w:r w:rsidR="00AB7FEC">
        <w:rPr>
          <w:rFonts w:ascii="Arial" w:hAnsi="Arial" w:cs="Arial"/>
          <w:b/>
          <w:sz w:val="22"/>
          <w:szCs w:val="22"/>
        </w:rPr>
        <w:t>sou</w:t>
      </w:r>
      <w:r w:rsidRPr="009D64BD">
        <w:rPr>
          <w:rFonts w:ascii="Arial" w:hAnsi="Arial" w:cs="Arial"/>
          <w:b/>
          <w:sz w:val="22"/>
          <w:szCs w:val="22"/>
        </w:rPr>
        <w:t xml:space="preserve"> bytov</w:t>
      </w:r>
      <w:r w:rsidR="00AB7FEC">
        <w:rPr>
          <w:rFonts w:ascii="Arial" w:hAnsi="Arial" w:cs="Arial"/>
          <w:b/>
          <w:sz w:val="22"/>
          <w:szCs w:val="22"/>
        </w:rPr>
        <w:t>é</w:t>
      </w:r>
      <w:r w:rsidRPr="009D64BD">
        <w:rPr>
          <w:rFonts w:ascii="Arial" w:hAnsi="Arial" w:cs="Arial"/>
          <w:b/>
          <w:sz w:val="22"/>
          <w:szCs w:val="22"/>
        </w:rPr>
        <w:t xml:space="preserve"> dom</w:t>
      </w:r>
      <w:r w:rsidR="00AB7FEC">
        <w:rPr>
          <w:rFonts w:ascii="Arial" w:hAnsi="Arial" w:cs="Arial"/>
          <w:b/>
          <w:sz w:val="22"/>
          <w:szCs w:val="22"/>
        </w:rPr>
        <w:t>y</w:t>
      </w:r>
      <w:r w:rsidRPr="009D64BD">
        <w:rPr>
          <w:rFonts w:ascii="Arial" w:hAnsi="Arial" w:cs="Arial"/>
          <w:b/>
          <w:sz w:val="22"/>
          <w:szCs w:val="22"/>
        </w:rPr>
        <w:t>, a proto bude nezbytné režim prací tomu přizpůsobit. Stavební práce mohou probíhat od 8 do 18 hodin v pracovní dny, v sobotu od 9 do 15 hodin</w:t>
      </w:r>
      <w:r w:rsidR="00AB7FEC">
        <w:rPr>
          <w:rFonts w:ascii="Arial" w:hAnsi="Arial" w:cs="Arial"/>
          <w:b/>
          <w:sz w:val="22"/>
          <w:szCs w:val="22"/>
        </w:rPr>
        <w:t>. V</w:t>
      </w:r>
      <w:r w:rsidRPr="009D64BD">
        <w:rPr>
          <w:rFonts w:ascii="Arial" w:hAnsi="Arial" w:cs="Arial"/>
          <w:b/>
          <w:sz w:val="22"/>
          <w:szCs w:val="22"/>
        </w:rPr>
        <w:t xml:space="preserve"> neděli a ve státní svátek stavební práce probíhat nebudou.</w:t>
      </w:r>
    </w:p>
    <w:p w14:paraId="502E6BF8" w14:textId="03D3BC11" w:rsidR="005B3B9F" w:rsidRPr="004C36BC" w:rsidRDefault="0015557E" w:rsidP="009D64BD">
      <w:pPr>
        <w:pStyle w:val="Seznam"/>
        <w:numPr>
          <w:ilvl w:val="1"/>
          <w:numId w:val="26"/>
        </w:numPr>
        <w:spacing w:after="120" w:line="264" w:lineRule="auto"/>
        <w:jc w:val="both"/>
        <w:rPr>
          <w:rFonts w:ascii="Arial" w:hAnsi="Arial" w:cs="Arial"/>
          <w:b/>
          <w:sz w:val="22"/>
          <w:szCs w:val="22"/>
        </w:rPr>
      </w:pPr>
      <w:r w:rsidRPr="004C36BC">
        <w:rPr>
          <w:rFonts w:ascii="Arial" w:hAnsi="Arial" w:cs="Arial"/>
          <w:b/>
          <w:sz w:val="22"/>
          <w:szCs w:val="22"/>
        </w:rPr>
        <w:t xml:space="preserve">Zhotovitel </w:t>
      </w:r>
      <w:r w:rsidR="005B3B9F" w:rsidRPr="004C36BC">
        <w:rPr>
          <w:rFonts w:ascii="Arial" w:hAnsi="Arial" w:cs="Arial"/>
          <w:b/>
          <w:sz w:val="22"/>
          <w:szCs w:val="22"/>
        </w:rPr>
        <w:t>je povinen konzultovat postup prací s</w:t>
      </w:r>
      <w:r w:rsidR="00AB7FEC">
        <w:rPr>
          <w:rFonts w:ascii="Arial" w:hAnsi="Arial" w:cs="Arial"/>
          <w:b/>
          <w:sz w:val="22"/>
          <w:szCs w:val="22"/>
        </w:rPr>
        <w:t xml:space="preserve"> pověřeným zástupcem objednatele</w:t>
      </w:r>
      <w:r w:rsidR="001F002C" w:rsidRPr="004C36BC">
        <w:rPr>
          <w:rFonts w:ascii="Arial" w:hAnsi="Arial" w:cs="Arial"/>
          <w:b/>
          <w:sz w:val="22"/>
          <w:szCs w:val="22"/>
        </w:rPr>
        <w:t>.</w:t>
      </w:r>
    </w:p>
    <w:p w14:paraId="1FF0F91D" w14:textId="15AD420C" w:rsidR="00A36D74"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je povinen vést od</w:t>
      </w:r>
      <w:r w:rsidR="00AB7FEC">
        <w:rPr>
          <w:rFonts w:ascii="Arial" w:hAnsi="Arial" w:cs="Arial"/>
          <w:sz w:val="22"/>
          <w:szCs w:val="22"/>
        </w:rPr>
        <w:t>e</w:t>
      </w:r>
      <w:r w:rsidRPr="004C36BC">
        <w:rPr>
          <w:rFonts w:ascii="Arial" w:hAnsi="Arial" w:cs="Arial"/>
          <w:sz w:val="22"/>
          <w:szCs w:val="22"/>
        </w:rPr>
        <w:t xml:space="preserve"> dne převzetí staveniště stavební deník (dále </w:t>
      </w:r>
      <w:r w:rsidR="00AB7FEC">
        <w:rPr>
          <w:rFonts w:ascii="Arial" w:hAnsi="Arial" w:cs="Arial"/>
          <w:sz w:val="22"/>
          <w:szCs w:val="22"/>
        </w:rPr>
        <w:t>"</w:t>
      </w:r>
      <w:r w:rsidRPr="004C36BC">
        <w:rPr>
          <w:rFonts w:ascii="Arial" w:hAnsi="Arial" w:cs="Arial"/>
          <w:sz w:val="22"/>
          <w:szCs w:val="22"/>
        </w:rPr>
        <w:t>SD</w:t>
      </w:r>
      <w:r w:rsidR="00AB7FEC">
        <w:rPr>
          <w:rFonts w:ascii="Arial" w:hAnsi="Arial" w:cs="Arial"/>
          <w:sz w:val="22"/>
          <w:szCs w:val="22"/>
        </w:rPr>
        <w:t>"</w:t>
      </w:r>
      <w:r w:rsidRPr="004C36BC">
        <w:rPr>
          <w:rFonts w:ascii="Arial" w:hAnsi="Arial" w:cs="Arial"/>
          <w:sz w:val="22"/>
          <w:szCs w:val="22"/>
        </w:rPr>
        <w:t>)</w:t>
      </w:r>
      <w:r w:rsidR="00AB7FEC" w:rsidRPr="00AB7FEC">
        <w:rPr>
          <w:rFonts w:ascii="Arial" w:hAnsi="Arial" w:cs="Arial"/>
          <w:sz w:val="22"/>
          <w:szCs w:val="22"/>
        </w:rPr>
        <w:t xml:space="preserve"> </w:t>
      </w:r>
      <w:r w:rsidR="00AB7FEC" w:rsidRPr="004C36BC">
        <w:rPr>
          <w:rFonts w:ascii="Arial" w:hAnsi="Arial" w:cs="Arial"/>
          <w:sz w:val="22"/>
          <w:szCs w:val="22"/>
        </w:rPr>
        <w:t xml:space="preserve">o </w:t>
      </w:r>
      <w:r w:rsidR="00AB7FEC">
        <w:rPr>
          <w:rFonts w:ascii="Arial" w:hAnsi="Arial" w:cs="Arial"/>
          <w:sz w:val="22"/>
          <w:szCs w:val="22"/>
        </w:rPr>
        <w:t xml:space="preserve">prováděných </w:t>
      </w:r>
      <w:r w:rsidR="00AB7FEC" w:rsidRPr="004C36BC">
        <w:rPr>
          <w:rFonts w:ascii="Arial" w:hAnsi="Arial" w:cs="Arial"/>
          <w:sz w:val="22"/>
          <w:szCs w:val="22"/>
        </w:rPr>
        <w:t>pracích</w:t>
      </w:r>
      <w:r w:rsidR="00A36D74" w:rsidRPr="004C36BC">
        <w:rPr>
          <w:rFonts w:ascii="Arial" w:hAnsi="Arial" w:cs="Arial"/>
          <w:sz w:val="22"/>
          <w:szCs w:val="22"/>
        </w:rPr>
        <w:t xml:space="preserve">. </w:t>
      </w:r>
      <w:r w:rsidRPr="004C36BC">
        <w:rPr>
          <w:rFonts w:ascii="Arial" w:hAnsi="Arial" w:cs="Arial"/>
          <w:sz w:val="22"/>
          <w:szCs w:val="22"/>
        </w:rPr>
        <w:t xml:space="preserve">Do deníku zapisuje zhotovitel všechny skutečnosti rozhodné pro </w:t>
      </w:r>
      <w:r w:rsidRPr="004C36BC">
        <w:rPr>
          <w:rFonts w:ascii="Arial" w:hAnsi="Arial" w:cs="Arial"/>
          <w:sz w:val="22"/>
          <w:szCs w:val="22"/>
        </w:rPr>
        <w:lastRenderedPageBreak/>
        <w:t xml:space="preserve">plnění této smlouvy. Zástupce objednatele je povinen sledovat obsah deníku a k zápisům </w:t>
      </w:r>
      <w:proofErr w:type="spellStart"/>
      <w:r w:rsidRPr="004C36BC">
        <w:rPr>
          <w:rFonts w:ascii="Arial" w:hAnsi="Arial" w:cs="Arial"/>
          <w:sz w:val="22"/>
          <w:szCs w:val="22"/>
        </w:rPr>
        <w:t>připojo</w:t>
      </w:r>
      <w:proofErr w:type="spellEnd"/>
      <w:r w:rsidR="00E75F5D">
        <w:rPr>
          <w:rFonts w:ascii="Arial" w:hAnsi="Arial" w:cs="Arial"/>
          <w:sz w:val="22"/>
          <w:szCs w:val="22"/>
        </w:rPr>
        <w:t>-</w:t>
      </w:r>
      <w:r w:rsidRPr="004C36BC">
        <w:rPr>
          <w:rFonts w:ascii="Arial" w:hAnsi="Arial" w:cs="Arial"/>
          <w:sz w:val="22"/>
          <w:szCs w:val="22"/>
        </w:rPr>
        <w:t xml:space="preserve">vat svá stanoviska a námitky do </w:t>
      </w:r>
      <w:r w:rsidR="00881DA1" w:rsidRPr="004C36BC">
        <w:rPr>
          <w:rFonts w:ascii="Arial" w:hAnsi="Arial" w:cs="Arial"/>
          <w:sz w:val="22"/>
          <w:szCs w:val="22"/>
        </w:rPr>
        <w:t>5</w:t>
      </w:r>
      <w:r w:rsidRPr="004C36BC">
        <w:rPr>
          <w:rFonts w:ascii="Arial" w:hAnsi="Arial" w:cs="Arial"/>
          <w:sz w:val="22"/>
          <w:szCs w:val="22"/>
        </w:rPr>
        <w:t xml:space="preserve"> pracovních dnů, jinak se má za to, že s obsahem zápisů souhlasí. Tento deník musí být v době smluvního termínu provádění prací fyzicky uložen na místě plnění a přístupný k prohlídce a zápisům. </w:t>
      </w:r>
    </w:p>
    <w:p w14:paraId="7A919636" w14:textId="5AB64EB2" w:rsidR="00D5615C"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se zavazuje informovat objednatele o stavu plnění předmětu díla na dohodnu</w:t>
      </w:r>
      <w:r w:rsidR="00E75F5D">
        <w:rPr>
          <w:rFonts w:ascii="Arial" w:hAnsi="Arial" w:cs="Arial"/>
          <w:sz w:val="22"/>
          <w:szCs w:val="22"/>
        </w:rPr>
        <w:t>-</w:t>
      </w:r>
      <w:proofErr w:type="spellStart"/>
      <w:r w:rsidRPr="004C36BC">
        <w:rPr>
          <w:rFonts w:ascii="Arial" w:hAnsi="Arial" w:cs="Arial"/>
          <w:sz w:val="22"/>
          <w:szCs w:val="22"/>
        </w:rPr>
        <w:t>tých</w:t>
      </w:r>
      <w:proofErr w:type="spellEnd"/>
      <w:r w:rsidRPr="004C36BC">
        <w:rPr>
          <w:rFonts w:ascii="Arial" w:hAnsi="Arial" w:cs="Arial"/>
          <w:sz w:val="22"/>
          <w:szCs w:val="22"/>
        </w:rPr>
        <w:t xml:space="preserve"> kontrolních dnech</w:t>
      </w:r>
      <w:r w:rsidR="00CC68A8" w:rsidRPr="004C36BC">
        <w:rPr>
          <w:rFonts w:ascii="Arial" w:hAnsi="Arial" w:cs="Arial"/>
          <w:sz w:val="22"/>
          <w:szCs w:val="22"/>
        </w:rPr>
        <w:t>.</w:t>
      </w:r>
      <w:r w:rsidR="00AA4964" w:rsidRPr="004C36BC">
        <w:rPr>
          <w:rFonts w:ascii="Arial" w:hAnsi="Arial" w:cs="Arial"/>
          <w:sz w:val="22"/>
          <w:szCs w:val="22"/>
        </w:rPr>
        <w:t xml:space="preserve"> </w:t>
      </w:r>
    </w:p>
    <w:p w14:paraId="3E3C9D2A" w14:textId="34C38E00" w:rsidR="00694697" w:rsidRPr="004C36BC" w:rsidRDefault="00694697" w:rsidP="008F195A">
      <w:pPr>
        <w:pStyle w:val="Odstavecseseznamem"/>
        <w:widowControl/>
        <w:numPr>
          <w:ilvl w:val="1"/>
          <w:numId w:val="26"/>
        </w:numPr>
        <w:autoSpaceDE w:val="0"/>
        <w:spacing w:after="120" w:line="264" w:lineRule="auto"/>
        <w:ind w:left="709"/>
        <w:jc w:val="both"/>
        <w:rPr>
          <w:rFonts w:ascii="Arial" w:hAnsi="Arial" w:cs="Arial"/>
          <w:sz w:val="22"/>
        </w:rPr>
      </w:pPr>
      <w:r w:rsidRPr="004C36BC">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36661E5D" w14:textId="32CB7950" w:rsidR="00694697" w:rsidRPr="004C36BC" w:rsidRDefault="00694697" w:rsidP="008F195A">
      <w:pPr>
        <w:pStyle w:val="Odstavecseseznamem"/>
        <w:widowControl/>
        <w:numPr>
          <w:ilvl w:val="1"/>
          <w:numId w:val="26"/>
        </w:numPr>
        <w:autoSpaceDE w:val="0"/>
        <w:spacing w:after="120" w:line="264" w:lineRule="auto"/>
        <w:ind w:left="709"/>
        <w:jc w:val="both"/>
        <w:rPr>
          <w:rFonts w:ascii="Arial" w:hAnsi="Arial" w:cs="Arial"/>
          <w:sz w:val="22"/>
        </w:rPr>
      </w:pPr>
      <w:r w:rsidRPr="004C36BC">
        <w:rPr>
          <w:rFonts w:ascii="Arial" w:hAnsi="Arial" w:cs="Arial"/>
          <w:sz w:val="22"/>
        </w:rPr>
        <w:t>Zhotovitel zajistí a zabezpečí na své náklady místo plnění</w:t>
      </w:r>
      <w:r w:rsidR="001F002C" w:rsidRPr="004C36BC">
        <w:rPr>
          <w:rFonts w:ascii="Arial" w:hAnsi="Arial" w:cs="Arial"/>
          <w:sz w:val="22"/>
        </w:rPr>
        <w:t xml:space="preserve"> tak, </w:t>
      </w:r>
      <w:r w:rsidR="00E7546A" w:rsidRPr="004C36BC">
        <w:rPr>
          <w:rFonts w:ascii="Arial" w:hAnsi="Arial" w:cs="Arial"/>
          <w:sz w:val="22"/>
        </w:rPr>
        <w:t xml:space="preserve">aby </w:t>
      </w:r>
      <w:r w:rsidR="00E72D93" w:rsidRPr="004C36BC">
        <w:rPr>
          <w:rFonts w:ascii="Arial" w:hAnsi="Arial" w:cs="Arial"/>
          <w:sz w:val="22"/>
        </w:rPr>
        <w:t>ne</w:t>
      </w:r>
      <w:r w:rsidR="00E7546A" w:rsidRPr="004C36BC">
        <w:rPr>
          <w:rFonts w:ascii="Arial" w:hAnsi="Arial" w:cs="Arial"/>
          <w:sz w:val="22"/>
        </w:rPr>
        <w:t>byl umožněn</w:t>
      </w:r>
      <w:r w:rsidR="00E50E2E" w:rsidRPr="004C36BC">
        <w:rPr>
          <w:rFonts w:ascii="Arial" w:hAnsi="Arial" w:cs="Arial"/>
          <w:sz w:val="22"/>
        </w:rPr>
        <w:t xml:space="preserve"> nepovolaným osobám</w:t>
      </w:r>
      <w:r w:rsidR="00E7546A" w:rsidRPr="004C36BC">
        <w:rPr>
          <w:rFonts w:ascii="Arial" w:hAnsi="Arial" w:cs="Arial"/>
          <w:sz w:val="22"/>
        </w:rPr>
        <w:t xml:space="preserve"> přístup </w:t>
      </w:r>
      <w:r w:rsidR="00AB7FEC">
        <w:rPr>
          <w:rFonts w:ascii="Arial" w:hAnsi="Arial" w:cs="Arial"/>
          <w:sz w:val="22"/>
        </w:rPr>
        <w:t>na staveniště</w:t>
      </w:r>
      <w:r w:rsidR="001F002C" w:rsidRPr="004C36BC">
        <w:rPr>
          <w:rFonts w:ascii="Arial" w:hAnsi="Arial" w:cs="Arial"/>
          <w:sz w:val="22"/>
        </w:rPr>
        <w:t>.</w:t>
      </w:r>
    </w:p>
    <w:p w14:paraId="06A7A1EB" w14:textId="0393F3C5" w:rsidR="00BD1558" w:rsidRPr="004C36BC" w:rsidRDefault="00BD1558" w:rsidP="008F195A">
      <w:pPr>
        <w:pStyle w:val="Odstavecseseznamem"/>
        <w:widowControl/>
        <w:numPr>
          <w:ilvl w:val="1"/>
          <w:numId w:val="26"/>
        </w:numPr>
        <w:autoSpaceDE w:val="0"/>
        <w:spacing w:after="120" w:line="264" w:lineRule="auto"/>
        <w:ind w:left="709"/>
        <w:jc w:val="both"/>
        <w:rPr>
          <w:rFonts w:ascii="Arial" w:hAnsi="Arial" w:cs="Arial"/>
          <w:sz w:val="22"/>
        </w:rPr>
      </w:pPr>
      <w:r w:rsidRPr="004C36BC">
        <w:rPr>
          <w:rFonts w:ascii="Arial" w:hAnsi="Arial" w:cs="Arial"/>
          <w:sz w:val="22"/>
        </w:rPr>
        <w:t>Odběrné místo</w:t>
      </w:r>
      <w:r w:rsidR="00BD38DB">
        <w:rPr>
          <w:rFonts w:ascii="Arial" w:hAnsi="Arial" w:cs="Arial"/>
          <w:sz w:val="22"/>
        </w:rPr>
        <w:t xml:space="preserve"> </w:t>
      </w:r>
      <w:r w:rsidRPr="004C36BC">
        <w:rPr>
          <w:rFonts w:ascii="Arial" w:hAnsi="Arial" w:cs="Arial"/>
          <w:sz w:val="22"/>
        </w:rPr>
        <w:t>připojení elektrick</w:t>
      </w:r>
      <w:r w:rsidR="00BD38DB">
        <w:rPr>
          <w:rFonts w:ascii="Arial" w:hAnsi="Arial" w:cs="Arial"/>
          <w:sz w:val="22"/>
        </w:rPr>
        <w:t>é</w:t>
      </w:r>
      <w:r w:rsidRPr="004C36BC">
        <w:rPr>
          <w:rFonts w:ascii="Arial" w:hAnsi="Arial" w:cs="Arial"/>
          <w:sz w:val="22"/>
        </w:rPr>
        <w:t xml:space="preserve"> energi</w:t>
      </w:r>
      <w:r w:rsidR="00BD38DB">
        <w:rPr>
          <w:rFonts w:ascii="Arial" w:hAnsi="Arial" w:cs="Arial"/>
          <w:sz w:val="22"/>
        </w:rPr>
        <w:t>e</w:t>
      </w:r>
      <w:r w:rsidRPr="004C36BC">
        <w:rPr>
          <w:rFonts w:ascii="Arial" w:hAnsi="Arial" w:cs="Arial"/>
          <w:sz w:val="22"/>
        </w:rPr>
        <w:t xml:space="preserve"> </w:t>
      </w:r>
      <w:r w:rsidR="00BD38DB">
        <w:rPr>
          <w:rFonts w:ascii="Arial" w:hAnsi="Arial" w:cs="Arial"/>
          <w:sz w:val="22"/>
        </w:rPr>
        <w:t xml:space="preserve">a vody </w:t>
      </w:r>
      <w:r w:rsidRPr="004C36BC">
        <w:rPr>
          <w:rFonts w:ascii="Arial" w:hAnsi="Arial" w:cs="Arial"/>
          <w:sz w:val="22"/>
        </w:rPr>
        <w:t>se</w:t>
      </w:r>
      <w:r w:rsidR="00BD38DB">
        <w:rPr>
          <w:rFonts w:ascii="Arial" w:hAnsi="Arial" w:cs="Arial"/>
          <w:sz w:val="22"/>
        </w:rPr>
        <w:t xml:space="preserve"> neposkytuje</w:t>
      </w:r>
      <w:r w:rsidRPr="004C36BC">
        <w:rPr>
          <w:rFonts w:ascii="Arial" w:hAnsi="Arial" w:cs="Arial"/>
          <w:sz w:val="22"/>
        </w:rPr>
        <w:t>.</w:t>
      </w:r>
    </w:p>
    <w:p w14:paraId="67FB5676" w14:textId="77777777" w:rsidR="00CB2F87" w:rsidRPr="004C36BC" w:rsidRDefault="00CB2F87" w:rsidP="008F195A">
      <w:pPr>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bude při plnění předmětu této smlouvy postupovat s odbornou péčí. Zavazuje se dodržovat kvalitativní požadavky a obecně závazné předpisy, technické normy a podmínky této smlouvy.</w:t>
      </w:r>
    </w:p>
    <w:p w14:paraId="3030DF82" w14:textId="18EF0153" w:rsidR="00694697" w:rsidRPr="008F195A" w:rsidRDefault="00CB2F87" w:rsidP="008F195A">
      <w:pPr>
        <w:pStyle w:val="Odstavecseseznamem"/>
        <w:widowControl/>
        <w:numPr>
          <w:ilvl w:val="1"/>
          <w:numId w:val="26"/>
        </w:numPr>
        <w:autoSpaceDE w:val="0"/>
        <w:spacing w:after="120" w:line="264" w:lineRule="auto"/>
        <w:jc w:val="both"/>
        <w:rPr>
          <w:rFonts w:ascii="Arial" w:hAnsi="Arial" w:cs="Arial"/>
          <w:sz w:val="22"/>
        </w:rPr>
      </w:pPr>
      <w:r w:rsidRPr="004C36BC">
        <w:rPr>
          <w:rFonts w:ascii="Arial" w:hAnsi="Arial" w:cs="Arial"/>
          <w:bCs/>
          <w:sz w:val="22"/>
        </w:rPr>
        <w:t xml:space="preserve">Zhotovitel se zavazuje akceptovat a realizovat všechny objednatelem písemně uplatněné pokyny, připomínky a návrhy k provádění díla za podmínky, že tyto pokyny, připomínky nebo návrhy nejsou v rozporu s právními předpisy, touto </w:t>
      </w:r>
      <w:proofErr w:type="gramStart"/>
      <w:r w:rsidRPr="004C36BC">
        <w:rPr>
          <w:rFonts w:ascii="Arial" w:hAnsi="Arial" w:cs="Arial"/>
          <w:bCs/>
          <w:sz w:val="22"/>
        </w:rPr>
        <w:t>smlouvou</w:t>
      </w:r>
      <w:proofErr w:type="gramEnd"/>
      <w:r w:rsidRPr="004C36BC">
        <w:rPr>
          <w:rFonts w:ascii="Arial" w:hAnsi="Arial" w:cs="Arial"/>
          <w:bCs/>
          <w:sz w:val="22"/>
        </w:rPr>
        <w:t xml:space="preserve"> popř. technickými nor</w:t>
      </w:r>
      <w:r w:rsidR="00BD38DB">
        <w:rPr>
          <w:rFonts w:ascii="Arial" w:hAnsi="Arial" w:cs="Arial"/>
          <w:bCs/>
          <w:sz w:val="22"/>
        </w:rPr>
        <w:t>-</w:t>
      </w:r>
      <w:r w:rsidRPr="004C36BC">
        <w:rPr>
          <w:rFonts w:ascii="Arial" w:hAnsi="Arial" w:cs="Arial"/>
          <w:bCs/>
          <w:sz w:val="22"/>
        </w:rPr>
        <w:t>mami nebo technologickými předpisy.</w:t>
      </w:r>
    </w:p>
    <w:p w14:paraId="5DFB549E" w14:textId="42F9B952" w:rsidR="00694697" w:rsidRPr="004C36BC" w:rsidRDefault="00694697" w:rsidP="008F195A">
      <w:pPr>
        <w:pStyle w:val="Odstavecseseznamem"/>
        <w:numPr>
          <w:ilvl w:val="1"/>
          <w:numId w:val="26"/>
        </w:numPr>
        <w:autoSpaceDE w:val="0"/>
        <w:spacing w:after="120" w:line="264" w:lineRule="auto"/>
        <w:jc w:val="both"/>
        <w:rPr>
          <w:rFonts w:ascii="Arial" w:hAnsi="Arial" w:cs="Arial"/>
          <w:sz w:val="22"/>
        </w:rPr>
      </w:pPr>
      <w:r w:rsidRPr="004C36BC">
        <w:rPr>
          <w:rFonts w:ascii="Arial" w:hAnsi="Arial" w:cs="Arial"/>
          <w:sz w:val="22"/>
        </w:rPr>
        <w:t xml:space="preserve">Objednatel je povinen předat zhotoviteli </w:t>
      </w:r>
      <w:r w:rsidR="00BD38DB">
        <w:rPr>
          <w:rFonts w:ascii="Arial" w:hAnsi="Arial" w:cs="Arial"/>
          <w:sz w:val="22"/>
        </w:rPr>
        <w:t xml:space="preserve">včas </w:t>
      </w:r>
      <w:r w:rsidRPr="004C36BC">
        <w:rPr>
          <w:rFonts w:ascii="Arial" w:hAnsi="Arial" w:cs="Arial"/>
          <w:sz w:val="22"/>
        </w:rPr>
        <w:t xml:space="preserve">bezúplatně všechny údaje a informace, jež jsou nezbytně nutné k řádnému splnění předmětu smlouvy, pokud z jejich povahy nevyplývá, že je má zajistit zhotovitel v rámci své činnosti. </w:t>
      </w:r>
    </w:p>
    <w:p w14:paraId="0DEA1BCD" w14:textId="6ADCFC3B" w:rsidR="00694697" w:rsidRPr="004C36BC" w:rsidRDefault="00694697" w:rsidP="008F195A">
      <w:pPr>
        <w:pStyle w:val="Odstavecseseznamem"/>
        <w:widowControl/>
        <w:numPr>
          <w:ilvl w:val="1"/>
          <w:numId w:val="26"/>
        </w:numPr>
        <w:autoSpaceDE w:val="0"/>
        <w:spacing w:after="120" w:line="264" w:lineRule="auto"/>
        <w:jc w:val="both"/>
        <w:rPr>
          <w:rFonts w:ascii="Arial" w:hAnsi="Arial" w:cs="Arial"/>
          <w:sz w:val="22"/>
        </w:rPr>
      </w:pPr>
      <w:r w:rsidRPr="004C36BC">
        <w:rPr>
          <w:rFonts w:ascii="Arial" w:hAnsi="Arial" w:cs="Arial"/>
          <w:sz w:val="22"/>
        </w:rPr>
        <w:t xml:space="preserve">Objednatel odevzdá zhotoviteli místo plnění bezprostředně poté, co mu bude zhotovitelem oznámen termín zahájení prací, nejpozději však 3 dny před vlastním započetím prací dle uzavřené SOD. O převzetí místa plnění zhotovitel s objednatelem </w:t>
      </w:r>
      <w:proofErr w:type="gramStart"/>
      <w:r w:rsidRPr="004C36BC">
        <w:rPr>
          <w:rFonts w:ascii="Arial" w:hAnsi="Arial" w:cs="Arial"/>
          <w:sz w:val="22"/>
        </w:rPr>
        <w:t>sepíší</w:t>
      </w:r>
      <w:proofErr w:type="gramEnd"/>
      <w:r w:rsidRPr="004C36BC">
        <w:rPr>
          <w:rFonts w:ascii="Arial" w:hAnsi="Arial" w:cs="Arial"/>
          <w:sz w:val="22"/>
        </w:rPr>
        <w:t xml:space="preserve"> protokolární zápis.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4C36BC">
        <w:rPr>
          <w:rFonts w:ascii="Arial" w:hAnsi="Arial" w:cs="Arial"/>
          <w:sz w:val="22"/>
        </w:rPr>
        <w:t>pouze vy</w:t>
      </w:r>
      <w:r w:rsidR="004D786B">
        <w:rPr>
          <w:rFonts w:ascii="Arial" w:hAnsi="Arial" w:cs="Arial"/>
          <w:sz w:val="22"/>
        </w:rPr>
        <w:t>-</w:t>
      </w:r>
      <w:r w:rsidR="004F4061" w:rsidRPr="004C36BC">
        <w:rPr>
          <w:rFonts w:ascii="Arial" w:hAnsi="Arial" w:cs="Arial"/>
          <w:sz w:val="22"/>
        </w:rPr>
        <w:t xml:space="preserve">mezené </w:t>
      </w:r>
      <w:r w:rsidRPr="004C36BC">
        <w:rPr>
          <w:rFonts w:ascii="Arial" w:hAnsi="Arial" w:cs="Arial"/>
          <w:sz w:val="22"/>
        </w:rPr>
        <w:t>pozemk</w:t>
      </w:r>
      <w:r w:rsidR="009E3061">
        <w:rPr>
          <w:rFonts w:ascii="Arial" w:hAnsi="Arial" w:cs="Arial"/>
          <w:sz w:val="22"/>
        </w:rPr>
        <w:t>y</w:t>
      </w:r>
      <w:r w:rsidRPr="004C36BC">
        <w:rPr>
          <w:rFonts w:ascii="Arial" w:hAnsi="Arial" w:cs="Arial"/>
          <w:sz w:val="22"/>
        </w:rPr>
        <w:t>.</w:t>
      </w:r>
    </w:p>
    <w:p w14:paraId="69393840" w14:textId="0B740236" w:rsidR="00694697" w:rsidRPr="00625C4B" w:rsidRDefault="009E3061" w:rsidP="008F195A">
      <w:pPr>
        <w:pStyle w:val="Odstavecseseznamem"/>
        <w:numPr>
          <w:ilvl w:val="1"/>
          <w:numId w:val="26"/>
        </w:numPr>
        <w:spacing w:after="120" w:line="264" w:lineRule="auto"/>
        <w:jc w:val="both"/>
        <w:rPr>
          <w:rFonts w:ascii="Arial" w:hAnsi="Arial" w:cs="Arial"/>
          <w:sz w:val="22"/>
          <w:u w:val="single"/>
        </w:rPr>
      </w:pPr>
      <w:r>
        <w:rPr>
          <w:rFonts w:ascii="Arial" w:hAnsi="Arial" w:cs="Arial"/>
          <w:sz w:val="22"/>
        </w:rPr>
        <w:t>Zhotovi</w:t>
      </w:r>
      <w:r w:rsidR="005C2FA7" w:rsidRPr="004C36BC">
        <w:rPr>
          <w:rFonts w:ascii="Arial" w:hAnsi="Arial" w:cs="Arial"/>
          <w:sz w:val="22"/>
        </w:rPr>
        <w:t>tel je povinen zajistit, aby jeho pracovníci</w:t>
      </w:r>
      <w:r w:rsidR="00EA2D07" w:rsidRPr="004C36BC">
        <w:rPr>
          <w:rFonts w:ascii="Arial" w:hAnsi="Arial" w:cs="Arial"/>
          <w:sz w:val="22"/>
        </w:rPr>
        <w:t xml:space="preserve"> i </w:t>
      </w:r>
      <w:r w:rsidR="005C2FA7" w:rsidRPr="004C36BC">
        <w:rPr>
          <w:rFonts w:ascii="Arial" w:hAnsi="Arial" w:cs="Arial"/>
          <w:sz w:val="22"/>
        </w:rPr>
        <w:t>pracovníci jeho poddodavatelů byl</w:t>
      </w:r>
      <w:r w:rsidR="00EA2D07" w:rsidRPr="004C36BC">
        <w:rPr>
          <w:rFonts w:ascii="Arial" w:hAnsi="Arial" w:cs="Arial"/>
          <w:sz w:val="22"/>
        </w:rPr>
        <w:t>i</w:t>
      </w:r>
      <w:r w:rsidR="005C2FA7" w:rsidRPr="004C36BC">
        <w:rPr>
          <w:rFonts w:ascii="Arial" w:hAnsi="Arial" w:cs="Arial"/>
          <w:sz w:val="22"/>
        </w:rPr>
        <w:t xml:space="preserve"> řádně poučeni a proškoleni, měli potřebná osvědčení, prohlídky a průkazy.</w:t>
      </w:r>
    </w:p>
    <w:p w14:paraId="532FD29B" w14:textId="77777777" w:rsidR="00625C4B" w:rsidRPr="00625C4B" w:rsidRDefault="00625C4B" w:rsidP="00021BFB">
      <w:pPr>
        <w:pStyle w:val="Odstavecseseznamem"/>
        <w:numPr>
          <w:ilvl w:val="1"/>
          <w:numId w:val="26"/>
        </w:numPr>
        <w:spacing w:after="120" w:line="240" w:lineRule="auto"/>
        <w:jc w:val="both"/>
        <w:rPr>
          <w:rFonts w:ascii="Arial" w:hAnsi="Arial" w:cs="Arial"/>
          <w:sz w:val="22"/>
        </w:rPr>
      </w:pPr>
      <w:r w:rsidRPr="00625C4B">
        <w:rPr>
          <w:rFonts w:ascii="Arial" w:hAnsi="Arial" w:cs="Arial"/>
          <w:sz w:val="22"/>
        </w:rPr>
        <w:t>Zhotovitel je povinen po celou dobu realizace díla zajistit:</w:t>
      </w:r>
    </w:p>
    <w:p w14:paraId="6CAF589A" w14:textId="4166D7B8" w:rsidR="00625C4B" w:rsidRPr="00625C4B" w:rsidRDefault="00625C4B" w:rsidP="006D0245">
      <w:pPr>
        <w:pStyle w:val="Odstavecseseznamem"/>
        <w:numPr>
          <w:ilvl w:val="0"/>
          <w:numId w:val="42"/>
        </w:numPr>
        <w:spacing w:after="120" w:line="264" w:lineRule="auto"/>
        <w:jc w:val="both"/>
        <w:rPr>
          <w:rFonts w:ascii="Arial" w:hAnsi="Arial" w:cs="Arial"/>
          <w:sz w:val="22"/>
        </w:rPr>
      </w:pPr>
      <w:r w:rsidRPr="00625C4B">
        <w:rPr>
          <w:rFonts w:ascii="Arial" w:hAnsi="Arial" w:cs="Arial"/>
          <w:sz w:val="22"/>
        </w:rPr>
        <w:t>dodržování pracovněprávních předpisů (zákoník práce a zákon o zaměstnanosti) a z nich vyplývajících povinností, zejména zajištění bezpečnosti ochrany zdraví při práci, odměňování zaměstnanců a zajištění pracovních podmínek, a to pro všechny osoby, které se budou na plnění předmětu veřejné zakázky podílet.</w:t>
      </w:r>
    </w:p>
    <w:p w14:paraId="1DE6F30D" w14:textId="77777777" w:rsidR="00625C4B" w:rsidRPr="00625C4B" w:rsidRDefault="00625C4B" w:rsidP="00625C4B">
      <w:pPr>
        <w:pStyle w:val="Odstavecseseznamem"/>
        <w:numPr>
          <w:ilvl w:val="0"/>
          <w:numId w:val="42"/>
        </w:numPr>
        <w:spacing w:after="120" w:line="264" w:lineRule="auto"/>
        <w:jc w:val="both"/>
        <w:rPr>
          <w:rFonts w:ascii="Arial" w:hAnsi="Arial" w:cs="Arial"/>
          <w:sz w:val="22"/>
        </w:rPr>
      </w:pPr>
      <w:r w:rsidRPr="00625C4B">
        <w:rPr>
          <w:rFonts w:ascii="Arial" w:hAnsi="Arial" w:cs="Arial"/>
          <w:sz w:val="22"/>
        </w:rPr>
        <w:t>řádné a včasné plnění svých finančních závazků vůči případným poddodavatelům</w:t>
      </w:r>
    </w:p>
    <w:p w14:paraId="4006EACD" w14:textId="7E7B0410" w:rsidR="00CD1D33" w:rsidRPr="008F195A" w:rsidRDefault="00CD1D33" w:rsidP="008F195A">
      <w:pPr>
        <w:pStyle w:val="Nadpis8"/>
        <w:spacing w:before="240" w:after="120"/>
        <w:ind w:left="1077"/>
        <w:rPr>
          <w:rFonts w:cs="Arial"/>
          <w:sz w:val="22"/>
          <w:szCs w:val="22"/>
          <w:lang w:val="cs-CZ"/>
        </w:rPr>
      </w:pPr>
      <w:r w:rsidRPr="004C36BC">
        <w:rPr>
          <w:rFonts w:cs="Arial"/>
          <w:sz w:val="22"/>
          <w:szCs w:val="22"/>
          <w:lang w:val="cs-CZ"/>
        </w:rPr>
        <w:t>Převzetí díla</w:t>
      </w:r>
    </w:p>
    <w:p w14:paraId="646A9356" w14:textId="77777777" w:rsidR="00694697" w:rsidRPr="004C36BC" w:rsidRDefault="00694697" w:rsidP="008F195A">
      <w:pPr>
        <w:pStyle w:val="Odstavecseseznamem"/>
        <w:numPr>
          <w:ilvl w:val="1"/>
          <w:numId w:val="27"/>
        </w:numPr>
        <w:autoSpaceDE w:val="0"/>
        <w:spacing w:after="120" w:line="264" w:lineRule="auto"/>
        <w:jc w:val="both"/>
        <w:rPr>
          <w:rFonts w:ascii="Arial" w:hAnsi="Arial" w:cs="Arial"/>
          <w:sz w:val="22"/>
        </w:rPr>
      </w:pPr>
      <w:r w:rsidRPr="004C36BC">
        <w:rPr>
          <w:rFonts w:ascii="Arial" w:hAnsi="Arial" w:cs="Arial"/>
          <w:sz w:val="22"/>
        </w:rPr>
        <w:t>Zhotovitel splní svou povinnost provést dílo jeho řádným ukončením a</w:t>
      </w:r>
      <w:r w:rsidR="00E40983" w:rsidRPr="004C36BC">
        <w:rPr>
          <w:rFonts w:ascii="Arial" w:hAnsi="Arial" w:cs="Arial"/>
          <w:sz w:val="22"/>
        </w:rPr>
        <w:t xml:space="preserve"> předáním </w:t>
      </w:r>
      <w:r w:rsidRPr="004C36BC">
        <w:rPr>
          <w:rFonts w:ascii="Arial" w:hAnsi="Arial" w:cs="Arial"/>
          <w:sz w:val="22"/>
        </w:rPr>
        <w:t>předmětu díla v rozsahu a term</w:t>
      </w:r>
      <w:r w:rsidR="006D0245">
        <w:rPr>
          <w:rFonts w:ascii="Arial" w:hAnsi="Arial" w:cs="Arial"/>
          <w:sz w:val="22"/>
        </w:rPr>
        <w:t>ínu dohodnutém touto smlouvou (č</w:t>
      </w:r>
      <w:r w:rsidRPr="004C36BC">
        <w:rPr>
          <w:rFonts w:ascii="Arial" w:hAnsi="Arial" w:cs="Arial"/>
          <w:sz w:val="22"/>
        </w:rPr>
        <w:t>l</w:t>
      </w:r>
      <w:r w:rsidR="006D0245">
        <w:rPr>
          <w:rFonts w:ascii="Arial" w:hAnsi="Arial" w:cs="Arial"/>
          <w:sz w:val="22"/>
        </w:rPr>
        <w:t>.</w:t>
      </w:r>
      <w:r w:rsidRPr="004C36BC">
        <w:rPr>
          <w:rFonts w:ascii="Arial" w:hAnsi="Arial" w:cs="Arial"/>
          <w:sz w:val="22"/>
        </w:rPr>
        <w:t xml:space="preserve"> </w:t>
      </w:r>
      <w:r w:rsidR="006D0245">
        <w:rPr>
          <w:rFonts w:ascii="Arial" w:hAnsi="Arial" w:cs="Arial"/>
          <w:sz w:val="22"/>
        </w:rPr>
        <w:t xml:space="preserve">II a </w:t>
      </w:r>
      <w:r w:rsidRPr="004C36BC">
        <w:rPr>
          <w:rFonts w:ascii="Arial" w:hAnsi="Arial" w:cs="Arial"/>
          <w:sz w:val="22"/>
        </w:rPr>
        <w:t xml:space="preserve">III), a to osobně pověřenému zástupci objednatele na </w:t>
      </w:r>
      <w:r w:rsidR="00CD1D33" w:rsidRPr="004C36BC">
        <w:rPr>
          <w:rFonts w:ascii="Arial" w:hAnsi="Arial" w:cs="Arial"/>
          <w:sz w:val="22"/>
        </w:rPr>
        <w:t>místě plnění</w:t>
      </w:r>
      <w:r w:rsidRPr="004C36BC">
        <w:rPr>
          <w:rFonts w:ascii="Arial" w:hAnsi="Arial" w:cs="Arial"/>
          <w:sz w:val="22"/>
        </w:rPr>
        <w:t>, pokud se smluvní strany nedohodnou v konkrétním případě jinak.</w:t>
      </w:r>
    </w:p>
    <w:p w14:paraId="67A3346A" w14:textId="77777777" w:rsidR="00A21C9E" w:rsidRPr="004C36BC" w:rsidRDefault="006610F3" w:rsidP="008F195A">
      <w:pPr>
        <w:pStyle w:val="NormlnIMP"/>
        <w:numPr>
          <w:ilvl w:val="1"/>
          <w:numId w:val="27"/>
        </w:numPr>
        <w:tabs>
          <w:tab w:val="left" w:pos="567"/>
        </w:tabs>
        <w:spacing w:after="120" w:line="264" w:lineRule="auto"/>
        <w:jc w:val="both"/>
        <w:rPr>
          <w:rFonts w:ascii="Arial" w:hAnsi="Arial" w:cs="Arial"/>
          <w:sz w:val="22"/>
          <w:szCs w:val="22"/>
        </w:rPr>
      </w:pPr>
      <w:r w:rsidRPr="004C36BC">
        <w:rPr>
          <w:rFonts w:ascii="Arial" w:hAnsi="Arial" w:cs="Arial"/>
          <w:sz w:val="22"/>
          <w:szCs w:val="22"/>
        </w:rPr>
        <w:lastRenderedPageBreak/>
        <w:t xml:space="preserve">   </w:t>
      </w:r>
      <w:r w:rsidR="00CD1D33" w:rsidRPr="004C36BC">
        <w:rPr>
          <w:rFonts w:ascii="Arial" w:hAnsi="Arial" w:cs="Arial"/>
          <w:sz w:val="22"/>
          <w:szCs w:val="22"/>
        </w:rPr>
        <w:t xml:space="preserve">Zhotovitel písemně </w:t>
      </w:r>
      <w:r w:rsidR="00D925A1" w:rsidRPr="004C36BC">
        <w:rPr>
          <w:rFonts w:ascii="Arial" w:hAnsi="Arial" w:cs="Arial"/>
          <w:sz w:val="22"/>
          <w:szCs w:val="22"/>
        </w:rPr>
        <w:t>v</w:t>
      </w:r>
      <w:r w:rsidR="00CD1D33" w:rsidRPr="004C36BC">
        <w:rPr>
          <w:rFonts w:ascii="Arial" w:hAnsi="Arial" w:cs="Arial"/>
          <w:sz w:val="22"/>
          <w:szCs w:val="22"/>
        </w:rPr>
        <w:t>yzve</w:t>
      </w:r>
      <w:r w:rsidR="00D925A1" w:rsidRPr="004C36BC">
        <w:rPr>
          <w:rFonts w:ascii="Arial" w:hAnsi="Arial" w:cs="Arial"/>
          <w:sz w:val="22"/>
          <w:szCs w:val="22"/>
        </w:rPr>
        <w:t xml:space="preserve"> objednatele</w:t>
      </w:r>
      <w:r w:rsidR="00A21C9E" w:rsidRPr="004C36BC">
        <w:rPr>
          <w:rFonts w:ascii="Arial" w:hAnsi="Arial" w:cs="Arial"/>
          <w:sz w:val="22"/>
          <w:szCs w:val="22"/>
        </w:rPr>
        <w:t xml:space="preserve"> </w:t>
      </w:r>
      <w:r w:rsidR="00D925A1" w:rsidRPr="004C36BC">
        <w:rPr>
          <w:rFonts w:ascii="Arial" w:hAnsi="Arial" w:cs="Arial"/>
          <w:sz w:val="22"/>
          <w:szCs w:val="22"/>
        </w:rPr>
        <w:t>k převzetí díla</w:t>
      </w:r>
      <w:r w:rsidR="00A21C9E" w:rsidRPr="004C36BC">
        <w:rPr>
          <w:rFonts w:ascii="Arial" w:hAnsi="Arial" w:cs="Arial"/>
          <w:sz w:val="22"/>
          <w:szCs w:val="22"/>
        </w:rPr>
        <w:t>. Výzvu k převzetí doručí zhotovitel objednateli min. 3 dny před stanoveným termínem převzetí.</w:t>
      </w:r>
    </w:p>
    <w:p w14:paraId="7B1EAF1B" w14:textId="7DD1FCD3" w:rsidR="00694697" w:rsidRPr="004C36BC" w:rsidRDefault="00694697" w:rsidP="008F195A">
      <w:pPr>
        <w:pStyle w:val="Odstavecseseznamem"/>
        <w:numPr>
          <w:ilvl w:val="1"/>
          <w:numId w:val="27"/>
        </w:numPr>
        <w:autoSpaceDE w:val="0"/>
        <w:spacing w:after="120" w:line="264" w:lineRule="auto"/>
        <w:jc w:val="both"/>
        <w:rPr>
          <w:rFonts w:ascii="Arial" w:hAnsi="Arial" w:cs="Arial"/>
          <w:sz w:val="22"/>
        </w:rPr>
      </w:pPr>
      <w:r w:rsidRPr="004C36BC">
        <w:rPr>
          <w:rFonts w:ascii="Arial" w:hAnsi="Arial" w:cs="Arial"/>
          <w:sz w:val="22"/>
        </w:rPr>
        <w:t xml:space="preserve">Řádné splnění povinnosti zhotovitele provést dílo se osvědčuje </w:t>
      </w:r>
      <w:r w:rsidR="006610F3" w:rsidRPr="004C36BC">
        <w:rPr>
          <w:rFonts w:ascii="Arial" w:hAnsi="Arial" w:cs="Arial"/>
          <w:sz w:val="22"/>
        </w:rPr>
        <w:t>protokolem</w:t>
      </w:r>
      <w:r w:rsidRPr="004C36BC">
        <w:rPr>
          <w:rFonts w:ascii="Arial" w:hAnsi="Arial" w:cs="Arial"/>
          <w:sz w:val="22"/>
        </w:rPr>
        <w:t xml:space="preserve"> o předání a převzetí díla </w:t>
      </w:r>
      <w:r w:rsidR="00807F6D" w:rsidRPr="004C36BC">
        <w:rPr>
          <w:rFonts w:ascii="Arial" w:hAnsi="Arial" w:cs="Arial"/>
          <w:sz w:val="22"/>
        </w:rPr>
        <w:t xml:space="preserve">nebo části díla </w:t>
      </w:r>
      <w:r w:rsidRPr="004C36BC">
        <w:rPr>
          <w:rFonts w:ascii="Arial" w:hAnsi="Arial" w:cs="Arial"/>
          <w:sz w:val="22"/>
        </w:rPr>
        <w:t>pode</w:t>
      </w:r>
      <w:r w:rsidR="00A21C9E" w:rsidRPr="004C36BC">
        <w:rPr>
          <w:rFonts w:ascii="Arial" w:hAnsi="Arial" w:cs="Arial"/>
          <w:sz w:val="22"/>
        </w:rPr>
        <w:t>psaným oběma smluvními stranami, který bude obsahovat zejména</w:t>
      </w:r>
      <w:r w:rsidR="007A737B">
        <w:rPr>
          <w:rFonts w:ascii="Arial" w:hAnsi="Arial" w:cs="Arial"/>
          <w:sz w:val="22"/>
        </w:rPr>
        <w:t xml:space="preserve"> </w:t>
      </w:r>
      <w:r w:rsidR="006B6054" w:rsidRPr="004C36BC">
        <w:rPr>
          <w:rFonts w:ascii="Arial" w:hAnsi="Arial" w:cs="Arial"/>
          <w:sz w:val="22"/>
        </w:rPr>
        <w:t>soupis vad a nedokončených prací nebránících řádnému užívání s</w:t>
      </w:r>
      <w:r w:rsidR="00C17812">
        <w:rPr>
          <w:rFonts w:ascii="Arial" w:hAnsi="Arial" w:cs="Arial"/>
          <w:sz w:val="22"/>
        </w:rPr>
        <w:t> </w:t>
      </w:r>
      <w:r w:rsidR="006B6054" w:rsidRPr="004C36BC">
        <w:rPr>
          <w:rFonts w:ascii="Arial" w:hAnsi="Arial" w:cs="Arial"/>
          <w:sz w:val="22"/>
        </w:rPr>
        <w:t>popisem</w:t>
      </w:r>
      <w:r w:rsidR="00C17812">
        <w:rPr>
          <w:rFonts w:ascii="Arial" w:hAnsi="Arial" w:cs="Arial"/>
          <w:sz w:val="22"/>
        </w:rPr>
        <w:t>,</w:t>
      </w:r>
      <w:r w:rsidR="006B6054" w:rsidRPr="004C36BC">
        <w:rPr>
          <w:rFonts w:ascii="Arial" w:hAnsi="Arial" w:cs="Arial"/>
          <w:sz w:val="22"/>
        </w:rPr>
        <w:t xml:space="preserve"> jak se projevují a s uvedením lhůty pro jejich odstran</w:t>
      </w:r>
      <w:r w:rsidR="00AF05EE" w:rsidRPr="004C36BC">
        <w:rPr>
          <w:rFonts w:ascii="Arial" w:hAnsi="Arial" w:cs="Arial"/>
          <w:sz w:val="22"/>
        </w:rPr>
        <w:t xml:space="preserve">ění, </w:t>
      </w:r>
      <w:r w:rsidR="006B6054" w:rsidRPr="004C36BC">
        <w:rPr>
          <w:rFonts w:ascii="Arial" w:hAnsi="Arial" w:cs="Arial"/>
          <w:sz w:val="22"/>
        </w:rPr>
        <w:t>atesty, doklady o likvidaci vybouraného materiálu, záruční listy, zaměření skutečného provedení stavby, stavební deník</w:t>
      </w:r>
      <w:r w:rsidR="006610F3" w:rsidRPr="004C36BC">
        <w:rPr>
          <w:rFonts w:ascii="Arial" w:hAnsi="Arial" w:cs="Arial"/>
          <w:sz w:val="22"/>
        </w:rPr>
        <w:t>.</w:t>
      </w:r>
    </w:p>
    <w:p w14:paraId="63308E86" w14:textId="6744D24F" w:rsidR="006F1299" w:rsidRPr="008F195A" w:rsidRDefault="00694697" w:rsidP="008F195A">
      <w:pPr>
        <w:pStyle w:val="Odstavecseseznamem"/>
        <w:widowControl/>
        <w:numPr>
          <w:ilvl w:val="1"/>
          <w:numId w:val="27"/>
        </w:numPr>
        <w:autoSpaceDE w:val="0"/>
        <w:spacing w:after="120" w:line="264" w:lineRule="auto"/>
        <w:ind w:left="709" w:hanging="709"/>
        <w:jc w:val="both"/>
        <w:rPr>
          <w:rFonts w:ascii="Arial" w:hAnsi="Arial" w:cs="Arial"/>
          <w:sz w:val="22"/>
        </w:rPr>
      </w:pPr>
      <w:r w:rsidRPr="004C36BC">
        <w:rPr>
          <w:rFonts w:ascii="Arial" w:hAnsi="Arial" w:cs="Arial"/>
          <w:sz w:val="22"/>
        </w:rPr>
        <w:t>Zhotovitel při předání díla předloží objednateli</w:t>
      </w:r>
      <w:r w:rsidR="006B6054" w:rsidRPr="004C36BC">
        <w:rPr>
          <w:rFonts w:ascii="Arial" w:hAnsi="Arial" w:cs="Arial"/>
          <w:sz w:val="22"/>
        </w:rPr>
        <w:t>, že výrobky splňují požadavky dle příslušných norem a zákonů.</w:t>
      </w:r>
    </w:p>
    <w:p w14:paraId="58D8A44A" w14:textId="77777777" w:rsidR="00694697" w:rsidRPr="004C36BC" w:rsidRDefault="00694697" w:rsidP="00694697">
      <w:pPr>
        <w:pStyle w:val="Nadpis8"/>
        <w:spacing w:before="240" w:after="120"/>
        <w:rPr>
          <w:rFonts w:cs="Arial"/>
          <w:sz w:val="22"/>
          <w:szCs w:val="22"/>
          <w:lang w:val="cs-CZ"/>
        </w:rPr>
      </w:pPr>
      <w:r w:rsidRPr="004C36BC">
        <w:rPr>
          <w:rFonts w:cs="Arial"/>
          <w:sz w:val="22"/>
          <w:szCs w:val="22"/>
        </w:rPr>
        <w:t>Zodpovědnost za vady</w:t>
      </w:r>
      <w:r w:rsidR="00CB2F87" w:rsidRPr="004C36BC">
        <w:rPr>
          <w:rFonts w:cs="Arial"/>
          <w:sz w:val="22"/>
          <w:szCs w:val="22"/>
          <w:lang w:val="cs-CZ"/>
        </w:rPr>
        <w:t xml:space="preserve">, smluvní záruka, </w:t>
      </w:r>
      <w:r w:rsidR="0018753F" w:rsidRPr="004C36BC">
        <w:rPr>
          <w:rFonts w:cs="Arial"/>
          <w:sz w:val="22"/>
          <w:szCs w:val="22"/>
          <w:lang w:val="cs-CZ"/>
        </w:rPr>
        <w:t>sankce</w:t>
      </w:r>
    </w:p>
    <w:p w14:paraId="0A237D28" w14:textId="70256FF4" w:rsidR="00CD43B4" w:rsidRPr="008F195A" w:rsidRDefault="00CD43B4" w:rsidP="008F195A">
      <w:pPr>
        <w:pStyle w:val="Normal2"/>
        <w:numPr>
          <w:ilvl w:val="1"/>
          <w:numId w:val="28"/>
        </w:numPr>
        <w:spacing w:before="0" w:line="264" w:lineRule="auto"/>
        <w:ind w:left="709"/>
        <w:rPr>
          <w:rFonts w:ascii="Arial" w:hAnsi="Arial" w:cs="Arial"/>
          <w:lang w:val="cs-CZ"/>
        </w:rPr>
      </w:pPr>
      <w:r w:rsidRPr="004C36BC">
        <w:rPr>
          <w:rFonts w:ascii="Arial" w:hAnsi="Arial" w:cs="Arial"/>
          <w:lang w:val="cs-CZ"/>
        </w:rPr>
        <w:t xml:space="preserve">Vlastníkem zhotovovaného </w:t>
      </w:r>
      <w:r w:rsidR="006610F3" w:rsidRPr="004C36BC">
        <w:rPr>
          <w:rFonts w:ascii="Arial" w:hAnsi="Arial" w:cs="Arial"/>
          <w:lang w:val="cs-CZ"/>
        </w:rPr>
        <w:t>d</w:t>
      </w:r>
      <w:r w:rsidRPr="004C36BC">
        <w:rPr>
          <w:rFonts w:ascii="Arial" w:hAnsi="Arial" w:cs="Arial"/>
          <w:lang w:val="cs-CZ"/>
        </w:rPr>
        <w:t xml:space="preserve">íla a všech jeho součástí a příslušenství je od data zahájení prací </w:t>
      </w:r>
      <w:r w:rsidR="006610F3" w:rsidRPr="004C36BC">
        <w:rPr>
          <w:rFonts w:ascii="Arial" w:hAnsi="Arial" w:cs="Arial"/>
          <w:lang w:val="cs-CZ"/>
        </w:rPr>
        <w:t>o</w:t>
      </w:r>
      <w:r w:rsidRPr="004C36BC">
        <w:rPr>
          <w:rFonts w:ascii="Arial" w:hAnsi="Arial" w:cs="Arial"/>
          <w:lang w:val="cs-CZ"/>
        </w:rPr>
        <w:t>bjednatel. Zhotovitel se zavazuje zajistit, že vlastnické právo k</w:t>
      </w:r>
      <w:r w:rsidR="007A737B">
        <w:rPr>
          <w:rFonts w:ascii="Arial" w:hAnsi="Arial" w:cs="Arial"/>
          <w:lang w:val="cs-CZ"/>
        </w:rPr>
        <w:t xml:space="preserve"> </w:t>
      </w:r>
      <w:r w:rsidRPr="004C36BC">
        <w:rPr>
          <w:rFonts w:ascii="Arial" w:hAnsi="Arial" w:cs="Arial"/>
          <w:lang w:val="cs-CZ"/>
        </w:rPr>
        <w:t xml:space="preserve">materiálům, technologickým zařízením, jakož i k jakýmkoli jiným výsledkům činnosti Zhotovitele dle této </w:t>
      </w:r>
      <w:r w:rsidR="006610F3" w:rsidRPr="004C36BC">
        <w:rPr>
          <w:rFonts w:ascii="Arial" w:hAnsi="Arial" w:cs="Arial"/>
          <w:lang w:val="cs-CZ"/>
        </w:rPr>
        <w:t>smlouvy</w:t>
      </w:r>
      <w:r w:rsidR="007A737B">
        <w:rPr>
          <w:rFonts w:ascii="Arial" w:hAnsi="Arial" w:cs="Arial"/>
          <w:lang w:val="cs-CZ"/>
        </w:rPr>
        <w:t>,</w:t>
      </w:r>
      <w:r w:rsidR="006610F3" w:rsidRPr="004C36BC">
        <w:rPr>
          <w:rFonts w:ascii="Arial" w:hAnsi="Arial" w:cs="Arial"/>
          <w:lang w:val="cs-CZ"/>
        </w:rPr>
        <w:t xml:space="preserve"> přejde na o</w:t>
      </w:r>
      <w:r w:rsidRPr="004C36BC">
        <w:rPr>
          <w:rFonts w:ascii="Arial" w:hAnsi="Arial" w:cs="Arial"/>
          <w:lang w:val="cs-CZ"/>
        </w:rPr>
        <w:t>bjednatele bez právních či jiných vad okamžikem jejich dodání na stave</w:t>
      </w:r>
      <w:r w:rsidR="006610F3" w:rsidRPr="004C36BC">
        <w:rPr>
          <w:rFonts w:ascii="Arial" w:hAnsi="Arial" w:cs="Arial"/>
          <w:lang w:val="cs-CZ"/>
        </w:rPr>
        <w:t>niště. Výslovně se stanoví, že z</w:t>
      </w:r>
      <w:r w:rsidRPr="004C36BC">
        <w:rPr>
          <w:rFonts w:ascii="Arial" w:hAnsi="Arial" w:cs="Arial"/>
          <w:lang w:val="cs-CZ"/>
        </w:rPr>
        <w:t xml:space="preserve">hotovitel je povinen zajistit respektování tohoto ustanovení </w:t>
      </w:r>
      <w:r w:rsidR="007A737B">
        <w:rPr>
          <w:rFonts w:ascii="Arial" w:hAnsi="Arial" w:cs="Arial"/>
          <w:lang w:val="cs-CZ"/>
        </w:rPr>
        <w:t xml:space="preserve">svými </w:t>
      </w:r>
      <w:r w:rsidRPr="004C36BC">
        <w:rPr>
          <w:rFonts w:ascii="Arial" w:hAnsi="Arial" w:cs="Arial"/>
          <w:lang w:val="cs-CZ"/>
        </w:rPr>
        <w:t>subdodavateli.</w:t>
      </w:r>
    </w:p>
    <w:p w14:paraId="0E852BF2" w14:textId="77777777" w:rsidR="00CD43B4" w:rsidRPr="004C36BC" w:rsidRDefault="00CD43B4" w:rsidP="008F195A">
      <w:pPr>
        <w:pStyle w:val="Normal2"/>
        <w:numPr>
          <w:ilvl w:val="1"/>
          <w:numId w:val="28"/>
        </w:numPr>
        <w:spacing w:before="0" w:line="264" w:lineRule="auto"/>
        <w:ind w:left="709" w:hanging="709"/>
        <w:rPr>
          <w:rFonts w:ascii="Arial" w:hAnsi="Arial" w:cs="Arial"/>
        </w:rPr>
      </w:pPr>
      <w:r w:rsidRPr="004C36BC">
        <w:rPr>
          <w:rFonts w:ascii="Arial" w:hAnsi="Arial" w:cs="Arial"/>
          <w:lang w:val="cs-CZ"/>
        </w:rPr>
        <w:t>Zhotovitel nese nebezpečí škod</w:t>
      </w:r>
      <w:r w:rsidR="006610F3" w:rsidRPr="004C36BC">
        <w:rPr>
          <w:rFonts w:ascii="Arial" w:hAnsi="Arial" w:cs="Arial"/>
          <w:lang w:val="cs-CZ"/>
        </w:rPr>
        <w:t>y na d</w:t>
      </w:r>
      <w:r w:rsidRPr="004C36BC">
        <w:rPr>
          <w:rFonts w:ascii="Arial" w:hAnsi="Arial" w:cs="Arial"/>
          <w:lang w:val="cs-CZ"/>
        </w:rPr>
        <w:t>íle od da</w:t>
      </w:r>
      <w:r w:rsidR="006610F3" w:rsidRPr="004C36BC">
        <w:rPr>
          <w:rFonts w:ascii="Arial" w:hAnsi="Arial" w:cs="Arial"/>
          <w:lang w:val="cs-CZ"/>
        </w:rPr>
        <w:t>ta zahájení prací do vystavení p</w:t>
      </w:r>
      <w:r w:rsidRPr="004C36BC">
        <w:rPr>
          <w:rFonts w:ascii="Arial" w:hAnsi="Arial" w:cs="Arial"/>
          <w:lang w:val="cs-CZ"/>
        </w:rPr>
        <w:t xml:space="preserve">rotokolu o převzetí prací bez vad a nedodělků. </w:t>
      </w:r>
    </w:p>
    <w:p w14:paraId="25F3902C" w14:textId="7BDD1F46" w:rsidR="00694697"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sz w:val="22"/>
          <w:szCs w:val="22"/>
        </w:rPr>
        <w:t>Zhotovitel zodpovídá za to, že předmět této smlouvy je zhotovený podle podmínek smlouvy, a že po celou dobu záruční doby bude mít vlastnosti dohodnuté v této smlouvě.</w:t>
      </w:r>
    </w:p>
    <w:p w14:paraId="0BEEB6BD" w14:textId="77777777" w:rsidR="00694697" w:rsidRPr="004C36BC" w:rsidRDefault="000270D4"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sz w:val="22"/>
          <w:szCs w:val="22"/>
        </w:rPr>
        <w:t xml:space="preserve">Zhotovitel poskytuje </w:t>
      </w:r>
      <w:r w:rsidRPr="006F26D8">
        <w:rPr>
          <w:rFonts w:ascii="Arial" w:hAnsi="Arial" w:cs="Arial"/>
          <w:sz w:val="22"/>
          <w:szCs w:val="22"/>
        </w:rPr>
        <w:t xml:space="preserve">záruku </w:t>
      </w:r>
      <w:r w:rsidRPr="004C36BC">
        <w:rPr>
          <w:rFonts w:ascii="Arial" w:hAnsi="Arial" w:cs="Arial"/>
          <w:b w:val="0"/>
          <w:sz w:val="22"/>
          <w:szCs w:val="22"/>
        </w:rPr>
        <w:t xml:space="preserve">objednateli </w:t>
      </w:r>
      <w:r w:rsidRPr="004C36BC">
        <w:rPr>
          <w:rFonts w:ascii="Arial" w:hAnsi="Arial" w:cs="Arial"/>
          <w:b w:val="0"/>
          <w:sz w:val="22"/>
          <w:szCs w:val="22"/>
          <w:lang w:val="cs-CZ"/>
        </w:rPr>
        <w:t xml:space="preserve">na celý předmět díla popsaný v čl. II. Předmět díla </w:t>
      </w:r>
      <w:r w:rsidRPr="004C36BC">
        <w:rPr>
          <w:rFonts w:ascii="Arial" w:hAnsi="Arial" w:cs="Arial"/>
          <w:b w:val="0"/>
          <w:bCs w:val="0"/>
          <w:sz w:val="22"/>
          <w:szCs w:val="22"/>
        </w:rPr>
        <w:t xml:space="preserve">v délce </w:t>
      </w:r>
      <w:r w:rsidRPr="006F26D8">
        <w:rPr>
          <w:rFonts w:ascii="Arial" w:hAnsi="Arial" w:cs="Arial"/>
          <w:bCs w:val="0"/>
          <w:sz w:val="22"/>
          <w:szCs w:val="22"/>
          <w:lang w:val="cs-CZ"/>
        </w:rPr>
        <w:t>60 měsíců</w:t>
      </w:r>
      <w:r w:rsidRPr="004C36BC">
        <w:rPr>
          <w:rFonts w:ascii="Arial" w:hAnsi="Arial" w:cs="Arial"/>
          <w:b w:val="0"/>
          <w:bCs w:val="0"/>
          <w:sz w:val="22"/>
          <w:szCs w:val="22"/>
          <w:lang w:val="cs-CZ"/>
        </w:rPr>
        <w:t xml:space="preserve"> </w:t>
      </w:r>
      <w:r w:rsidRPr="004C36BC">
        <w:rPr>
          <w:rFonts w:ascii="Arial" w:hAnsi="Arial" w:cs="Arial"/>
          <w:b w:val="0"/>
          <w:sz w:val="22"/>
          <w:szCs w:val="22"/>
        </w:rPr>
        <w:t>ode dne podpisu Protokolu o předání</w:t>
      </w:r>
      <w:r w:rsidRPr="004C36BC">
        <w:rPr>
          <w:rFonts w:ascii="Arial" w:hAnsi="Arial" w:cs="Arial"/>
          <w:b w:val="0"/>
          <w:sz w:val="22"/>
          <w:szCs w:val="22"/>
          <w:lang w:val="cs-CZ"/>
        </w:rPr>
        <w:t xml:space="preserve"> </w:t>
      </w:r>
      <w:r w:rsidRPr="004C36BC">
        <w:rPr>
          <w:rFonts w:ascii="Arial" w:hAnsi="Arial" w:cs="Arial"/>
          <w:b w:val="0"/>
          <w:sz w:val="22"/>
          <w:szCs w:val="22"/>
        </w:rPr>
        <w:t>a převzetí díla</w:t>
      </w:r>
      <w:r w:rsidR="00AF05EE" w:rsidRPr="004C36BC">
        <w:rPr>
          <w:rFonts w:ascii="Arial" w:hAnsi="Arial" w:cs="Arial"/>
          <w:b w:val="0"/>
          <w:sz w:val="22"/>
          <w:szCs w:val="22"/>
          <w:lang w:val="cs-CZ"/>
        </w:rPr>
        <w:t>.</w:t>
      </w:r>
    </w:p>
    <w:p w14:paraId="5FE52076" w14:textId="5DFC0970" w:rsidR="00694697"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Objednatel se zavazuje, že případnou reklamaci vady díla uplatní bez odkladu po jejím zjištění, a to písemnou formou (zápis do SD), do rukou oprávněného zástupce zhotovitele dle čl. I. této smlouvy.</w:t>
      </w:r>
    </w:p>
    <w:p w14:paraId="741B4AB9" w14:textId="2902EC06" w:rsidR="00BC6329"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 xml:space="preserve">Smluvní strany se dohodly, že po dobu záruční lhůty, má objednatel právo požadovat a zhotovitel povinnost bezplatně </w:t>
      </w:r>
      <w:r w:rsidR="007A737B">
        <w:rPr>
          <w:rFonts w:ascii="Arial" w:hAnsi="Arial" w:cs="Arial"/>
          <w:b w:val="0"/>
          <w:bCs w:val="0"/>
          <w:sz w:val="22"/>
          <w:szCs w:val="22"/>
          <w:lang w:val="cs-CZ"/>
        </w:rPr>
        <w:t xml:space="preserve">odstranit </w:t>
      </w:r>
      <w:r w:rsidRPr="004C36BC">
        <w:rPr>
          <w:rFonts w:ascii="Arial" w:hAnsi="Arial" w:cs="Arial"/>
          <w:b w:val="0"/>
          <w:bCs w:val="0"/>
          <w:sz w:val="22"/>
          <w:szCs w:val="22"/>
        </w:rPr>
        <w:t xml:space="preserve">zjištěné vady, přičemž zhotovitel se zavazuje začít s odstraňováním případných vad předmětu plnění okamžitě po uplatnění oprávněné reklamace objednatelem a vady odstranit nejpozději do 15ti dnů od okamžiku, kdy se obě strany o vadě díla dohodnou, nebo do termínu určeného po vzájemné dohodě smluvních stran s ohledem na klimatické a agrotechnické podmínky. V případě, že k dohodě smluvních stran nedojde, platí lhůty stanovené objednatelem. </w:t>
      </w:r>
    </w:p>
    <w:p w14:paraId="560E7EB6" w14:textId="351C2B74" w:rsidR="0055171A" w:rsidRPr="004C36BC" w:rsidRDefault="00BC6329" w:rsidP="008F195A">
      <w:pPr>
        <w:pStyle w:val="Zkladntext"/>
        <w:numPr>
          <w:ilvl w:val="1"/>
          <w:numId w:val="28"/>
        </w:numPr>
        <w:tabs>
          <w:tab w:val="left" w:pos="-78"/>
        </w:tabs>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lang w:val="cs-CZ"/>
        </w:rPr>
        <w:t>Neodstraní-li zhotovitel reklamované vady v termínu,</w:t>
      </w:r>
      <w:r w:rsidR="005232A8" w:rsidRPr="004C36BC">
        <w:rPr>
          <w:rFonts w:ascii="Arial" w:hAnsi="Arial" w:cs="Arial"/>
          <w:b w:val="0"/>
          <w:bCs w:val="0"/>
          <w:sz w:val="22"/>
          <w:szCs w:val="22"/>
          <w:lang w:val="cs-CZ"/>
        </w:rPr>
        <w:t xml:space="preserve"> </w:t>
      </w:r>
      <w:r w:rsidRPr="004C36BC">
        <w:rPr>
          <w:rFonts w:ascii="Arial" w:hAnsi="Arial" w:cs="Arial"/>
          <w:b w:val="0"/>
          <w:bCs w:val="0"/>
          <w:sz w:val="22"/>
          <w:szCs w:val="22"/>
          <w:lang w:val="cs-CZ"/>
        </w:rPr>
        <w:t>může objednatel zadat odstranění vady jinému subjektu. Zhotovitel se v tomto případě zavazuje uhradit objednateli veškeré náklady na odstranění va</w:t>
      </w:r>
      <w:r w:rsidR="00CB3463">
        <w:rPr>
          <w:rFonts w:ascii="Arial" w:hAnsi="Arial" w:cs="Arial"/>
          <w:b w:val="0"/>
          <w:bCs w:val="0"/>
          <w:sz w:val="22"/>
          <w:szCs w:val="22"/>
          <w:lang w:val="cs-CZ"/>
        </w:rPr>
        <w:t xml:space="preserve">dy do </w:t>
      </w:r>
      <w:proofErr w:type="gramStart"/>
      <w:r w:rsidR="00CB3463">
        <w:rPr>
          <w:rFonts w:ascii="Arial" w:hAnsi="Arial" w:cs="Arial"/>
          <w:b w:val="0"/>
          <w:bCs w:val="0"/>
          <w:sz w:val="22"/>
          <w:szCs w:val="22"/>
          <w:lang w:val="cs-CZ"/>
        </w:rPr>
        <w:t>14</w:t>
      </w:r>
      <w:r w:rsidRPr="004C36BC">
        <w:rPr>
          <w:rFonts w:ascii="Arial" w:hAnsi="Arial" w:cs="Arial"/>
          <w:b w:val="0"/>
          <w:bCs w:val="0"/>
          <w:sz w:val="22"/>
          <w:szCs w:val="22"/>
          <w:lang w:val="cs-CZ"/>
        </w:rPr>
        <w:t>ti</w:t>
      </w:r>
      <w:proofErr w:type="gramEnd"/>
      <w:r w:rsidRPr="004C36BC">
        <w:rPr>
          <w:rFonts w:ascii="Arial" w:hAnsi="Arial" w:cs="Arial"/>
          <w:b w:val="0"/>
          <w:bCs w:val="0"/>
          <w:sz w:val="22"/>
          <w:szCs w:val="22"/>
          <w:lang w:val="cs-CZ"/>
        </w:rPr>
        <w:t xml:space="preserve"> dnů od jejich písemného uplatnění objednatelem. </w:t>
      </w:r>
    </w:p>
    <w:p w14:paraId="051FEE5A" w14:textId="5A34CDD7" w:rsidR="00694697"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Odpovědnost za škody způsobené třetí straně při provádění díla</w:t>
      </w:r>
      <w:r w:rsidR="007A737B">
        <w:rPr>
          <w:rFonts w:ascii="Arial" w:hAnsi="Arial" w:cs="Arial"/>
          <w:b w:val="0"/>
          <w:bCs w:val="0"/>
          <w:sz w:val="22"/>
          <w:szCs w:val="22"/>
          <w:lang w:val="cs-CZ"/>
        </w:rPr>
        <w:t xml:space="preserve"> a</w:t>
      </w:r>
      <w:r w:rsidRPr="004C36BC">
        <w:rPr>
          <w:rFonts w:ascii="Arial" w:hAnsi="Arial" w:cs="Arial"/>
          <w:b w:val="0"/>
          <w:bCs w:val="0"/>
          <w:sz w:val="22"/>
          <w:szCs w:val="22"/>
        </w:rPr>
        <w:t xml:space="preserve"> za bezpečnost práce na staveništi </w:t>
      </w:r>
      <w:r w:rsidR="007A737B">
        <w:rPr>
          <w:rFonts w:ascii="Arial" w:hAnsi="Arial" w:cs="Arial"/>
          <w:b w:val="0"/>
          <w:bCs w:val="0"/>
          <w:sz w:val="22"/>
          <w:szCs w:val="22"/>
          <w:lang w:val="cs-CZ"/>
        </w:rPr>
        <w:t>(</w:t>
      </w:r>
      <w:r w:rsidRPr="004C36BC">
        <w:rPr>
          <w:rFonts w:ascii="Arial" w:hAnsi="Arial" w:cs="Arial"/>
          <w:b w:val="0"/>
          <w:bCs w:val="0"/>
          <w:sz w:val="22"/>
          <w:szCs w:val="22"/>
        </w:rPr>
        <w:t>BOZP</w:t>
      </w:r>
      <w:r w:rsidR="007A737B">
        <w:rPr>
          <w:rFonts w:ascii="Arial" w:hAnsi="Arial" w:cs="Arial"/>
          <w:b w:val="0"/>
          <w:bCs w:val="0"/>
          <w:sz w:val="22"/>
          <w:szCs w:val="22"/>
          <w:lang w:val="cs-CZ"/>
        </w:rPr>
        <w:t>)</w:t>
      </w:r>
      <w:r w:rsidRPr="004C36BC">
        <w:rPr>
          <w:rFonts w:ascii="Arial" w:hAnsi="Arial" w:cs="Arial"/>
          <w:b w:val="0"/>
          <w:bCs w:val="0"/>
          <w:sz w:val="22"/>
          <w:szCs w:val="22"/>
        </w:rPr>
        <w:t xml:space="preserve"> přechází na zhotovitele při podpisu této smlouvy.</w:t>
      </w:r>
      <w:r w:rsidRPr="004C36BC">
        <w:rPr>
          <w:rFonts w:ascii="Arial" w:hAnsi="Arial" w:cs="Arial"/>
          <w:sz w:val="22"/>
          <w:szCs w:val="22"/>
        </w:rPr>
        <w:t xml:space="preserve">     </w:t>
      </w:r>
    </w:p>
    <w:p w14:paraId="3507AB31" w14:textId="0747ED6F" w:rsidR="00694697" w:rsidRPr="008F195A" w:rsidRDefault="00694697" w:rsidP="008F195A">
      <w:pPr>
        <w:pStyle w:val="BodyText21"/>
        <w:widowControl/>
        <w:numPr>
          <w:ilvl w:val="1"/>
          <w:numId w:val="28"/>
        </w:numPr>
        <w:snapToGrid/>
        <w:spacing w:after="120" w:line="264" w:lineRule="auto"/>
        <w:ind w:left="709" w:hanging="709"/>
        <w:rPr>
          <w:rFonts w:ascii="Arial" w:hAnsi="Arial" w:cs="Arial"/>
        </w:rPr>
      </w:pPr>
      <w:r w:rsidRPr="004C36BC">
        <w:rPr>
          <w:rFonts w:ascii="Arial" w:hAnsi="Arial" w:cs="Arial"/>
        </w:rPr>
        <w:t>Zhotovitel nese veškerou odpovědnost za škody způsobené všemi osobami</w:t>
      </w:r>
      <w:r w:rsidR="008F195A">
        <w:rPr>
          <w:rFonts w:ascii="Arial" w:hAnsi="Arial" w:cs="Arial"/>
        </w:rPr>
        <w:t xml:space="preserve"> </w:t>
      </w:r>
      <w:r w:rsidRPr="004C36BC">
        <w:rPr>
          <w:rFonts w:ascii="Arial" w:hAnsi="Arial" w:cs="Arial"/>
        </w:rPr>
        <w:t xml:space="preserve">a subjekty (včetně </w:t>
      </w:r>
      <w:r w:rsidR="00AC17AC" w:rsidRPr="004C36BC">
        <w:rPr>
          <w:rFonts w:ascii="Arial" w:hAnsi="Arial" w:cs="Arial"/>
        </w:rPr>
        <w:t>pod</w:t>
      </w:r>
      <w:r w:rsidRPr="004C36BC">
        <w:rPr>
          <w:rFonts w:ascii="Arial" w:hAnsi="Arial" w:cs="Arial"/>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w:t>
      </w:r>
      <w:r w:rsidR="00AF05EE" w:rsidRPr="004C36BC">
        <w:rPr>
          <w:rFonts w:ascii="Arial" w:hAnsi="Arial" w:cs="Arial"/>
        </w:rPr>
        <w:t>ku</w:t>
      </w:r>
      <w:r w:rsidRPr="004C36BC">
        <w:rPr>
          <w:rFonts w:ascii="Arial" w:hAnsi="Arial" w:cs="Arial"/>
        </w:rPr>
        <w:t xml:space="preserve"> nebo poškození zdraví osob je zhotovitel po</w:t>
      </w:r>
      <w:r w:rsidR="00AB17AD">
        <w:rPr>
          <w:rFonts w:ascii="Arial" w:hAnsi="Arial" w:cs="Arial"/>
        </w:rPr>
        <w:t>-</w:t>
      </w:r>
      <w:r w:rsidRPr="004C36BC">
        <w:rPr>
          <w:rFonts w:ascii="Arial" w:hAnsi="Arial" w:cs="Arial"/>
        </w:rPr>
        <w:t>vinen bez zbytečného odkladu tuto škod</w:t>
      </w:r>
      <w:r w:rsidR="008F195A">
        <w:rPr>
          <w:rFonts w:ascii="Arial" w:hAnsi="Arial" w:cs="Arial"/>
        </w:rPr>
        <w:t xml:space="preserve">u odstranit a není-li to možné, </w:t>
      </w:r>
      <w:r w:rsidRPr="004C36BC">
        <w:rPr>
          <w:rFonts w:ascii="Arial" w:hAnsi="Arial" w:cs="Arial"/>
        </w:rPr>
        <w:t>tak finančně uhradit.</w:t>
      </w:r>
    </w:p>
    <w:p w14:paraId="023F4EFF" w14:textId="521DB7A7" w:rsidR="00694697"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lastRenderedPageBreak/>
        <w:t xml:space="preserve">Smluvní strany se dále dohodly, že </w:t>
      </w:r>
      <w:r w:rsidRPr="00C002EA">
        <w:rPr>
          <w:rFonts w:ascii="Arial" w:hAnsi="Arial" w:cs="Arial"/>
          <w:sz w:val="22"/>
          <w:szCs w:val="22"/>
        </w:rPr>
        <w:t>v případě prodlení</w:t>
      </w:r>
      <w:r w:rsidRPr="004C36BC">
        <w:rPr>
          <w:rFonts w:ascii="Arial" w:hAnsi="Arial" w:cs="Arial"/>
          <w:b w:val="0"/>
          <w:bCs w:val="0"/>
          <w:sz w:val="22"/>
          <w:szCs w:val="22"/>
        </w:rPr>
        <w:t xml:space="preserve"> zhotovitele s termínem dokončení díla dle čl. III této smlouvy, je zhotovitel povinen uhradit objednateli </w:t>
      </w:r>
      <w:r w:rsidRPr="004C36BC">
        <w:rPr>
          <w:rFonts w:ascii="Arial" w:hAnsi="Arial" w:cs="Arial"/>
          <w:b w:val="0"/>
          <w:sz w:val="22"/>
          <w:szCs w:val="22"/>
        </w:rPr>
        <w:t xml:space="preserve">smluvní pokutu </w:t>
      </w:r>
      <w:r w:rsidRPr="004C36BC">
        <w:rPr>
          <w:rFonts w:ascii="Arial" w:hAnsi="Arial" w:cs="Arial"/>
          <w:b w:val="0"/>
          <w:spacing w:val="-4"/>
          <w:sz w:val="22"/>
          <w:szCs w:val="22"/>
        </w:rPr>
        <w:t xml:space="preserve">ve výši </w:t>
      </w:r>
      <w:r w:rsidR="00C002EA" w:rsidRPr="00C002EA">
        <w:rPr>
          <w:rFonts w:ascii="Arial" w:hAnsi="Arial" w:cs="Arial"/>
          <w:bCs w:val="0"/>
          <w:spacing w:val="-4"/>
          <w:sz w:val="22"/>
          <w:szCs w:val="22"/>
        </w:rPr>
        <w:t>5.000 Kč</w:t>
      </w:r>
      <w:r w:rsidR="00AE6142" w:rsidRPr="00C002EA">
        <w:rPr>
          <w:rFonts w:ascii="Arial" w:hAnsi="Arial" w:cs="Arial"/>
          <w:bCs w:val="0"/>
          <w:spacing w:val="-4"/>
          <w:sz w:val="22"/>
          <w:szCs w:val="22"/>
          <w:lang w:val="cs-CZ"/>
        </w:rPr>
        <w:t xml:space="preserve"> </w:t>
      </w:r>
      <w:r w:rsidR="0055171A" w:rsidRPr="00C002EA">
        <w:rPr>
          <w:rFonts w:ascii="Arial" w:hAnsi="Arial" w:cs="Arial"/>
          <w:bCs w:val="0"/>
          <w:spacing w:val="-4"/>
          <w:sz w:val="22"/>
          <w:szCs w:val="22"/>
          <w:lang w:val="cs-CZ"/>
        </w:rPr>
        <w:t>z</w:t>
      </w:r>
      <w:r w:rsidRPr="00C002EA">
        <w:rPr>
          <w:rFonts w:ascii="Arial" w:hAnsi="Arial" w:cs="Arial"/>
          <w:bCs w:val="0"/>
          <w:sz w:val="22"/>
          <w:szCs w:val="22"/>
        </w:rPr>
        <w:t>a každý započatý den prodlení</w:t>
      </w:r>
      <w:r w:rsidRPr="004C36BC">
        <w:rPr>
          <w:rFonts w:ascii="Arial" w:hAnsi="Arial" w:cs="Arial"/>
          <w:b w:val="0"/>
          <w:sz w:val="22"/>
          <w:szCs w:val="22"/>
        </w:rPr>
        <w:t>.</w:t>
      </w:r>
      <w:r w:rsidR="0096057F" w:rsidRPr="004C36BC">
        <w:rPr>
          <w:rFonts w:ascii="Arial" w:hAnsi="Arial" w:cs="Arial"/>
          <w:b w:val="0"/>
          <w:sz w:val="22"/>
          <w:szCs w:val="22"/>
          <w:lang w:val="cs-CZ"/>
        </w:rPr>
        <w:t xml:space="preserve"> </w:t>
      </w:r>
      <w:r w:rsidRPr="004C36BC">
        <w:rPr>
          <w:rFonts w:ascii="Arial" w:hAnsi="Arial" w:cs="Arial"/>
          <w:b w:val="0"/>
          <w:bCs w:val="0"/>
          <w:sz w:val="22"/>
          <w:szCs w:val="22"/>
        </w:rPr>
        <w:t xml:space="preserve">V případě prodlení s dohodnutým termínem na odstranění vad nebo nedodělků z předávacího protokolu se sjednává smluvní pokuta </w:t>
      </w:r>
      <w:r w:rsidRPr="004C36BC">
        <w:rPr>
          <w:rFonts w:ascii="Arial" w:hAnsi="Arial" w:cs="Arial"/>
          <w:b w:val="0"/>
          <w:sz w:val="22"/>
          <w:szCs w:val="22"/>
        </w:rPr>
        <w:t xml:space="preserve">ve výši </w:t>
      </w:r>
      <w:r w:rsidR="00CB3463">
        <w:rPr>
          <w:rFonts w:ascii="Arial" w:hAnsi="Arial" w:cs="Arial"/>
          <w:b w:val="0"/>
          <w:sz w:val="22"/>
          <w:szCs w:val="22"/>
          <w:lang w:val="cs-CZ"/>
        </w:rPr>
        <w:t xml:space="preserve">1.000 </w:t>
      </w:r>
      <w:r w:rsidRPr="004C36BC">
        <w:rPr>
          <w:rFonts w:ascii="Arial" w:hAnsi="Arial" w:cs="Arial"/>
          <w:b w:val="0"/>
          <w:sz w:val="22"/>
          <w:szCs w:val="22"/>
        </w:rPr>
        <w:t>Kč</w:t>
      </w:r>
      <w:r w:rsidRPr="004C36BC">
        <w:rPr>
          <w:rFonts w:ascii="Arial" w:hAnsi="Arial" w:cs="Arial"/>
          <w:sz w:val="22"/>
          <w:szCs w:val="22"/>
        </w:rPr>
        <w:t xml:space="preserve"> </w:t>
      </w:r>
      <w:r w:rsidRPr="004C36BC">
        <w:rPr>
          <w:rFonts w:ascii="Arial" w:hAnsi="Arial" w:cs="Arial"/>
          <w:b w:val="0"/>
          <w:bCs w:val="0"/>
          <w:sz w:val="22"/>
          <w:szCs w:val="22"/>
        </w:rPr>
        <w:t xml:space="preserve">za každou vadu a započatý den </w:t>
      </w:r>
      <w:r w:rsidR="00C002EA">
        <w:rPr>
          <w:rFonts w:ascii="Arial" w:hAnsi="Arial" w:cs="Arial"/>
          <w:b w:val="0"/>
          <w:bCs w:val="0"/>
          <w:sz w:val="22"/>
          <w:szCs w:val="22"/>
        </w:rPr>
        <w:t xml:space="preserve">prodlení </w:t>
      </w:r>
      <w:r w:rsidRPr="004C36BC">
        <w:rPr>
          <w:rFonts w:ascii="Arial" w:hAnsi="Arial" w:cs="Arial"/>
          <w:b w:val="0"/>
          <w:sz w:val="22"/>
          <w:szCs w:val="22"/>
        </w:rPr>
        <w:t>bez omezení její celkové výše.</w:t>
      </w:r>
    </w:p>
    <w:p w14:paraId="51C63818" w14:textId="77B6C69F" w:rsidR="00694697"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t xml:space="preserve">Smluvní pokutu </w:t>
      </w:r>
      <w:r w:rsidRPr="004C36BC">
        <w:rPr>
          <w:rFonts w:ascii="Arial" w:hAnsi="Arial" w:cs="Arial"/>
          <w:b w:val="0"/>
          <w:sz w:val="22"/>
          <w:szCs w:val="22"/>
        </w:rPr>
        <w:t>ve výši 1.000 Kč</w:t>
      </w:r>
      <w:r w:rsidRPr="004C36BC">
        <w:rPr>
          <w:rFonts w:ascii="Arial" w:hAnsi="Arial" w:cs="Arial"/>
          <w:b w:val="0"/>
          <w:bCs w:val="0"/>
          <w:sz w:val="22"/>
          <w:szCs w:val="22"/>
        </w:rPr>
        <w:t xml:space="preserve"> za každý zjištěný případ je zhotovitel povinen uhradit objednateli rovněž v případě porušení jakýchkoliv jiných smluvních povinností stanovených touto smlouvou</w:t>
      </w:r>
      <w:r w:rsidR="006251C2">
        <w:rPr>
          <w:rFonts w:ascii="Arial" w:hAnsi="Arial" w:cs="Arial"/>
          <w:b w:val="0"/>
          <w:bCs w:val="0"/>
          <w:sz w:val="22"/>
          <w:szCs w:val="22"/>
          <w:lang w:val="cs-CZ"/>
        </w:rPr>
        <w:t xml:space="preserve"> </w:t>
      </w:r>
      <w:r w:rsidR="00BA3F95" w:rsidRPr="004C36BC">
        <w:rPr>
          <w:rFonts w:ascii="Arial" w:hAnsi="Arial" w:cs="Arial"/>
          <w:b w:val="0"/>
          <w:bCs w:val="0"/>
          <w:sz w:val="22"/>
          <w:szCs w:val="22"/>
          <w:lang w:val="cs-CZ"/>
        </w:rPr>
        <w:t xml:space="preserve">(např. opakované </w:t>
      </w:r>
      <w:r w:rsidR="00BA3F95" w:rsidRPr="004C36BC">
        <w:rPr>
          <w:rFonts w:ascii="Arial" w:hAnsi="Arial" w:cs="Arial"/>
          <w:b w:val="0"/>
          <w:noProof/>
          <w:sz w:val="22"/>
          <w:szCs w:val="22"/>
          <w:lang w:val="cs-CZ"/>
        </w:rPr>
        <w:t>neplnění úkolů z kontrolních dnů</w:t>
      </w:r>
      <w:r w:rsidR="00AF05EE" w:rsidRPr="004C36BC">
        <w:rPr>
          <w:rFonts w:ascii="Arial" w:hAnsi="Arial" w:cs="Arial"/>
          <w:b w:val="0"/>
          <w:noProof/>
          <w:sz w:val="22"/>
          <w:szCs w:val="22"/>
          <w:lang w:val="cs-CZ"/>
        </w:rPr>
        <w:t xml:space="preserve">, neúčast na kontrolních </w:t>
      </w:r>
      <w:r w:rsidR="00C26C1B" w:rsidRPr="004C36BC">
        <w:rPr>
          <w:rFonts w:ascii="Arial" w:hAnsi="Arial" w:cs="Arial"/>
          <w:b w:val="0"/>
          <w:noProof/>
          <w:sz w:val="22"/>
          <w:szCs w:val="22"/>
          <w:lang w:val="cs-CZ"/>
        </w:rPr>
        <w:t>dnech bez řádné omluvy</w:t>
      </w:r>
      <w:r w:rsidR="00BA3F95" w:rsidRPr="004C36BC">
        <w:rPr>
          <w:rFonts w:ascii="Arial" w:hAnsi="Arial" w:cs="Arial"/>
          <w:b w:val="0"/>
          <w:noProof/>
          <w:sz w:val="22"/>
          <w:szCs w:val="22"/>
          <w:lang w:val="cs-CZ"/>
        </w:rPr>
        <w:t>, neplnění povinnosti průběžného úklidu apod.).</w:t>
      </w:r>
    </w:p>
    <w:p w14:paraId="3C62D80C" w14:textId="77777777" w:rsidR="00694697"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sz w:val="22"/>
          <w:szCs w:val="22"/>
        </w:rPr>
        <w:t>Zaplacením smluvních pokut nejsou dotčeny nároky smluvních stran na náhradu škody.</w:t>
      </w:r>
    </w:p>
    <w:p w14:paraId="37072159" w14:textId="6D6C5F83" w:rsidR="0018753F"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t>V</w:t>
      </w:r>
      <w:r w:rsidR="00B518F3">
        <w:rPr>
          <w:rFonts w:ascii="Arial" w:hAnsi="Arial" w:cs="Arial"/>
          <w:b w:val="0"/>
          <w:bCs w:val="0"/>
          <w:sz w:val="22"/>
          <w:szCs w:val="22"/>
        </w:rPr>
        <w:t xml:space="preserve"> případě opoždění objednatele s</w:t>
      </w:r>
      <w:r w:rsidR="00B518F3">
        <w:rPr>
          <w:rFonts w:ascii="Arial" w:hAnsi="Arial" w:cs="Arial"/>
          <w:b w:val="0"/>
          <w:bCs w:val="0"/>
          <w:sz w:val="22"/>
          <w:szCs w:val="22"/>
          <w:lang w:val="cs-CZ"/>
        </w:rPr>
        <w:t xml:space="preserve"> </w:t>
      </w:r>
      <w:r w:rsidRPr="004C36BC">
        <w:rPr>
          <w:rFonts w:ascii="Arial" w:hAnsi="Arial" w:cs="Arial"/>
          <w:b w:val="0"/>
          <w:bCs w:val="0"/>
          <w:sz w:val="22"/>
          <w:szCs w:val="22"/>
        </w:rPr>
        <w:t xml:space="preserve">úhradou daňového dokladu má zhotovitel právo požadovat smluvní úrok z prodlení </w:t>
      </w:r>
      <w:r w:rsidRPr="004C36BC">
        <w:rPr>
          <w:rFonts w:ascii="Arial" w:hAnsi="Arial" w:cs="Arial"/>
          <w:b w:val="0"/>
          <w:sz w:val="22"/>
          <w:szCs w:val="22"/>
        </w:rPr>
        <w:t>ve výši 0,05%</w:t>
      </w:r>
      <w:r w:rsidRPr="004C36BC">
        <w:rPr>
          <w:rFonts w:ascii="Arial" w:hAnsi="Arial" w:cs="Arial"/>
          <w:b w:val="0"/>
          <w:bCs w:val="0"/>
          <w:sz w:val="22"/>
          <w:szCs w:val="22"/>
        </w:rPr>
        <w:t xml:space="preserve"> z fakturované částky za každý den prodlení. </w:t>
      </w:r>
    </w:p>
    <w:p w14:paraId="279716C5" w14:textId="77777777" w:rsidR="00694697" w:rsidRPr="00F05667" w:rsidRDefault="00694697" w:rsidP="00694697">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iCs/>
          <w:sz w:val="22"/>
          <w:szCs w:val="22"/>
        </w:rPr>
        <w:t>Objednatel si vyhrazuje právo na úhradu smluvní pokuty formou zápočtu ke kterékoliv splatné pohledávce zhotovitele vůči objednateli.</w:t>
      </w:r>
      <w:r w:rsidR="0018753F" w:rsidRPr="004C36BC">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6A514953" w14:textId="593EDEBD" w:rsidR="00F05667" w:rsidRPr="00660BE0" w:rsidRDefault="00F05667" w:rsidP="00694697">
      <w:pPr>
        <w:pStyle w:val="Zkladntext"/>
        <w:numPr>
          <w:ilvl w:val="1"/>
          <w:numId w:val="28"/>
        </w:numPr>
        <w:spacing w:after="120" w:line="264" w:lineRule="auto"/>
        <w:ind w:left="709" w:hanging="709"/>
        <w:rPr>
          <w:rFonts w:ascii="Arial" w:hAnsi="Arial" w:cs="Arial"/>
          <w:b w:val="0"/>
          <w:bCs w:val="0"/>
          <w:sz w:val="22"/>
          <w:szCs w:val="22"/>
        </w:rPr>
      </w:pPr>
      <w:r w:rsidRPr="00F05667">
        <w:rPr>
          <w:rFonts w:ascii="Arial" w:hAnsi="Arial" w:cs="Arial"/>
          <w:b w:val="0"/>
          <w:noProof/>
          <w:sz w:val="22"/>
          <w:szCs w:val="22"/>
          <w:lang w:val="cs-CZ"/>
        </w:rPr>
        <w:t xml:space="preserve">Zhotovitel je povinen bez ohledu na rozsah odpovědnosti objednatele uzavřít </w:t>
      </w:r>
      <w:r w:rsidRPr="00F05667">
        <w:rPr>
          <w:rFonts w:ascii="Arial" w:hAnsi="Arial" w:cs="Arial"/>
          <w:noProof/>
          <w:sz w:val="22"/>
          <w:szCs w:val="22"/>
          <w:lang w:val="cs-CZ"/>
        </w:rPr>
        <w:t>pojistnou smlouvu s pojistným plněním v </w:t>
      </w:r>
      <w:r w:rsidR="006D0245">
        <w:rPr>
          <w:rFonts w:ascii="Arial" w:hAnsi="Arial" w:cs="Arial"/>
          <w:noProof/>
          <w:sz w:val="22"/>
          <w:szCs w:val="22"/>
          <w:lang w:val="cs-CZ"/>
        </w:rPr>
        <w:t>základním rozsahu ve výši min. 2,5</w:t>
      </w:r>
      <w:r w:rsidRPr="00F05667">
        <w:rPr>
          <w:rFonts w:ascii="Arial" w:hAnsi="Arial" w:cs="Arial"/>
          <w:noProof/>
          <w:sz w:val="22"/>
          <w:szCs w:val="22"/>
          <w:lang w:val="cs-CZ"/>
        </w:rPr>
        <w:t xml:space="preserve"> mil</w:t>
      </w:r>
      <w:r w:rsidRPr="00F05667">
        <w:rPr>
          <w:rFonts w:ascii="Arial" w:hAnsi="Arial" w:cs="Arial"/>
          <w:b w:val="0"/>
          <w:noProof/>
          <w:sz w:val="22"/>
          <w:szCs w:val="22"/>
          <w:lang w:val="cs-CZ"/>
        </w:rPr>
        <w:t xml:space="preserve">. </w:t>
      </w:r>
      <w:r w:rsidRPr="00D16691">
        <w:rPr>
          <w:rFonts w:ascii="Arial" w:hAnsi="Arial" w:cs="Arial"/>
          <w:noProof/>
          <w:sz w:val="22"/>
          <w:szCs w:val="22"/>
          <w:lang w:val="cs-CZ"/>
        </w:rPr>
        <w:t xml:space="preserve">Kč </w:t>
      </w:r>
      <w:r w:rsidRPr="00F05667">
        <w:rPr>
          <w:rFonts w:ascii="Arial" w:hAnsi="Arial" w:cs="Arial"/>
          <w:b w:val="0"/>
          <w:noProof/>
          <w:sz w:val="22"/>
          <w:szCs w:val="22"/>
          <w:lang w:val="cs-CZ"/>
        </w:rPr>
        <w:t>zahrnující pojištění odpovědnosti zhotovitele za veškeré škody způsobené při činnosti zhotovitele na jakémkoli majetku objednatele, nebo na majetku třetích osob, nebo škody na zdraví za</w:t>
      </w:r>
      <w:r w:rsidR="00AB17AD">
        <w:rPr>
          <w:rFonts w:ascii="Arial" w:hAnsi="Arial" w:cs="Arial"/>
          <w:b w:val="0"/>
          <w:noProof/>
          <w:sz w:val="22"/>
          <w:szCs w:val="22"/>
          <w:lang w:val="cs-CZ"/>
        </w:rPr>
        <w:t>-</w:t>
      </w:r>
      <w:r w:rsidRPr="00F05667">
        <w:rPr>
          <w:rFonts w:ascii="Arial" w:hAnsi="Arial" w:cs="Arial"/>
          <w:b w:val="0"/>
          <w:noProof/>
          <w:sz w:val="22"/>
          <w:szCs w:val="22"/>
          <w:lang w:val="cs-CZ"/>
        </w:rPr>
        <w:t>městnanců objednatele i třetích osob a na životním prostředí</w:t>
      </w:r>
      <w:r>
        <w:rPr>
          <w:rFonts w:ascii="Arial" w:hAnsi="Arial" w:cs="Arial"/>
          <w:b w:val="0"/>
          <w:noProof/>
          <w:sz w:val="22"/>
          <w:szCs w:val="22"/>
          <w:lang w:val="cs-CZ"/>
        </w:rPr>
        <w:t>.</w:t>
      </w:r>
    </w:p>
    <w:p w14:paraId="4B76D31D" w14:textId="61CE3672" w:rsidR="00660BE0" w:rsidRPr="008F195A" w:rsidRDefault="00660BE0" w:rsidP="00694697">
      <w:pPr>
        <w:pStyle w:val="Zkladntext"/>
        <w:numPr>
          <w:ilvl w:val="1"/>
          <w:numId w:val="28"/>
        </w:numPr>
        <w:spacing w:after="120" w:line="264" w:lineRule="auto"/>
        <w:ind w:left="709" w:hanging="709"/>
        <w:rPr>
          <w:rFonts w:ascii="Arial" w:hAnsi="Arial" w:cs="Arial"/>
          <w:b w:val="0"/>
          <w:bCs w:val="0"/>
          <w:sz w:val="22"/>
          <w:szCs w:val="22"/>
        </w:rPr>
      </w:pPr>
      <w:r w:rsidRPr="00660BE0">
        <w:rPr>
          <w:rFonts w:ascii="Arial" w:hAnsi="Arial" w:cs="Arial"/>
          <w:b w:val="0"/>
          <w:bCs w:val="0"/>
          <w:sz w:val="22"/>
          <w:szCs w:val="22"/>
          <w:lang w:val="cs-CZ"/>
        </w:rPr>
        <w:t>Zhotovitel je povinen v případě porušení kteréhokoliv závazku dle bodu 5.1</w:t>
      </w:r>
      <w:r>
        <w:rPr>
          <w:rFonts w:ascii="Arial" w:hAnsi="Arial" w:cs="Arial"/>
          <w:b w:val="0"/>
          <w:bCs w:val="0"/>
          <w:sz w:val="22"/>
          <w:szCs w:val="22"/>
          <w:lang w:val="cs-CZ"/>
        </w:rPr>
        <w:t>8</w:t>
      </w:r>
      <w:r w:rsidR="006251C2">
        <w:rPr>
          <w:rFonts w:ascii="Arial" w:hAnsi="Arial" w:cs="Arial"/>
          <w:b w:val="0"/>
          <w:bCs w:val="0"/>
          <w:sz w:val="22"/>
          <w:szCs w:val="22"/>
          <w:lang w:val="cs-CZ"/>
        </w:rPr>
        <w:t>.</w:t>
      </w:r>
      <w:r w:rsidRPr="00660BE0">
        <w:rPr>
          <w:rFonts w:ascii="Arial" w:hAnsi="Arial" w:cs="Arial"/>
          <w:b w:val="0"/>
          <w:bCs w:val="0"/>
          <w:sz w:val="22"/>
          <w:szCs w:val="22"/>
          <w:lang w:val="cs-CZ"/>
        </w:rPr>
        <w:t xml:space="preserve"> této smlouvy zaplatit objednatel</w:t>
      </w:r>
      <w:r w:rsidR="006D0245">
        <w:rPr>
          <w:rFonts w:ascii="Arial" w:hAnsi="Arial" w:cs="Arial"/>
          <w:b w:val="0"/>
          <w:bCs w:val="0"/>
          <w:sz w:val="22"/>
          <w:szCs w:val="22"/>
          <w:lang w:val="cs-CZ"/>
        </w:rPr>
        <w:t>i smluvní pokutu ve výši 2.000</w:t>
      </w:r>
      <w:r w:rsidRPr="00660BE0">
        <w:rPr>
          <w:rFonts w:ascii="Arial" w:hAnsi="Arial" w:cs="Arial"/>
          <w:b w:val="0"/>
          <w:bCs w:val="0"/>
          <w:sz w:val="22"/>
          <w:szCs w:val="22"/>
          <w:lang w:val="cs-CZ"/>
        </w:rPr>
        <w:t xml:space="preserve"> Kč za každé porušení některé z těchto povinností i v případě opakovaného zjištění</w:t>
      </w:r>
    </w:p>
    <w:p w14:paraId="288DD0D6" w14:textId="7F87335D" w:rsidR="00694697" w:rsidRPr="004C36BC" w:rsidRDefault="00694697" w:rsidP="00694697">
      <w:pPr>
        <w:pStyle w:val="Nadpis8"/>
        <w:spacing w:before="240" w:after="120"/>
        <w:rPr>
          <w:rFonts w:cs="Arial"/>
          <w:sz w:val="22"/>
          <w:szCs w:val="22"/>
        </w:rPr>
      </w:pPr>
      <w:r w:rsidRPr="004C36BC">
        <w:rPr>
          <w:rFonts w:cs="Arial"/>
          <w:sz w:val="22"/>
          <w:szCs w:val="22"/>
        </w:rPr>
        <w:t>Odstoupení od smlouvy</w:t>
      </w:r>
    </w:p>
    <w:p w14:paraId="6391584A" w14:textId="14079B59" w:rsidR="00FD3F8F" w:rsidRPr="004C36BC" w:rsidRDefault="001D0C11" w:rsidP="008F195A">
      <w:pPr>
        <w:spacing w:after="120" w:line="264" w:lineRule="auto"/>
        <w:ind w:left="709" w:hanging="709"/>
        <w:jc w:val="both"/>
        <w:rPr>
          <w:rFonts w:ascii="Arial" w:hAnsi="Arial" w:cs="Arial"/>
          <w:sz w:val="22"/>
          <w:szCs w:val="22"/>
        </w:rPr>
      </w:pPr>
      <w:r w:rsidRPr="004C36BC">
        <w:rPr>
          <w:rFonts w:ascii="Arial" w:hAnsi="Arial" w:cs="Arial"/>
          <w:sz w:val="22"/>
          <w:szCs w:val="22"/>
        </w:rPr>
        <w:t>8.1.</w:t>
      </w:r>
      <w:r w:rsidRPr="004C36BC">
        <w:rPr>
          <w:rFonts w:ascii="Arial" w:hAnsi="Arial" w:cs="Arial"/>
          <w:sz w:val="22"/>
          <w:szCs w:val="22"/>
        </w:rPr>
        <w:tab/>
      </w:r>
      <w:r w:rsidR="00FD3F8F" w:rsidRPr="004C36BC">
        <w:rPr>
          <w:rFonts w:ascii="Arial" w:hAnsi="Arial" w:cs="Arial"/>
          <w:sz w:val="22"/>
          <w:szCs w:val="22"/>
        </w:rPr>
        <w:t xml:space="preserve">Objednatel je oprávněn na základě písemného oznámení od této </w:t>
      </w:r>
      <w:r w:rsidR="00A47811">
        <w:rPr>
          <w:rFonts w:ascii="Arial" w:hAnsi="Arial" w:cs="Arial"/>
          <w:sz w:val="22"/>
          <w:szCs w:val="22"/>
        </w:rPr>
        <w:t>S</w:t>
      </w:r>
      <w:r w:rsidR="00FD3F8F" w:rsidRPr="004C36BC">
        <w:rPr>
          <w:rFonts w:ascii="Arial" w:hAnsi="Arial" w:cs="Arial"/>
          <w:sz w:val="22"/>
          <w:szCs w:val="22"/>
        </w:rPr>
        <w:t>mlouvy odstoupit s účin</w:t>
      </w:r>
      <w:r w:rsidR="00A47811">
        <w:rPr>
          <w:rFonts w:ascii="Arial" w:hAnsi="Arial" w:cs="Arial"/>
          <w:sz w:val="22"/>
          <w:szCs w:val="22"/>
        </w:rPr>
        <w:t xml:space="preserve">ností k </w:t>
      </w:r>
      <w:r w:rsidR="00FD3F8F" w:rsidRPr="004C36BC">
        <w:rPr>
          <w:rFonts w:ascii="Arial" w:hAnsi="Arial" w:cs="Arial"/>
          <w:sz w:val="22"/>
          <w:szCs w:val="22"/>
        </w:rPr>
        <w:t>datu doručení takového písemn</w:t>
      </w:r>
      <w:r w:rsidRPr="004C36BC">
        <w:rPr>
          <w:rFonts w:ascii="Arial" w:hAnsi="Arial" w:cs="Arial"/>
          <w:sz w:val="22"/>
          <w:szCs w:val="22"/>
        </w:rPr>
        <w:t xml:space="preserve">ého oznámení </w:t>
      </w:r>
      <w:r w:rsidR="00A47811">
        <w:rPr>
          <w:rFonts w:ascii="Arial" w:hAnsi="Arial" w:cs="Arial"/>
          <w:sz w:val="22"/>
          <w:szCs w:val="22"/>
        </w:rPr>
        <w:t>Z</w:t>
      </w:r>
      <w:r w:rsidRPr="004C36BC">
        <w:rPr>
          <w:rFonts w:ascii="Arial" w:hAnsi="Arial" w:cs="Arial"/>
          <w:sz w:val="22"/>
          <w:szCs w:val="22"/>
        </w:rPr>
        <w:t>h</w:t>
      </w:r>
      <w:r w:rsidR="00FD3F8F" w:rsidRPr="004C36BC">
        <w:rPr>
          <w:rFonts w:ascii="Arial" w:hAnsi="Arial" w:cs="Arial"/>
          <w:sz w:val="22"/>
          <w:szCs w:val="22"/>
        </w:rPr>
        <w:t>otoviteli, a to z následujících důvodů:</w:t>
      </w:r>
    </w:p>
    <w:p w14:paraId="59F4F1B6" w14:textId="6D05C952" w:rsidR="00FD3F8F" w:rsidRPr="00021BFB" w:rsidRDefault="00FD3F8F" w:rsidP="00021BFB">
      <w:pPr>
        <w:pStyle w:val="Odstavecseseznamem"/>
        <w:numPr>
          <w:ilvl w:val="0"/>
          <w:numId w:val="43"/>
        </w:numPr>
        <w:spacing w:after="120" w:line="264" w:lineRule="auto"/>
        <w:jc w:val="both"/>
        <w:rPr>
          <w:rFonts w:ascii="Arial" w:hAnsi="Arial" w:cs="Arial"/>
          <w:sz w:val="22"/>
        </w:rPr>
      </w:pPr>
      <w:r w:rsidRPr="00021BFB">
        <w:rPr>
          <w:rFonts w:ascii="Arial" w:hAnsi="Arial" w:cs="Arial"/>
          <w:sz w:val="22"/>
        </w:rPr>
        <w:t>Zhotovite</w:t>
      </w:r>
      <w:r w:rsidR="001D0C11" w:rsidRPr="00021BFB">
        <w:rPr>
          <w:rFonts w:ascii="Arial" w:hAnsi="Arial" w:cs="Arial"/>
          <w:sz w:val="22"/>
        </w:rPr>
        <w:t>l bude v</w:t>
      </w:r>
      <w:r w:rsidR="00A47811">
        <w:rPr>
          <w:rFonts w:ascii="Arial" w:hAnsi="Arial" w:cs="Arial"/>
          <w:sz w:val="22"/>
        </w:rPr>
        <w:t xml:space="preserve"> </w:t>
      </w:r>
      <w:r w:rsidR="001D0C11" w:rsidRPr="00021BFB">
        <w:rPr>
          <w:rFonts w:ascii="Arial" w:hAnsi="Arial" w:cs="Arial"/>
          <w:sz w:val="22"/>
        </w:rPr>
        <w:t>prodlení s</w:t>
      </w:r>
      <w:r w:rsidR="00A47811">
        <w:rPr>
          <w:rFonts w:ascii="Arial" w:hAnsi="Arial" w:cs="Arial"/>
          <w:sz w:val="22"/>
        </w:rPr>
        <w:t xml:space="preserve"> </w:t>
      </w:r>
      <w:r w:rsidR="001D0C11" w:rsidRPr="00021BFB">
        <w:rPr>
          <w:rFonts w:ascii="Arial" w:hAnsi="Arial" w:cs="Arial"/>
          <w:sz w:val="22"/>
        </w:rPr>
        <w:t>dokončením díla této s</w:t>
      </w:r>
      <w:r w:rsidRPr="00021BFB">
        <w:rPr>
          <w:rFonts w:ascii="Arial" w:hAnsi="Arial" w:cs="Arial"/>
          <w:sz w:val="22"/>
        </w:rPr>
        <w:t>mlouvy delším než 30 dnů, nebo</w:t>
      </w:r>
      <w:r w:rsidR="00A47811">
        <w:rPr>
          <w:rFonts w:ascii="Arial" w:hAnsi="Arial" w:cs="Arial"/>
          <w:sz w:val="22"/>
        </w:rPr>
        <w:t xml:space="preserve"> Z</w:t>
      </w:r>
      <w:r w:rsidRPr="00021BFB">
        <w:rPr>
          <w:rFonts w:ascii="Arial" w:hAnsi="Arial" w:cs="Arial"/>
          <w:sz w:val="22"/>
        </w:rPr>
        <w:t xml:space="preserve">hotovitel </w:t>
      </w:r>
      <w:r w:rsidR="001D0C11" w:rsidRPr="00021BFB">
        <w:rPr>
          <w:rFonts w:ascii="Arial" w:hAnsi="Arial" w:cs="Arial"/>
          <w:sz w:val="22"/>
        </w:rPr>
        <w:t>bude provádět dílo v</w:t>
      </w:r>
      <w:r w:rsidR="00A47811">
        <w:rPr>
          <w:rFonts w:ascii="Arial" w:hAnsi="Arial" w:cs="Arial"/>
          <w:sz w:val="22"/>
        </w:rPr>
        <w:t xml:space="preserve"> </w:t>
      </w:r>
      <w:r w:rsidR="001D0C11" w:rsidRPr="00021BFB">
        <w:rPr>
          <w:rFonts w:ascii="Arial" w:hAnsi="Arial" w:cs="Arial"/>
          <w:sz w:val="22"/>
        </w:rPr>
        <w:t>rozporu s</w:t>
      </w:r>
      <w:r w:rsidR="006251C2">
        <w:rPr>
          <w:rFonts w:ascii="Arial" w:hAnsi="Arial" w:cs="Arial"/>
          <w:sz w:val="22"/>
        </w:rPr>
        <w:t xml:space="preserve"> </w:t>
      </w:r>
      <w:r w:rsidR="001D0C11" w:rsidRPr="00021BFB">
        <w:rPr>
          <w:rFonts w:ascii="Arial" w:hAnsi="Arial" w:cs="Arial"/>
          <w:sz w:val="22"/>
        </w:rPr>
        <w:t>touto s</w:t>
      </w:r>
      <w:r w:rsidRPr="00021BFB">
        <w:rPr>
          <w:rFonts w:ascii="Arial" w:hAnsi="Arial" w:cs="Arial"/>
          <w:sz w:val="22"/>
        </w:rPr>
        <w:t xml:space="preserve">mlouvou a nezjedná bezodkladně nápravu (tj. zejména, nikoliv však výlučně, neodstraní </w:t>
      </w:r>
      <w:r w:rsidR="001D0C11" w:rsidRPr="00021BFB">
        <w:rPr>
          <w:rFonts w:ascii="Arial" w:hAnsi="Arial" w:cs="Arial"/>
          <w:sz w:val="22"/>
        </w:rPr>
        <w:t>vady vzniklé vadným prováděním díla), ačkoliv byl z</w:t>
      </w:r>
      <w:r w:rsidRPr="00021BFB">
        <w:rPr>
          <w:rFonts w:ascii="Arial" w:hAnsi="Arial" w:cs="Arial"/>
          <w:sz w:val="22"/>
        </w:rPr>
        <w:t>hotovitel na toto své chov</w:t>
      </w:r>
      <w:r w:rsidR="00A47811">
        <w:rPr>
          <w:rFonts w:ascii="Arial" w:hAnsi="Arial" w:cs="Arial"/>
          <w:sz w:val="22"/>
        </w:rPr>
        <w:t>ání nebo porušování povinností O</w:t>
      </w:r>
      <w:r w:rsidRPr="00021BFB">
        <w:rPr>
          <w:rFonts w:ascii="Arial" w:hAnsi="Arial" w:cs="Arial"/>
          <w:sz w:val="22"/>
        </w:rPr>
        <w:t>bjednatelem písemně upozorněn a vyzván ke zjednání nápravy, nebo</w:t>
      </w:r>
    </w:p>
    <w:p w14:paraId="24E9C35D" w14:textId="1209499A" w:rsidR="00FD3F8F" w:rsidRPr="00021BFB" w:rsidRDefault="00A47811" w:rsidP="00021BFB">
      <w:pPr>
        <w:pStyle w:val="Odstavecseseznamem"/>
        <w:numPr>
          <w:ilvl w:val="0"/>
          <w:numId w:val="43"/>
        </w:numPr>
        <w:spacing w:after="120" w:line="264" w:lineRule="auto"/>
        <w:jc w:val="both"/>
        <w:rPr>
          <w:rFonts w:ascii="Arial" w:hAnsi="Arial" w:cs="Arial"/>
          <w:sz w:val="22"/>
        </w:rPr>
      </w:pPr>
      <w:r>
        <w:rPr>
          <w:rFonts w:ascii="Arial" w:hAnsi="Arial" w:cs="Arial"/>
          <w:sz w:val="22"/>
        </w:rPr>
        <w:t xml:space="preserve">Zhotovitel bude v prodlení s </w:t>
      </w:r>
      <w:r w:rsidR="00FD3F8F" w:rsidRPr="00021BFB">
        <w:rPr>
          <w:rFonts w:ascii="Arial" w:hAnsi="Arial" w:cs="Arial"/>
          <w:sz w:val="22"/>
        </w:rPr>
        <w:t>odstraněním j</w:t>
      </w:r>
      <w:r w:rsidR="001D0C11" w:rsidRPr="00021BFB">
        <w:rPr>
          <w:rFonts w:ascii="Arial" w:hAnsi="Arial" w:cs="Arial"/>
          <w:sz w:val="22"/>
        </w:rPr>
        <w:t>akékoliv vady a/nebo nedodělku díla podle této s</w:t>
      </w:r>
      <w:r w:rsidR="00FD3F8F" w:rsidRPr="00021BFB">
        <w:rPr>
          <w:rFonts w:ascii="Arial" w:hAnsi="Arial" w:cs="Arial"/>
          <w:sz w:val="22"/>
        </w:rPr>
        <w:t>mlouvy delším než 15 dnů a/nebo v průběhu záruční doby se vyskytne a/nebo projeví opakovaně (tzn. alespoň dvakrát) jakákoliv</w:t>
      </w:r>
      <w:r w:rsidR="001D0C11" w:rsidRPr="00021BFB">
        <w:rPr>
          <w:rFonts w:ascii="Arial" w:hAnsi="Arial" w:cs="Arial"/>
          <w:sz w:val="22"/>
        </w:rPr>
        <w:t xml:space="preserve"> vada d</w:t>
      </w:r>
      <w:r w:rsidR="00FD3F8F" w:rsidRPr="00021BFB">
        <w:rPr>
          <w:rFonts w:ascii="Arial" w:hAnsi="Arial" w:cs="Arial"/>
          <w:sz w:val="22"/>
        </w:rPr>
        <w:t xml:space="preserve">íla a/nebo </w:t>
      </w:r>
      <w:r w:rsidR="007E374D" w:rsidRPr="00021BFB">
        <w:rPr>
          <w:rFonts w:ascii="Arial" w:hAnsi="Arial" w:cs="Arial"/>
          <w:sz w:val="22"/>
        </w:rPr>
        <w:t xml:space="preserve">se </w:t>
      </w:r>
      <w:r w:rsidR="00FD3F8F" w:rsidRPr="00021BFB">
        <w:rPr>
          <w:rFonts w:ascii="Arial" w:hAnsi="Arial" w:cs="Arial"/>
          <w:sz w:val="22"/>
        </w:rPr>
        <w:t>v průběhu záruční doby vy</w:t>
      </w:r>
      <w:r w:rsidR="001D0C11" w:rsidRPr="00021BFB">
        <w:rPr>
          <w:rFonts w:ascii="Arial" w:hAnsi="Arial" w:cs="Arial"/>
          <w:sz w:val="22"/>
        </w:rPr>
        <w:t>skytne a/nebo projeví více vad d</w:t>
      </w:r>
      <w:r w:rsidR="00FD3F8F" w:rsidRPr="00021BFB">
        <w:rPr>
          <w:rFonts w:ascii="Arial" w:hAnsi="Arial" w:cs="Arial"/>
          <w:sz w:val="22"/>
        </w:rPr>
        <w:t>íla (tzn. alespoň tři vady).</w:t>
      </w:r>
    </w:p>
    <w:p w14:paraId="36F87E02" w14:textId="6D85BBB3"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Zhotovitel je oprávněn na základě doručení písemného oznámení odstoupit od této Smlouvy s</w:t>
      </w:r>
      <w:r w:rsidR="00A47811">
        <w:rPr>
          <w:rFonts w:ascii="Arial" w:hAnsi="Arial" w:cs="Arial"/>
          <w:sz w:val="22"/>
        </w:rPr>
        <w:t xml:space="preserve"> </w:t>
      </w:r>
      <w:r w:rsidRPr="004C36BC">
        <w:rPr>
          <w:rFonts w:ascii="Arial" w:hAnsi="Arial" w:cs="Arial"/>
          <w:sz w:val="22"/>
        </w:rPr>
        <w:t>účinností k</w:t>
      </w:r>
      <w:r w:rsidR="00A47811">
        <w:rPr>
          <w:rFonts w:ascii="Arial" w:hAnsi="Arial" w:cs="Arial"/>
          <w:sz w:val="22"/>
        </w:rPr>
        <w:t xml:space="preserve"> </w:t>
      </w:r>
      <w:r w:rsidRPr="004C36BC">
        <w:rPr>
          <w:rFonts w:ascii="Arial" w:hAnsi="Arial" w:cs="Arial"/>
          <w:sz w:val="22"/>
        </w:rPr>
        <w:t>datu doručení takového písemného oznámení Objednateli, pokud Objednatel bude v prodlení s</w:t>
      </w:r>
      <w:r w:rsidR="00A47811">
        <w:rPr>
          <w:rFonts w:ascii="Arial" w:hAnsi="Arial" w:cs="Arial"/>
          <w:sz w:val="22"/>
        </w:rPr>
        <w:t xml:space="preserve"> </w:t>
      </w:r>
      <w:r w:rsidRPr="004C36BC">
        <w:rPr>
          <w:rFonts w:ascii="Arial" w:hAnsi="Arial" w:cs="Arial"/>
          <w:sz w:val="22"/>
        </w:rPr>
        <w:t xml:space="preserve">plněním svých peněžitých </w:t>
      </w:r>
      <w:r w:rsidR="00A47811">
        <w:rPr>
          <w:rFonts w:ascii="Arial" w:hAnsi="Arial" w:cs="Arial"/>
          <w:sz w:val="22"/>
        </w:rPr>
        <w:t xml:space="preserve">závazků vyplývajících pro něj z </w:t>
      </w:r>
      <w:r w:rsidRPr="004C36BC">
        <w:rPr>
          <w:rFonts w:ascii="Arial" w:hAnsi="Arial" w:cs="Arial"/>
          <w:sz w:val="22"/>
        </w:rPr>
        <w:t>této Smlouvy vůči Zhotoviteli delším než 30 dnů a toto své prodlení nenapraví ani přes výzvu Zhotovitele v dodatečné 7denní lhůtě.</w:t>
      </w:r>
    </w:p>
    <w:p w14:paraId="7606E78B" w14:textId="18351940"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lastRenderedPageBreak/>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ohledně vad vzniklých před odstoupením od Smlouvy, </w:t>
      </w:r>
      <w:r w:rsidR="006251C2" w:rsidRPr="004C36BC">
        <w:rPr>
          <w:rFonts w:ascii="Arial" w:hAnsi="Arial" w:cs="Arial"/>
          <w:sz w:val="22"/>
        </w:rPr>
        <w:t>rovněž dotčena</w:t>
      </w:r>
      <w:r w:rsidR="006251C2">
        <w:rPr>
          <w:rFonts w:ascii="Arial" w:hAnsi="Arial" w:cs="Arial"/>
          <w:sz w:val="22"/>
        </w:rPr>
        <w:t xml:space="preserve"> </w:t>
      </w:r>
      <w:r w:rsidRPr="004C36BC">
        <w:rPr>
          <w:rFonts w:ascii="Arial" w:hAnsi="Arial" w:cs="Arial"/>
          <w:sz w:val="22"/>
        </w:rPr>
        <w:t xml:space="preserve">ujednání smluvních stran o odpovědnosti Zhotovitele za vady Díla a o záruce a záruční době. </w:t>
      </w:r>
    </w:p>
    <w:p w14:paraId="01EDB104"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Shora uvedenými ustanoveními tohoto článku není dotčeno či omezeno právo kterékoliv smluvní strany od této Smlouvy odstoupit za dalších podmínek a v dalších případech stanovených touto Smlouvou nebo zákonem.  </w:t>
      </w:r>
    </w:p>
    <w:p w14:paraId="16ACA120"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V případě odstoupení od Smlouvy bude smluvními stranami provedena inventura prací a dodávek uskutečněných Zhotovitelem do doby odstoupení od Smlouvy.  </w:t>
      </w:r>
    </w:p>
    <w:p w14:paraId="77AE04B7" w14:textId="77777777" w:rsidR="00FD3F8F" w:rsidRPr="008F195A"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Odstoupí-li od této Smlouvy oprávněně Zhotovitel a není-li v této Smlouvě ujednáno jinak, má nárok na úhradu poměrné části ceny Díla sjednané touto Smlouvou pouze za práce řádně provedené do doby odstoupení od Smlouvy. Od této ceny je Objednatel oprávněn odečíst hodnotu dodávek, které lze Zhotoviteli vrátit, rozhodne-li se k jejich vrácení a takové dodávky Zhotoviteli vrátí.</w:t>
      </w:r>
    </w:p>
    <w:p w14:paraId="69F7EB3F" w14:textId="39FAA0A0" w:rsidR="007E374D" w:rsidRPr="008F195A"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 xml:space="preserve">Odstoupí-li od této Smlouvy oprávněně Objednatel, provedou smluvní strany ocenění prací a dodávek uskutečněných Zhotovitelem </w:t>
      </w:r>
      <w:r w:rsidR="00A47811">
        <w:rPr>
          <w:rFonts w:ascii="Arial" w:hAnsi="Arial" w:cs="Arial"/>
          <w:sz w:val="22"/>
        </w:rPr>
        <w:t xml:space="preserve">do doby odstoupení od Smlouvy s </w:t>
      </w:r>
      <w:r w:rsidRPr="004C36BC">
        <w:rPr>
          <w:rFonts w:ascii="Arial" w:hAnsi="Arial" w:cs="Arial"/>
          <w:sz w:val="22"/>
        </w:rPr>
        <w:t>přihlédnutím k</w:t>
      </w:r>
      <w:r w:rsidR="00A47811">
        <w:rPr>
          <w:rFonts w:ascii="Arial" w:hAnsi="Arial" w:cs="Arial"/>
          <w:sz w:val="22"/>
        </w:rPr>
        <w:t xml:space="preserve"> </w:t>
      </w:r>
      <w:r w:rsidRPr="004C36BC">
        <w:rPr>
          <w:rFonts w:ascii="Arial" w:hAnsi="Arial" w:cs="Arial"/>
          <w:sz w:val="22"/>
        </w:rPr>
        <w:t>jejich kvalitě, vadám a nedodělkům. Nedojde-l</w:t>
      </w:r>
      <w:r w:rsidR="00CB3463">
        <w:rPr>
          <w:rFonts w:ascii="Arial" w:hAnsi="Arial" w:cs="Arial"/>
          <w:sz w:val="22"/>
        </w:rPr>
        <w:t xml:space="preserve">i mezi smluvními stranami do </w:t>
      </w:r>
      <w:proofErr w:type="gramStart"/>
      <w:r w:rsidR="00CB3463">
        <w:rPr>
          <w:rFonts w:ascii="Arial" w:hAnsi="Arial" w:cs="Arial"/>
          <w:sz w:val="22"/>
        </w:rPr>
        <w:t>30</w:t>
      </w:r>
      <w:r w:rsidRPr="004C36BC">
        <w:rPr>
          <w:rFonts w:ascii="Arial" w:hAnsi="Arial" w:cs="Arial"/>
          <w:sz w:val="22"/>
        </w:rPr>
        <w:t>ti</w:t>
      </w:r>
      <w:proofErr w:type="gramEnd"/>
      <w:r w:rsidRPr="004C36BC">
        <w:rPr>
          <w:rFonts w:ascii="Arial" w:hAnsi="Arial" w:cs="Arial"/>
          <w:sz w:val="22"/>
        </w:rPr>
        <w:t xml:space="preserve"> dnů ode dne odstoupení k dohodě o ocenění těchto prací a dodávek, bude rozhodující cena určená soudním znalcem zvoleným Objednatelem. Náklady na vypracování znaleckého posudku nese Zhotovitel. </w:t>
      </w:r>
    </w:p>
    <w:p w14:paraId="6708B902" w14:textId="3E7EA442" w:rsidR="00FD3F8F" w:rsidRPr="008F195A"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Odstoupí-li od této Smlouvy oprávněně Objednatel před řádným dokončením Díla, je oprávněn zadat dokončení Díla jinému dodavateli. Dojde-li v důsledku dokončení Díla jiným dodavatelem ke zvýšení ceny Díla sjednané smluvními stranami touto Smlouvou, zavazuje se Zhotovitel příslušný rozdíl Objednateli nahradit, odstoupil-li Objednatel od Smlouvy z důvodů na straně Zhotovitele.</w:t>
      </w:r>
    </w:p>
    <w:p w14:paraId="54AE7BDC" w14:textId="1B7056EA" w:rsidR="00FD3F8F" w:rsidRPr="002D02A4" w:rsidRDefault="00FD3F8F" w:rsidP="00FD3F8F">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Cenu prací a dodávek dohodnutou smluvními stranami nebo stanovenou znalcem</w:t>
      </w:r>
      <w:r w:rsidR="008F195A">
        <w:rPr>
          <w:rFonts w:ascii="Arial" w:hAnsi="Arial" w:cs="Arial"/>
          <w:sz w:val="22"/>
        </w:rPr>
        <w:t xml:space="preserve"> </w:t>
      </w:r>
      <w:r w:rsidRPr="004C36BC">
        <w:rPr>
          <w:rFonts w:ascii="Arial" w:hAnsi="Arial" w:cs="Arial"/>
          <w:sz w:val="22"/>
        </w:rPr>
        <w:t>(sníženou o Objednatelem uhrazené zálohy, o náhradu škody, smluvní pokuty a jiné peněžité nároky vůči Zhotoviteli) uhra</w:t>
      </w:r>
      <w:r w:rsidR="00CB3463">
        <w:rPr>
          <w:rFonts w:ascii="Arial" w:hAnsi="Arial" w:cs="Arial"/>
          <w:sz w:val="22"/>
        </w:rPr>
        <w:t xml:space="preserve">dí Objednatel Zhotoviteli do </w:t>
      </w:r>
      <w:proofErr w:type="gramStart"/>
      <w:r w:rsidR="00CB3463">
        <w:rPr>
          <w:rFonts w:ascii="Arial" w:hAnsi="Arial" w:cs="Arial"/>
          <w:sz w:val="22"/>
        </w:rPr>
        <w:t>30</w:t>
      </w:r>
      <w:r w:rsidRPr="004C36BC">
        <w:rPr>
          <w:rFonts w:ascii="Arial" w:hAnsi="Arial" w:cs="Arial"/>
          <w:sz w:val="22"/>
        </w:rPr>
        <w:t>ti</w:t>
      </w:r>
      <w:proofErr w:type="gramEnd"/>
      <w:r w:rsidRPr="004C36BC">
        <w:rPr>
          <w:rFonts w:ascii="Arial" w:hAnsi="Arial" w:cs="Arial"/>
          <w:sz w:val="22"/>
        </w:rPr>
        <w:t xml:space="preserve"> dnů ode dne jejich ocenění. Od této ceny je Objednatel oprávněn odečíst hodnotu dodávek, které lze Zhotoviteli vrátit, rozhodne-li se k jejich vrácení a takové dodávky Zhotoviteli vrátí. </w:t>
      </w:r>
    </w:p>
    <w:p w14:paraId="44D2839C" w14:textId="77777777" w:rsidR="001D0C11" w:rsidRPr="004C36BC" w:rsidRDefault="00B20AFA" w:rsidP="001D0C11">
      <w:pPr>
        <w:pStyle w:val="Nadpis8"/>
        <w:spacing w:before="240" w:after="120"/>
        <w:rPr>
          <w:rFonts w:cs="Arial"/>
          <w:sz w:val="22"/>
          <w:szCs w:val="22"/>
        </w:rPr>
      </w:pPr>
      <w:r w:rsidRPr="004C36BC">
        <w:rPr>
          <w:rFonts w:cs="Arial"/>
          <w:sz w:val="22"/>
          <w:szCs w:val="22"/>
          <w:lang w:val="cs-CZ"/>
        </w:rPr>
        <w:t>Závěrečná ustanovení</w:t>
      </w:r>
    </w:p>
    <w:p w14:paraId="5B0FC599" w14:textId="354B666B" w:rsidR="001D0C11" w:rsidRPr="004C36BC" w:rsidRDefault="001D0C11" w:rsidP="008F195A">
      <w:pPr>
        <w:pStyle w:val="Zkladntext"/>
        <w:numPr>
          <w:ilvl w:val="1"/>
          <w:numId w:val="37"/>
        </w:numPr>
        <w:spacing w:after="120" w:line="264" w:lineRule="auto"/>
        <w:rPr>
          <w:rFonts w:ascii="Arial" w:hAnsi="Arial" w:cs="Arial"/>
          <w:b w:val="0"/>
          <w:sz w:val="22"/>
          <w:szCs w:val="22"/>
        </w:rPr>
      </w:pPr>
      <w:r w:rsidRPr="004C36BC">
        <w:rPr>
          <w:rFonts w:ascii="Arial" w:hAnsi="Arial" w:cs="Arial"/>
          <w:b w:val="0"/>
          <w:sz w:val="22"/>
          <w:szCs w:val="22"/>
        </w:rPr>
        <w:t xml:space="preserve">Smlouva se bude řídit zákonem </w:t>
      </w:r>
      <w:r w:rsidRPr="004C36BC">
        <w:rPr>
          <w:rFonts w:ascii="Arial" w:hAnsi="Arial" w:cs="Arial"/>
          <w:sz w:val="22"/>
          <w:szCs w:val="22"/>
        </w:rPr>
        <w:t>č.</w:t>
      </w:r>
      <w:r w:rsidRPr="004C36BC">
        <w:rPr>
          <w:rFonts w:ascii="Arial" w:hAnsi="Arial" w:cs="Arial"/>
          <w:sz w:val="22"/>
          <w:szCs w:val="22"/>
          <w:lang w:val="cs-CZ"/>
        </w:rPr>
        <w:t xml:space="preserve"> </w:t>
      </w:r>
      <w:r w:rsidRPr="004C36BC">
        <w:rPr>
          <w:rFonts w:ascii="Arial" w:hAnsi="Arial" w:cs="Arial"/>
          <w:sz w:val="22"/>
          <w:szCs w:val="22"/>
        </w:rPr>
        <w:t>89/2012 Sb., občanský zákoník</w:t>
      </w:r>
      <w:r w:rsidRPr="004C36BC">
        <w:rPr>
          <w:rFonts w:ascii="Arial" w:hAnsi="Arial" w:cs="Arial"/>
          <w:b w:val="0"/>
          <w:sz w:val="22"/>
          <w:szCs w:val="22"/>
        </w:rPr>
        <w:t xml:space="preserve"> v platném znění. Obě smluvní strany se zavazují vynaložit veškeré úsilí, aby eventu</w:t>
      </w:r>
      <w:r w:rsidR="00C17812">
        <w:rPr>
          <w:rFonts w:ascii="Arial" w:hAnsi="Arial" w:cs="Arial"/>
          <w:b w:val="0"/>
          <w:sz w:val="22"/>
          <w:szCs w:val="22"/>
        </w:rPr>
        <w:t>á</w:t>
      </w:r>
      <w:r w:rsidRPr="004C36BC">
        <w:rPr>
          <w:rFonts w:ascii="Arial" w:hAnsi="Arial" w:cs="Arial"/>
          <w:b w:val="0"/>
          <w:sz w:val="22"/>
          <w:szCs w:val="22"/>
        </w:rPr>
        <w:t>lní spory, které mohou vzniknout v průběhu realizace díla, byly řešeny cestou vzájemné dohody.</w:t>
      </w:r>
    </w:p>
    <w:p w14:paraId="071C54D4" w14:textId="3CF11216" w:rsidR="001D0C11" w:rsidRPr="004C36BC" w:rsidRDefault="0099496D" w:rsidP="008F195A">
      <w:pPr>
        <w:pStyle w:val="Zkladntext"/>
        <w:spacing w:after="120" w:line="264" w:lineRule="auto"/>
        <w:ind w:left="708"/>
        <w:rPr>
          <w:rFonts w:ascii="Arial" w:hAnsi="Arial" w:cs="Arial"/>
          <w:sz w:val="22"/>
          <w:szCs w:val="22"/>
          <w:lang w:val="cs-CZ"/>
        </w:rPr>
      </w:pPr>
      <w:r>
        <w:rPr>
          <w:rFonts w:ascii="Arial" w:hAnsi="Arial" w:cs="Arial"/>
          <w:b w:val="0"/>
          <w:bCs w:val="0"/>
          <w:sz w:val="22"/>
          <w:szCs w:val="22"/>
          <w:lang w:val="cs-CZ"/>
        </w:rPr>
        <w:t>S</w:t>
      </w:r>
      <w:r w:rsidR="001D0C11" w:rsidRPr="004C36BC">
        <w:rPr>
          <w:rFonts w:ascii="Arial" w:hAnsi="Arial" w:cs="Arial"/>
          <w:b w:val="0"/>
          <w:bCs w:val="0"/>
          <w:sz w:val="22"/>
          <w:szCs w:val="22"/>
        </w:rPr>
        <w:t>mluvní strany se zavazují případné spory řešit především dohodou svých oprávněných zástupců, s vynaložením veškerého úsilí, které lze spravedlivě požadovat, aby tyto spory byly řešeny smírnou cestou</w:t>
      </w:r>
      <w:r w:rsidR="00C26C1B" w:rsidRPr="004C36BC">
        <w:rPr>
          <w:rFonts w:ascii="Arial" w:hAnsi="Arial" w:cs="Arial"/>
          <w:b w:val="0"/>
          <w:bCs w:val="0"/>
          <w:sz w:val="22"/>
          <w:szCs w:val="22"/>
          <w:lang w:val="cs-CZ"/>
        </w:rPr>
        <w:t>.</w:t>
      </w:r>
    </w:p>
    <w:p w14:paraId="64EEFF1D" w14:textId="28A4F522" w:rsidR="001D0C11" w:rsidRPr="004C36BC" w:rsidRDefault="001D0C11" w:rsidP="008F195A">
      <w:pPr>
        <w:pStyle w:val="Zkladntext"/>
        <w:numPr>
          <w:ilvl w:val="1"/>
          <w:numId w:val="37"/>
        </w:numPr>
        <w:spacing w:after="120" w:line="264" w:lineRule="auto"/>
        <w:rPr>
          <w:rFonts w:ascii="Arial" w:hAnsi="Arial" w:cs="Arial"/>
          <w:b w:val="0"/>
          <w:sz w:val="22"/>
          <w:szCs w:val="22"/>
        </w:rPr>
      </w:pPr>
      <w:r w:rsidRPr="004C36BC">
        <w:rPr>
          <w:rFonts w:ascii="Arial" w:hAnsi="Arial" w:cs="Arial"/>
          <w:b w:val="0"/>
          <w:sz w:val="22"/>
          <w:szCs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3FBDDAEB" w14:textId="77777777" w:rsidR="00B20AFA" w:rsidRPr="004C36BC" w:rsidRDefault="001D0C11" w:rsidP="008F195A">
      <w:pPr>
        <w:pStyle w:val="Zkladntext"/>
        <w:numPr>
          <w:ilvl w:val="1"/>
          <w:numId w:val="37"/>
        </w:numPr>
        <w:spacing w:after="120" w:line="264" w:lineRule="auto"/>
        <w:rPr>
          <w:rFonts w:ascii="Arial" w:hAnsi="Arial" w:cs="Arial"/>
          <w:b w:val="0"/>
          <w:sz w:val="22"/>
          <w:szCs w:val="22"/>
          <w:u w:val="single"/>
        </w:rPr>
      </w:pPr>
      <w:r w:rsidRPr="004C36BC">
        <w:rPr>
          <w:rFonts w:ascii="Arial" w:hAnsi="Arial" w:cs="Arial"/>
          <w:b w:val="0"/>
          <w:sz w:val="22"/>
          <w:szCs w:val="22"/>
        </w:rPr>
        <w:t>V případě vyšší moci se prodlužuje lhůta ke splnění sm</w:t>
      </w:r>
      <w:r w:rsidR="00B20AFA" w:rsidRPr="004C36BC">
        <w:rPr>
          <w:rFonts w:ascii="Arial" w:hAnsi="Arial" w:cs="Arial"/>
          <w:b w:val="0"/>
          <w:sz w:val="22"/>
          <w:szCs w:val="22"/>
        </w:rPr>
        <w:t xml:space="preserve">luvních závazků podle dohody. </w:t>
      </w:r>
    </w:p>
    <w:p w14:paraId="71844BF9" w14:textId="799C98A6" w:rsidR="00694697" w:rsidRPr="004C36BC" w:rsidRDefault="00694697" w:rsidP="008F195A">
      <w:pPr>
        <w:pStyle w:val="Zkladntext"/>
        <w:numPr>
          <w:ilvl w:val="1"/>
          <w:numId w:val="37"/>
        </w:numPr>
        <w:spacing w:after="120" w:line="264" w:lineRule="auto"/>
        <w:rPr>
          <w:rFonts w:ascii="Arial" w:hAnsi="Arial" w:cs="Arial"/>
          <w:b w:val="0"/>
          <w:sz w:val="22"/>
          <w:szCs w:val="22"/>
          <w:u w:val="single"/>
        </w:rPr>
      </w:pPr>
      <w:r w:rsidRPr="004C36BC">
        <w:rPr>
          <w:rFonts w:ascii="Arial" w:hAnsi="Arial" w:cs="Arial"/>
          <w:b w:val="0"/>
          <w:sz w:val="22"/>
          <w:szCs w:val="22"/>
        </w:rPr>
        <w:lastRenderedPageBreak/>
        <w:t xml:space="preserve">Smluvní strany prohlašují, že </w:t>
      </w:r>
      <w:r w:rsidR="0014259B">
        <w:rPr>
          <w:rFonts w:ascii="Arial" w:hAnsi="Arial" w:cs="Arial"/>
          <w:b w:val="0"/>
          <w:sz w:val="22"/>
          <w:szCs w:val="22"/>
        </w:rPr>
        <w:t>smlouva byla uzavřena nikoliv v</w:t>
      </w:r>
      <w:r w:rsidR="0014259B">
        <w:rPr>
          <w:rFonts w:ascii="Arial" w:hAnsi="Arial" w:cs="Arial"/>
          <w:b w:val="0"/>
          <w:sz w:val="22"/>
          <w:szCs w:val="22"/>
          <w:lang w:val="cs-CZ"/>
        </w:rPr>
        <w:t xml:space="preserve"> </w:t>
      </w:r>
      <w:r w:rsidRPr="004C36BC">
        <w:rPr>
          <w:rFonts w:ascii="Arial" w:hAnsi="Arial" w:cs="Arial"/>
          <w:b w:val="0"/>
          <w:sz w:val="22"/>
          <w:szCs w:val="22"/>
        </w:rPr>
        <w:t>tísni za nápadně nevýhod</w:t>
      </w:r>
      <w:r w:rsidR="00746BE5">
        <w:rPr>
          <w:rFonts w:ascii="Arial" w:hAnsi="Arial" w:cs="Arial"/>
          <w:b w:val="0"/>
          <w:sz w:val="22"/>
          <w:szCs w:val="22"/>
          <w:lang w:val="cs-CZ"/>
        </w:rPr>
        <w:t>-</w:t>
      </w:r>
      <w:proofErr w:type="spellStart"/>
      <w:r w:rsidRPr="004C36BC">
        <w:rPr>
          <w:rFonts w:ascii="Arial" w:hAnsi="Arial" w:cs="Arial"/>
          <w:b w:val="0"/>
          <w:sz w:val="22"/>
          <w:szCs w:val="22"/>
        </w:rPr>
        <w:t>ných</w:t>
      </w:r>
      <w:proofErr w:type="spellEnd"/>
      <w:r w:rsidRPr="004C36BC">
        <w:rPr>
          <w:rFonts w:ascii="Arial" w:hAnsi="Arial" w:cs="Arial"/>
          <w:b w:val="0"/>
          <w:sz w:val="22"/>
          <w:szCs w:val="22"/>
        </w:rPr>
        <w:t xml:space="preserve"> podmínek, což potvrzují podpisy oprávněných zástupců smluvních stran.</w:t>
      </w:r>
    </w:p>
    <w:p w14:paraId="7B639128" w14:textId="77777777" w:rsidR="00694697" w:rsidRPr="004C36BC" w:rsidRDefault="00694697" w:rsidP="008F195A">
      <w:pPr>
        <w:pStyle w:val="Odstavecseseznamem"/>
        <w:numPr>
          <w:ilvl w:val="1"/>
          <w:numId w:val="37"/>
        </w:numPr>
        <w:spacing w:after="120" w:line="264" w:lineRule="auto"/>
        <w:jc w:val="both"/>
        <w:rPr>
          <w:rFonts w:ascii="Arial" w:hAnsi="Arial" w:cs="Arial"/>
          <w:sz w:val="22"/>
        </w:rPr>
      </w:pPr>
      <w:r w:rsidRPr="004C36BC">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35C4958E" w14:textId="0B19C158" w:rsidR="00B20AFA" w:rsidRPr="004C36BC" w:rsidRDefault="00B20AFA" w:rsidP="008F195A">
      <w:pPr>
        <w:pStyle w:val="Odstavecseseznamem"/>
        <w:numPr>
          <w:ilvl w:val="1"/>
          <w:numId w:val="37"/>
        </w:numPr>
        <w:spacing w:after="120" w:line="264" w:lineRule="auto"/>
        <w:jc w:val="both"/>
        <w:rPr>
          <w:rFonts w:ascii="Arial" w:hAnsi="Arial" w:cs="Arial"/>
          <w:sz w:val="22"/>
        </w:rPr>
      </w:pPr>
      <w:r w:rsidRPr="004C36BC">
        <w:rPr>
          <w:rFonts w:ascii="Arial" w:hAnsi="Arial" w:cs="Arial"/>
          <w:sz w:val="22"/>
        </w:rPr>
        <w:t>Zápisy ve stavebním deníku, ani zápisy z</w:t>
      </w:r>
      <w:r w:rsidR="0014259B">
        <w:rPr>
          <w:rFonts w:ascii="Arial" w:hAnsi="Arial" w:cs="Arial"/>
          <w:sz w:val="22"/>
        </w:rPr>
        <w:t xml:space="preserve"> </w:t>
      </w:r>
      <w:r w:rsidRPr="004C36BC">
        <w:rPr>
          <w:rFonts w:ascii="Arial" w:hAnsi="Arial" w:cs="Arial"/>
          <w:sz w:val="22"/>
        </w:rPr>
        <w:t>kontrolních dnů nemohou být považovány za změnu obsahu této smlouvy, která je možná pouze způsobem a formou dle čl. IX. odst. 5 této smlouvy</w:t>
      </w:r>
      <w:r w:rsidR="0099496D">
        <w:rPr>
          <w:rFonts w:ascii="Arial" w:hAnsi="Arial" w:cs="Arial"/>
          <w:sz w:val="22"/>
        </w:rPr>
        <w:t>.</w:t>
      </w:r>
    </w:p>
    <w:p w14:paraId="51AA4353" w14:textId="1CD85707" w:rsidR="00694697" w:rsidRPr="004C36BC" w:rsidRDefault="00694697" w:rsidP="008F195A">
      <w:pPr>
        <w:numPr>
          <w:ilvl w:val="1"/>
          <w:numId w:val="37"/>
        </w:numPr>
        <w:spacing w:after="120" w:line="264" w:lineRule="auto"/>
        <w:jc w:val="both"/>
        <w:rPr>
          <w:rFonts w:ascii="Arial" w:hAnsi="Arial" w:cs="Arial"/>
          <w:sz w:val="22"/>
          <w:szCs w:val="22"/>
        </w:rPr>
      </w:pPr>
      <w:r w:rsidRPr="004C36BC">
        <w:rPr>
          <w:rFonts w:ascii="Arial" w:hAnsi="Arial" w:cs="Arial"/>
          <w:sz w:val="22"/>
          <w:szCs w:val="22"/>
        </w:rPr>
        <w:t>Smlouva je vyhotovena v</w:t>
      </w:r>
      <w:r w:rsidR="009A354F" w:rsidRPr="004C36BC">
        <w:rPr>
          <w:rFonts w:ascii="Arial" w:hAnsi="Arial" w:cs="Arial"/>
          <w:sz w:val="22"/>
          <w:szCs w:val="22"/>
        </w:rPr>
        <w:t>e</w:t>
      </w:r>
      <w:r w:rsidR="0099496D">
        <w:rPr>
          <w:rFonts w:ascii="Arial" w:hAnsi="Arial" w:cs="Arial"/>
          <w:sz w:val="22"/>
          <w:szCs w:val="22"/>
        </w:rPr>
        <w:t xml:space="preserve"> dvou</w:t>
      </w:r>
      <w:r w:rsidRPr="004C36BC">
        <w:rPr>
          <w:rFonts w:ascii="Arial" w:hAnsi="Arial" w:cs="Arial"/>
          <w:sz w:val="22"/>
          <w:szCs w:val="22"/>
        </w:rPr>
        <w:t> </w:t>
      </w:r>
      <w:r w:rsidR="0099496D">
        <w:rPr>
          <w:rFonts w:ascii="Arial" w:hAnsi="Arial" w:cs="Arial"/>
          <w:sz w:val="22"/>
          <w:szCs w:val="22"/>
        </w:rPr>
        <w:t xml:space="preserve">(2) </w:t>
      </w:r>
      <w:r w:rsidRPr="004C36BC">
        <w:rPr>
          <w:rFonts w:ascii="Arial" w:hAnsi="Arial" w:cs="Arial"/>
          <w:sz w:val="22"/>
          <w:szCs w:val="22"/>
        </w:rPr>
        <w:t xml:space="preserve">stejnopisech, </w:t>
      </w:r>
      <w:r w:rsidR="0099496D">
        <w:rPr>
          <w:rFonts w:ascii="Arial" w:hAnsi="Arial" w:cs="Arial"/>
          <w:sz w:val="22"/>
          <w:szCs w:val="22"/>
        </w:rPr>
        <w:t xml:space="preserve">obě strany obdrží </w:t>
      </w:r>
      <w:r w:rsidRPr="004C36BC">
        <w:rPr>
          <w:rFonts w:ascii="Arial" w:hAnsi="Arial" w:cs="Arial"/>
          <w:sz w:val="22"/>
          <w:szCs w:val="22"/>
        </w:rPr>
        <w:t>jedno vyhotovení.</w:t>
      </w:r>
    </w:p>
    <w:p w14:paraId="0BE59FB9" w14:textId="3438B6CA" w:rsidR="00E1049C" w:rsidRPr="002F5730" w:rsidRDefault="00694697" w:rsidP="002F5730">
      <w:pPr>
        <w:numPr>
          <w:ilvl w:val="1"/>
          <w:numId w:val="37"/>
        </w:numPr>
        <w:spacing w:after="120" w:line="264" w:lineRule="auto"/>
        <w:jc w:val="both"/>
        <w:rPr>
          <w:rFonts w:ascii="Arial" w:hAnsi="Arial" w:cs="Arial"/>
          <w:sz w:val="22"/>
          <w:szCs w:val="22"/>
        </w:rPr>
      </w:pPr>
      <w:r w:rsidRPr="004C36BC">
        <w:rPr>
          <w:rFonts w:ascii="Arial" w:hAnsi="Arial" w:cs="Arial"/>
          <w:sz w:val="22"/>
          <w:szCs w:val="22"/>
        </w:rPr>
        <w:t xml:space="preserve">Tato smlouva nabývá platnosti dnem podpisu poslední ze smluvních stran a účinnosti dnem </w:t>
      </w:r>
      <w:r w:rsidR="0014259B">
        <w:rPr>
          <w:rFonts w:ascii="Arial" w:hAnsi="Arial" w:cs="Arial"/>
          <w:sz w:val="22"/>
          <w:szCs w:val="22"/>
        </w:rPr>
        <w:t xml:space="preserve">zveřejnění v </w:t>
      </w:r>
      <w:r w:rsidR="00B20AFA" w:rsidRPr="004C36BC">
        <w:rPr>
          <w:rFonts w:ascii="Arial" w:hAnsi="Arial" w:cs="Arial"/>
          <w:sz w:val="22"/>
          <w:szCs w:val="22"/>
        </w:rPr>
        <w:t>registru smluv dle zákona 340/201</w:t>
      </w:r>
      <w:r w:rsidR="005F1C1D" w:rsidRPr="004C36BC">
        <w:rPr>
          <w:rFonts w:ascii="Arial" w:hAnsi="Arial" w:cs="Arial"/>
          <w:sz w:val="22"/>
          <w:szCs w:val="22"/>
        </w:rPr>
        <w:t>5</w:t>
      </w:r>
      <w:r w:rsidR="00B20AFA" w:rsidRPr="004C36BC">
        <w:rPr>
          <w:rFonts w:ascii="Arial" w:hAnsi="Arial" w:cs="Arial"/>
          <w:sz w:val="22"/>
          <w:szCs w:val="22"/>
        </w:rPr>
        <w:t xml:space="preserve"> Sb. Zveřejnění v</w:t>
      </w:r>
      <w:r w:rsidR="0014259B">
        <w:rPr>
          <w:rFonts w:ascii="Arial" w:hAnsi="Arial" w:cs="Arial"/>
          <w:sz w:val="22"/>
          <w:szCs w:val="22"/>
        </w:rPr>
        <w:t xml:space="preserve"> </w:t>
      </w:r>
      <w:r w:rsidR="00B20AFA" w:rsidRPr="004C36BC">
        <w:rPr>
          <w:rFonts w:ascii="Arial" w:hAnsi="Arial" w:cs="Arial"/>
          <w:sz w:val="22"/>
          <w:szCs w:val="22"/>
        </w:rPr>
        <w:t xml:space="preserve">registru zajistí </w:t>
      </w:r>
      <w:r w:rsidR="0099496D">
        <w:rPr>
          <w:rFonts w:ascii="Arial" w:hAnsi="Arial" w:cs="Arial"/>
          <w:sz w:val="22"/>
          <w:szCs w:val="22"/>
        </w:rPr>
        <w:t>Objednatel</w:t>
      </w:r>
      <w:r w:rsidR="00B20AFA" w:rsidRPr="004C36BC">
        <w:rPr>
          <w:rFonts w:ascii="Arial" w:hAnsi="Arial" w:cs="Arial"/>
          <w:sz w:val="22"/>
          <w:szCs w:val="22"/>
        </w:rPr>
        <w:t>.</w:t>
      </w:r>
    </w:p>
    <w:tbl>
      <w:tblPr>
        <w:tblW w:w="9210" w:type="dxa"/>
        <w:tblCellMar>
          <w:left w:w="70" w:type="dxa"/>
          <w:right w:w="70" w:type="dxa"/>
        </w:tblCellMar>
        <w:tblLook w:val="0000" w:firstRow="0" w:lastRow="0" w:firstColumn="0" w:lastColumn="0" w:noHBand="0" w:noVBand="0"/>
      </w:tblPr>
      <w:tblGrid>
        <w:gridCol w:w="4605"/>
        <w:gridCol w:w="4605"/>
      </w:tblGrid>
      <w:tr w:rsidR="00694697" w:rsidRPr="004C36BC" w14:paraId="2CA2A291" w14:textId="77777777" w:rsidTr="006C2496">
        <w:tc>
          <w:tcPr>
            <w:tcW w:w="4605" w:type="dxa"/>
            <w:tcBorders>
              <w:top w:val="nil"/>
              <w:left w:val="nil"/>
              <w:bottom w:val="nil"/>
              <w:right w:val="nil"/>
            </w:tcBorders>
          </w:tcPr>
          <w:p w14:paraId="0DA907D5" w14:textId="77777777" w:rsidR="0099496D" w:rsidRDefault="0099496D" w:rsidP="0099496D"/>
          <w:p w14:paraId="5711A438" w14:textId="77777777" w:rsidR="0099496D" w:rsidRPr="0099496D" w:rsidRDefault="0099496D" w:rsidP="0099496D"/>
          <w:p w14:paraId="75D07229" w14:textId="77777777" w:rsidR="006F1299" w:rsidRDefault="008F195A" w:rsidP="006F1299">
            <w:pPr>
              <w:rPr>
                <w:rFonts w:ascii="Arial" w:hAnsi="Arial" w:cs="Arial"/>
                <w:sz w:val="22"/>
                <w:szCs w:val="22"/>
              </w:rPr>
            </w:pPr>
            <w:r>
              <w:rPr>
                <w:rFonts w:ascii="Arial" w:hAnsi="Arial" w:cs="Arial"/>
                <w:sz w:val="22"/>
                <w:szCs w:val="22"/>
              </w:rPr>
              <w:t>Přílohy:</w:t>
            </w:r>
          </w:p>
          <w:p w14:paraId="0872FF80" w14:textId="77777777" w:rsidR="0099496D" w:rsidRDefault="0099496D" w:rsidP="006F1299">
            <w:pPr>
              <w:rPr>
                <w:rFonts w:ascii="Arial" w:hAnsi="Arial" w:cs="Arial"/>
                <w:sz w:val="22"/>
                <w:szCs w:val="22"/>
              </w:rPr>
            </w:pPr>
          </w:p>
          <w:p w14:paraId="5BB5DB29" w14:textId="37798F59" w:rsidR="0099496D" w:rsidRDefault="0099496D" w:rsidP="0099496D">
            <w:pPr>
              <w:pStyle w:val="Odstavecseseznamem"/>
              <w:numPr>
                <w:ilvl w:val="0"/>
                <w:numId w:val="38"/>
              </w:numPr>
              <w:rPr>
                <w:rFonts w:ascii="Arial" w:hAnsi="Arial" w:cs="Arial"/>
                <w:sz w:val="22"/>
              </w:rPr>
            </w:pPr>
            <w:r>
              <w:rPr>
                <w:rFonts w:ascii="Arial" w:hAnsi="Arial" w:cs="Arial"/>
                <w:sz w:val="22"/>
              </w:rPr>
              <w:t>Položkový rozpočet</w:t>
            </w:r>
          </w:p>
          <w:p w14:paraId="1CDC1D31" w14:textId="06E4AB26" w:rsidR="00A32349" w:rsidRPr="0099496D" w:rsidRDefault="00A32349" w:rsidP="0099496D">
            <w:pPr>
              <w:pStyle w:val="Odstavecseseznamem"/>
              <w:numPr>
                <w:ilvl w:val="0"/>
                <w:numId w:val="38"/>
              </w:numPr>
              <w:rPr>
                <w:rFonts w:ascii="Arial" w:hAnsi="Arial" w:cs="Arial"/>
                <w:sz w:val="22"/>
              </w:rPr>
            </w:pPr>
            <w:r>
              <w:rPr>
                <w:rFonts w:ascii="Arial" w:hAnsi="Arial" w:cs="Arial"/>
                <w:sz w:val="22"/>
              </w:rPr>
              <w:t>Harmonogram díla</w:t>
            </w:r>
          </w:p>
          <w:p w14:paraId="38A4B9CC" w14:textId="77777777" w:rsidR="00C9682E" w:rsidRPr="004C36BC" w:rsidRDefault="00C9682E" w:rsidP="006F1299">
            <w:pPr>
              <w:rPr>
                <w:rFonts w:ascii="Arial" w:hAnsi="Arial" w:cs="Arial"/>
                <w:sz w:val="22"/>
                <w:szCs w:val="22"/>
              </w:rPr>
            </w:pPr>
          </w:p>
          <w:p w14:paraId="0831CBD9" w14:textId="77777777" w:rsidR="0099496D" w:rsidRDefault="0099496D" w:rsidP="006C2496">
            <w:pPr>
              <w:pStyle w:val="Nadpis2"/>
              <w:jc w:val="left"/>
              <w:rPr>
                <w:rFonts w:ascii="Arial" w:hAnsi="Arial" w:cs="Arial"/>
                <w:sz w:val="22"/>
                <w:szCs w:val="22"/>
                <w:lang w:val="cs-CZ"/>
              </w:rPr>
            </w:pPr>
          </w:p>
          <w:p w14:paraId="58461DF0" w14:textId="77777777" w:rsidR="0099496D" w:rsidRDefault="0099496D" w:rsidP="006C2496">
            <w:pPr>
              <w:pStyle w:val="Nadpis2"/>
              <w:jc w:val="left"/>
              <w:rPr>
                <w:rFonts w:ascii="Arial" w:hAnsi="Arial" w:cs="Arial"/>
                <w:sz w:val="22"/>
                <w:szCs w:val="22"/>
                <w:lang w:val="cs-CZ"/>
              </w:rPr>
            </w:pPr>
          </w:p>
          <w:p w14:paraId="7302F0A8" w14:textId="77777777" w:rsidR="0099496D" w:rsidRPr="0099496D" w:rsidRDefault="0099496D" w:rsidP="0099496D"/>
          <w:p w14:paraId="22788F0B" w14:textId="57BBA01E" w:rsidR="00694697" w:rsidRPr="004C36BC" w:rsidRDefault="00694697" w:rsidP="006C2496">
            <w:pPr>
              <w:pStyle w:val="Nadpis2"/>
              <w:jc w:val="left"/>
              <w:rPr>
                <w:rFonts w:ascii="Arial" w:hAnsi="Arial" w:cs="Arial"/>
                <w:sz w:val="22"/>
                <w:szCs w:val="22"/>
                <w:lang w:val="cs-CZ"/>
              </w:rPr>
            </w:pPr>
            <w:r w:rsidRPr="004C36BC">
              <w:rPr>
                <w:rFonts w:ascii="Arial" w:hAnsi="Arial" w:cs="Arial"/>
                <w:sz w:val="22"/>
                <w:szCs w:val="22"/>
                <w:lang w:val="cs-CZ"/>
              </w:rPr>
              <w:t>V </w:t>
            </w:r>
            <w:r w:rsidR="0099496D">
              <w:rPr>
                <w:rFonts w:ascii="Arial" w:hAnsi="Arial" w:cs="Arial"/>
                <w:sz w:val="22"/>
                <w:szCs w:val="22"/>
                <w:lang w:val="cs-CZ"/>
              </w:rPr>
              <w:t xml:space="preserve">.............................. </w:t>
            </w:r>
            <w:r w:rsidR="00670CB1" w:rsidRPr="004C36BC">
              <w:rPr>
                <w:rFonts w:ascii="Arial" w:hAnsi="Arial" w:cs="Arial"/>
                <w:sz w:val="22"/>
                <w:szCs w:val="22"/>
                <w:lang w:val="cs-CZ"/>
              </w:rPr>
              <w:t>dne</w:t>
            </w:r>
            <w:r w:rsidR="0099496D">
              <w:rPr>
                <w:rFonts w:ascii="Arial" w:hAnsi="Arial" w:cs="Arial"/>
                <w:sz w:val="22"/>
                <w:szCs w:val="22"/>
                <w:lang w:val="cs-CZ"/>
              </w:rPr>
              <w:t xml:space="preserve"> ....................</w:t>
            </w:r>
          </w:p>
          <w:p w14:paraId="06145ADD" w14:textId="77777777" w:rsidR="00694697" w:rsidRPr="004C36BC" w:rsidRDefault="00694697" w:rsidP="006C2496">
            <w:pPr>
              <w:rPr>
                <w:rFonts w:ascii="Arial" w:hAnsi="Arial" w:cs="Arial"/>
                <w:sz w:val="22"/>
                <w:szCs w:val="22"/>
              </w:rPr>
            </w:pPr>
          </w:p>
          <w:p w14:paraId="55EE76CC" w14:textId="77777777" w:rsidR="00C9682E" w:rsidRPr="004C36BC" w:rsidRDefault="00C9682E" w:rsidP="006C2496">
            <w:pPr>
              <w:rPr>
                <w:rFonts w:ascii="Arial" w:hAnsi="Arial" w:cs="Arial"/>
                <w:sz w:val="22"/>
                <w:szCs w:val="22"/>
              </w:rPr>
            </w:pPr>
          </w:p>
          <w:p w14:paraId="385057E3" w14:textId="77777777" w:rsidR="00694697" w:rsidRPr="004C36BC" w:rsidRDefault="00EC26A0" w:rsidP="006C2496">
            <w:pPr>
              <w:rPr>
                <w:rFonts w:ascii="Arial" w:hAnsi="Arial" w:cs="Arial"/>
                <w:sz w:val="22"/>
                <w:szCs w:val="22"/>
              </w:rPr>
            </w:pPr>
            <w:r w:rsidRPr="004C36BC">
              <w:rPr>
                <w:rFonts w:ascii="Arial" w:hAnsi="Arial" w:cs="Arial"/>
                <w:sz w:val="22"/>
                <w:szCs w:val="22"/>
              </w:rPr>
              <w:t>Zhotovitel</w:t>
            </w:r>
            <w:r w:rsidR="00694697" w:rsidRPr="004C36BC">
              <w:rPr>
                <w:rFonts w:ascii="Arial" w:hAnsi="Arial" w:cs="Arial"/>
                <w:sz w:val="22"/>
                <w:szCs w:val="22"/>
              </w:rPr>
              <w:t>:</w:t>
            </w:r>
          </w:p>
          <w:p w14:paraId="7D4868E4" w14:textId="77777777" w:rsidR="00694697" w:rsidRPr="004C36BC" w:rsidRDefault="00694697" w:rsidP="006C2496">
            <w:pPr>
              <w:rPr>
                <w:rFonts w:ascii="Arial" w:hAnsi="Arial" w:cs="Arial"/>
                <w:sz w:val="22"/>
                <w:szCs w:val="22"/>
              </w:rPr>
            </w:pPr>
          </w:p>
          <w:p w14:paraId="5DECF354" w14:textId="77777777" w:rsidR="00C9682E" w:rsidRPr="004C36BC" w:rsidRDefault="00C9682E" w:rsidP="006C2496">
            <w:pPr>
              <w:rPr>
                <w:rFonts w:ascii="Arial" w:hAnsi="Arial" w:cs="Arial"/>
                <w:sz w:val="22"/>
                <w:szCs w:val="22"/>
              </w:rPr>
            </w:pPr>
          </w:p>
          <w:p w14:paraId="663FCB22" w14:textId="77777777" w:rsidR="00694697" w:rsidRPr="004C36BC" w:rsidRDefault="00694697" w:rsidP="006C2496">
            <w:pPr>
              <w:rPr>
                <w:rFonts w:ascii="Arial" w:hAnsi="Arial" w:cs="Arial"/>
                <w:sz w:val="22"/>
                <w:szCs w:val="22"/>
              </w:rPr>
            </w:pPr>
          </w:p>
          <w:p w14:paraId="3860CD97" w14:textId="1C0B1AE3" w:rsidR="00694697" w:rsidRPr="004C36BC" w:rsidRDefault="00694697" w:rsidP="006C2496">
            <w:pPr>
              <w:rPr>
                <w:rFonts w:ascii="Arial" w:hAnsi="Arial" w:cs="Arial"/>
                <w:sz w:val="22"/>
                <w:szCs w:val="22"/>
              </w:rPr>
            </w:pPr>
            <w:r w:rsidRPr="004C36BC">
              <w:rPr>
                <w:rFonts w:ascii="Arial" w:hAnsi="Arial" w:cs="Arial"/>
                <w:sz w:val="22"/>
                <w:szCs w:val="22"/>
              </w:rPr>
              <w:t>................................................</w:t>
            </w:r>
            <w:r w:rsidR="0099496D">
              <w:rPr>
                <w:rFonts w:ascii="Arial" w:hAnsi="Arial" w:cs="Arial"/>
                <w:sz w:val="22"/>
                <w:szCs w:val="22"/>
              </w:rPr>
              <w:t>.............</w:t>
            </w:r>
          </w:p>
          <w:p w14:paraId="74BBE575" w14:textId="3BA0EC85" w:rsidR="00694697" w:rsidRPr="004C36BC" w:rsidRDefault="0003322C" w:rsidP="000F5FF2">
            <w:pPr>
              <w:rPr>
                <w:rFonts w:ascii="Arial" w:hAnsi="Arial" w:cs="Arial"/>
                <w:sz w:val="22"/>
                <w:szCs w:val="22"/>
              </w:rPr>
            </w:pPr>
            <w:r>
              <w:rPr>
                <w:rFonts w:ascii="Arial" w:hAnsi="Arial" w:cs="Arial"/>
                <w:sz w:val="22"/>
                <w:szCs w:val="22"/>
              </w:rPr>
              <w:t xml:space="preserve">              </w:t>
            </w:r>
            <w:r w:rsidR="00EC26A0" w:rsidRPr="004C36BC">
              <w:rPr>
                <w:rFonts w:ascii="Arial" w:hAnsi="Arial" w:cs="Arial"/>
                <w:sz w:val="22"/>
                <w:szCs w:val="22"/>
              </w:rPr>
              <w:t xml:space="preserve"> razítko a podpis</w:t>
            </w:r>
          </w:p>
        </w:tc>
        <w:tc>
          <w:tcPr>
            <w:tcW w:w="4605" w:type="dxa"/>
            <w:tcBorders>
              <w:top w:val="nil"/>
              <w:left w:val="nil"/>
              <w:bottom w:val="nil"/>
              <w:right w:val="nil"/>
            </w:tcBorders>
          </w:tcPr>
          <w:p w14:paraId="675E9DE8" w14:textId="77777777" w:rsidR="00694697" w:rsidRPr="004C36BC" w:rsidRDefault="00694697" w:rsidP="006C2496">
            <w:pPr>
              <w:pStyle w:val="Nadpis2"/>
              <w:jc w:val="left"/>
              <w:rPr>
                <w:rFonts w:ascii="Arial" w:hAnsi="Arial" w:cs="Arial"/>
                <w:sz w:val="22"/>
                <w:szCs w:val="22"/>
                <w:lang w:val="cs-CZ"/>
              </w:rPr>
            </w:pPr>
          </w:p>
          <w:p w14:paraId="33DCB668" w14:textId="77777777" w:rsidR="006F1299" w:rsidRPr="004C36BC" w:rsidRDefault="006F1299" w:rsidP="006F1299">
            <w:pPr>
              <w:rPr>
                <w:rFonts w:ascii="Arial" w:hAnsi="Arial" w:cs="Arial"/>
                <w:sz w:val="22"/>
                <w:szCs w:val="22"/>
              </w:rPr>
            </w:pPr>
          </w:p>
          <w:p w14:paraId="354E878D" w14:textId="77777777" w:rsidR="008F195A" w:rsidRDefault="008F195A" w:rsidP="006F1299">
            <w:pPr>
              <w:rPr>
                <w:rFonts w:ascii="Arial" w:hAnsi="Arial" w:cs="Arial"/>
                <w:sz w:val="22"/>
                <w:szCs w:val="22"/>
              </w:rPr>
            </w:pPr>
          </w:p>
          <w:p w14:paraId="20B308E9" w14:textId="77777777" w:rsidR="008F195A" w:rsidRPr="004C36BC" w:rsidRDefault="008F195A" w:rsidP="006F1299">
            <w:pPr>
              <w:rPr>
                <w:rFonts w:ascii="Arial" w:hAnsi="Arial" w:cs="Arial"/>
                <w:sz w:val="22"/>
                <w:szCs w:val="22"/>
              </w:rPr>
            </w:pPr>
          </w:p>
          <w:p w14:paraId="0F69A093" w14:textId="77777777" w:rsidR="006F1299" w:rsidRPr="004C36BC" w:rsidRDefault="006F1299" w:rsidP="006C2496">
            <w:pPr>
              <w:pStyle w:val="Nadpis2"/>
              <w:jc w:val="left"/>
              <w:rPr>
                <w:rFonts w:ascii="Arial" w:hAnsi="Arial" w:cs="Arial"/>
                <w:sz w:val="22"/>
                <w:szCs w:val="22"/>
                <w:lang w:val="cs-CZ"/>
              </w:rPr>
            </w:pPr>
          </w:p>
          <w:p w14:paraId="39091620" w14:textId="5BDF1FEB" w:rsidR="00694697" w:rsidRPr="004C36BC" w:rsidRDefault="00EC26A0" w:rsidP="00EC26A0">
            <w:pPr>
              <w:ind w:right="-2131"/>
              <w:rPr>
                <w:rFonts w:ascii="Arial" w:hAnsi="Arial" w:cs="Arial"/>
                <w:sz w:val="22"/>
                <w:szCs w:val="22"/>
              </w:rPr>
            </w:pPr>
            <w:r w:rsidRPr="004C36BC">
              <w:rPr>
                <w:rFonts w:ascii="Arial" w:hAnsi="Arial" w:cs="Arial"/>
                <w:sz w:val="22"/>
                <w:szCs w:val="22"/>
              </w:rPr>
              <w:t xml:space="preserve"> </w:t>
            </w:r>
          </w:p>
        </w:tc>
      </w:tr>
      <w:tr w:rsidR="0099496D" w:rsidRPr="004C36BC" w14:paraId="6AA08748" w14:textId="77777777" w:rsidTr="006C2496">
        <w:tc>
          <w:tcPr>
            <w:tcW w:w="4605" w:type="dxa"/>
            <w:tcBorders>
              <w:top w:val="nil"/>
              <w:left w:val="nil"/>
              <w:bottom w:val="nil"/>
              <w:right w:val="nil"/>
            </w:tcBorders>
          </w:tcPr>
          <w:p w14:paraId="6D94D4D7" w14:textId="77777777" w:rsidR="0099496D" w:rsidRDefault="0099496D" w:rsidP="006C2496">
            <w:pPr>
              <w:pStyle w:val="Nadpis2"/>
              <w:jc w:val="left"/>
              <w:rPr>
                <w:rFonts w:ascii="Arial" w:hAnsi="Arial" w:cs="Arial"/>
                <w:sz w:val="22"/>
                <w:szCs w:val="22"/>
                <w:lang w:val="cs-CZ"/>
              </w:rPr>
            </w:pPr>
          </w:p>
          <w:p w14:paraId="44A511EF" w14:textId="77777777" w:rsidR="0003322C" w:rsidRDefault="0003322C" w:rsidP="0003322C"/>
          <w:p w14:paraId="1D0084DB" w14:textId="77777777" w:rsidR="0003322C" w:rsidRDefault="0003322C" w:rsidP="0003322C"/>
          <w:p w14:paraId="640AE812" w14:textId="77777777" w:rsidR="0003322C" w:rsidRDefault="0003322C" w:rsidP="0003322C"/>
          <w:p w14:paraId="05FA1FE4" w14:textId="77777777" w:rsidR="0003322C" w:rsidRPr="0003322C" w:rsidRDefault="0003322C" w:rsidP="0003322C"/>
        </w:tc>
        <w:tc>
          <w:tcPr>
            <w:tcW w:w="4605" w:type="dxa"/>
            <w:tcBorders>
              <w:top w:val="nil"/>
              <w:left w:val="nil"/>
              <w:bottom w:val="nil"/>
              <w:right w:val="nil"/>
            </w:tcBorders>
          </w:tcPr>
          <w:p w14:paraId="67A61C82" w14:textId="77777777" w:rsidR="0099496D" w:rsidRPr="004C36BC" w:rsidRDefault="0099496D" w:rsidP="006C2496">
            <w:pPr>
              <w:pStyle w:val="Nadpis2"/>
              <w:jc w:val="left"/>
              <w:rPr>
                <w:rFonts w:ascii="Arial" w:hAnsi="Arial" w:cs="Arial"/>
                <w:sz w:val="22"/>
                <w:szCs w:val="22"/>
                <w:lang w:val="cs-CZ"/>
              </w:rPr>
            </w:pPr>
          </w:p>
        </w:tc>
      </w:tr>
    </w:tbl>
    <w:p w14:paraId="279E7EB0" w14:textId="493AF3B0" w:rsidR="0003322C" w:rsidRPr="004C36BC" w:rsidRDefault="0003322C" w:rsidP="0003322C">
      <w:pPr>
        <w:pStyle w:val="Nadpis2"/>
        <w:jc w:val="left"/>
        <w:rPr>
          <w:rFonts w:ascii="Arial" w:hAnsi="Arial" w:cs="Arial"/>
          <w:sz w:val="22"/>
          <w:szCs w:val="22"/>
        </w:rPr>
      </w:pPr>
      <w:r w:rsidRPr="004C36BC">
        <w:rPr>
          <w:rFonts w:ascii="Arial" w:hAnsi="Arial" w:cs="Arial"/>
          <w:sz w:val="22"/>
          <w:szCs w:val="22"/>
          <w:lang w:val="cs-CZ"/>
        </w:rPr>
        <w:t xml:space="preserve">V Turnově dne </w:t>
      </w:r>
      <w:r>
        <w:rPr>
          <w:rFonts w:ascii="Arial" w:hAnsi="Arial" w:cs="Arial"/>
          <w:sz w:val="22"/>
          <w:szCs w:val="22"/>
          <w:lang w:val="cs-CZ"/>
        </w:rPr>
        <w:t>..........................</w:t>
      </w:r>
      <w:r w:rsidRPr="004C36BC">
        <w:rPr>
          <w:rFonts w:ascii="Arial" w:hAnsi="Arial" w:cs="Arial"/>
          <w:sz w:val="22"/>
          <w:szCs w:val="22"/>
          <w:lang w:val="cs-CZ"/>
        </w:rPr>
        <w:t>………</w:t>
      </w:r>
      <w:r>
        <w:rPr>
          <w:rFonts w:ascii="Arial" w:hAnsi="Arial" w:cs="Arial"/>
          <w:sz w:val="22"/>
          <w:szCs w:val="22"/>
          <w:lang w:val="cs-CZ"/>
        </w:rPr>
        <w:t xml:space="preserve"> </w:t>
      </w:r>
    </w:p>
    <w:p w14:paraId="066EEDA6" w14:textId="77777777" w:rsidR="0003322C" w:rsidRDefault="0003322C" w:rsidP="0003322C">
      <w:pPr>
        <w:rPr>
          <w:rFonts w:ascii="Arial" w:hAnsi="Arial" w:cs="Arial"/>
          <w:sz w:val="22"/>
          <w:szCs w:val="22"/>
        </w:rPr>
      </w:pPr>
    </w:p>
    <w:p w14:paraId="1B59B1EF" w14:textId="77777777" w:rsidR="0003322C" w:rsidRPr="004C36BC" w:rsidRDefault="0003322C" w:rsidP="0003322C">
      <w:pPr>
        <w:rPr>
          <w:rFonts w:ascii="Arial" w:hAnsi="Arial" w:cs="Arial"/>
          <w:sz w:val="22"/>
          <w:szCs w:val="22"/>
        </w:rPr>
      </w:pPr>
    </w:p>
    <w:p w14:paraId="689FA642" w14:textId="77777777" w:rsidR="0003322C" w:rsidRPr="004C36BC" w:rsidRDefault="0003322C" w:rsidP="0003322C">
      <w:pPr>
        <w:rPr>
          <w:rFonts w:ascii="Arial" w:hAnsi="Arial" w:cs="Arial"/>
          <w:sz w:val="22"/>
          <w:szCs w:val="22"/>
        </w:rPr>
      </w:pPr>
      <w:r w:rsidRPr="004C36BC">
        <w:rPr>
          <w:rFonts w:ascii="Arial" w:hAnsi="Arial" w:cs="Arial"/>
          <w:sz w:val="22"/>
          <w:szCs w:val="22"/>
        </w:rPr>
        <w:t>Objednatel:</w:t>
      </w:r>
    </w:p>
    <w:p w14:paraId="4FBA3194" w14:textId="77777777" w:rsidR="0003322C" w:rsidRPr="004C36BC" w:rsidRDefault="0003322C" w:rsidP="0003322C">
      <w:pPr>
        <w:rPr>
          <w:rFonts w:ascii="Arial" w:hAnsi="Arial" w:cs="Arial"/>
          <w:sz w:val="22"/>
          <w:szCs w:val="22"/>
        </w:rPr>
      </w:pPr>
    </w:p>
    <w:p w14:paraId="350CE16B" w14:textId="77777777" w:rsidR="0003322C" w:rsidRPr="004C36BC" w:rsidRDefault="0003322C" w:rsidP="0003322C">
      <w:pPr>
        <w:rPr>
          <w:rFonts w:ascii="Arial" w:hAnsi="Arial" w:cs="Arial"/>
          <w:sz w:val="22"/>
          <w:szCs w:val="22"/>
        </w:rPr>
      </w:pPr>
    </w:p>
    <w:p w14:paraId="4A3099DE" w14:textId="77777777" w:rsidR="0003322C" w:rsidRPr="004C36BC" w:rsidRDefault="0003322C" w:rsidP="0003322C">
      <w:pPr>
        <w:rPr>
          <w:rFonts w:ascii="Arial" w:hAnsi="Arial" w:cs="Arial"/>
          <w:sz w:val="22"/>
          <w:szCs w:val="22"/>
        </w:rPr>
      </w:pPr>
    </w:p>
    <w:p w14:paraId="19410D4E" w14:textId="77777777" w:rsidR="0003322C" w:rsidRPr="004C36BC" w:rsidRDefault="0003322C" w:rsidP="0003322C">
      <w:pPr>
        <w:rPr>
          <w:rFonts w:ascii="Arial" w:hAnsi="Arial" w:cs="Arial"/>
          <w:sz w:val="22"/>
          <w:szCs w:val="22"/>
        </w:rPr>
      </w:pPr>
      <w:r w:rsidRPr="004C36BC">
        <w:rPr>
          <w:rFonts w:ascii="Arial" w:hAnsi="Arial" w:cs="Arial"/>
          <w:sz w:val="22"/>
          <w:szCs w:val="22"/>
        </w:rPr>
        <w:t>................................................</w:t>
      </w:r>
    </w:p>
    <w:p w14:paraId="6C90A290" w14:textId="2977E7D4" w:rsidR="00C9682E" w:rsidRPr="0003322C" w:rsidRDefault="0003322C" w:rsidP="0003322C">
      <w:pPr>
        <w:rPr>
          <w:rFonts w:ascii="Arial" w:eastAsia="Arial Unicode MS" w:hAnsi="Arial" w:cs="Arial"/>
          <w:sz w:val="22"/>
          <w:szCs w:val="22"/>
        </w:rPr>
      </w:pPr>
      <w:r>
        <w:rPr>
          <w:rFonts w:ascii="Arial" w:eastAsia="Arial Unicode MS" w:hAnsi="Arial" w:cs="Arial"/>
          <w:sz w:val="22"/>
          <w:szCs w:val="22"/>
        </w:rPr>
        <w:t xml:space="preserve">      Ing. Jiří Brož, jednatel</w:t>
      </w:r>
    </w:p>
    <w:sectPr w:rsidR="00C9682E" w:rsidRPr="0003322C" w:rsidSect="00EA61D0">
      <w:footerReference w:type="default" r:id="rId8"/>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A28A2" w14:textId="77777777" w:rsidR="004C0DB2" w:rsidRDefault="004C0DB2" w:rsidP="00862197">
      <w:r>
        <w:separator/>
      </w:r>
    </w:p>
  </w:endnote>
  <w:endnote w:type="continuationSeparator" w:id="0">
    <w:p w14:paraId="0B63C9BB" w14:textId="77777777" w:rsidR="004C0DB2" w:rsidRDefault="004C0DB2"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DFCF4" w14:textId="77777777" w:rsidR="002356DF" w:rsidRDefault="002356DF">
    <w:pPr>
      <w:pStyle w:val="Zpat"/>
      <w:pBdr>
        <w:top w:val="single" w:sz="4" w:space="1" w:color="auto"/>
      </w:pBdr>
      <w:rPr>
        <w:rFonts w:ascii="Arial" w:hAnsi="Arial" w:cs="Arial"/>
        <w:sz w:val="18"/>
        <w:szCs w:val="20"/>
      </w:rPr>
    </w:pPr>
  </w:p>
  <w:p w14:paraId="096DF9EE" w14:textId="0E0EECEE" w:rsidR="002356DF" w:rsidRDefault="0032257C" w:rsidP="007D46AB">
    <w:pPr>
      <w:pStyle w:val="Zpat"/>
      <w:pBdr>
        <w:top w:val="single" w:sz="4" w:space="1" w:color="auto"/>
      </w:pBdr>
      <w:jc w:val="right"/>
      <w:rPr>
        <w:rStyle w:val="slostrnky"/>
        <w:rFonts w:ascii="Arial" w:hAnsi="Arial" w:cs="Arial"/>
        <w:sz w:val="18"/>
      </w:rPr>
    </w:pPr>
    <w:r w:rsidRPr="0032257C">
      <w:rPr>
        <w:rFonts w:ascii="Arial" w:hAnsi="Arial" w:cs="Arial"/>
        <w:sz w:val="18"/>
        <w:szCs w:val="18"/>
      </w:rPr>
      <w:t>"</w:t>
    </w:r>
    <w:r w:rsidR="007D46AB" w:rsidRPr="007D46AB">
      <w:rPr>
        <w:rFonts w:ascii="Arial" w:hAnsi="Arial" w:cs="Arial"/>
        <w:sz w:val="18"/>
        <w:szCs w:val="18"/>
        <w:lang w:val="cs-CZ"/>
      </w:rPr>
      <w:t>Rekonstrukce teplovodu Výšinka, Turnov, etapa 2a</w:t>
    </w:r>
    <w:r w:rsidRPr="0032257C">
      <w:rPr>
        <w:rFonts w:ascii="Arial" w:hAnsi="Arial" w:cs="Arial"/>
        <w:sz w:val="18"/>
        <w:szCs w:val="18"/>
      </w:rPr>
      <w:t>“</w:t>
    </w:r>
    <w:r w:rsidR="007D46AB">
      <w:rPr>
        <w:rFonts w:ascii="Arial" w:hAnsi="Arial" w:cs="Arial"/>
        <w:sz w:val="18"/>
        <w:szCs w:val="18"/>
      </w:rPr>
      <w:t xml:space="preserve">                     </w:t>
    </w:r>
    <w:r w:rsidR="002356DF">
      <w:rPr>
        <w:i/>
        <w:iCs/>
        <w:sz w:val="18"/>
      </w:rPr>
      <w:tab/>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184924">
      <w:rPr>
        <w:rStyle w:val="slostrnky"/>
        <w:rFonts w:ascii="Arial" w:hAnsi="Arial" w:cs="Arial"/>
        <w:noProof/>
        <w:sz w:val="18"/>
      </w:rPr>
      <w:t>8</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184924">
      <w:rPr>
        <w:rStyle w:val="slostrnky"/>
        <w:rFonts w:ascii="Arial" w:hAnsi="Arial" w:cs="Arial"/>
        <w:noProof/>
        <w:sz w:val="18"/>
      </w:rPr>
      <w:t>8</w:t>
    </w:r>
    <w:r w:rsidR="002356DF">
      <w:rPr>
        <w:rStyle w:val="slostrnky"/>
        <w:rFonts w:ascii="Arial" w:hAnsi="Arial" w:cs="Arial"/>
        <w:sz w:val="18"/>
      </w:rPr>
      <w:fldChar w:fldCharType="end"/>
    </w:r>
  </w:p>
  <w:p w14:paraId="5B19D868" w14:textId="77777777" w:rsidR="002356DF" w:rsidRDefault="002356DF">
    <w:pPr>
      <w:pStyle w:val="Zpat"/>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525DC" w14:textId="77777777" w:rsidR="004C0DB2" w:rsidRDefault="004C0DB2" w:rsidP="00862197">
      <w:r>
        <w:separator/>
      </w:r>
    </w:p>
  </w:footnote>
  <w:footnote w:type="continuationSeparator" w:id="0">
    <w:p w14:paraId="505B28B9" w14:textId="77777777" w:rsidR="004C0DB2" w:rsidRDefault="004C0DB2" w:rsidP="0086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51C36"/>
    <w:multiLevelType w:val="multilevel"/>
    <w:tmpl w:val="6B44902C"/>
    <w:lvl w:ilvl="0">
      <w:start w:val="7"/>
      <w:numFmt w:val="decimal"/>
      <w:lvlText w:val="%1."/>
      <w:lvlJc w:val="left"/>
      <w:pPr>
        <w:ind w:left="360" w:hanging="360"/>
      </w:pPr>
      <w:rPr>
        <w:rFonts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1C6B3A"/>
    <w:multiLevelType w:val="multilevel"/>
    <w:tmpl w:val="CF24286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C5748"/>
    <w:multiLevelType w:val="hybridMultilevel"/>
    <w:tmpl w:val="EB9AFD4C"/>
    <w:lvl w:ilvl="0" w:tplc="7A9A079C">
      <w:numFmt w:val="bullet"/>
      <w:lvlText w:val="-"/>
      <w:lvlJc w:val="left"/>
      <w:pPr>
        <w:tabs>
          <w:tab w:val="num" w:pos="720"/>
        </w:tabs>
        <w:ind w:left="720" w:hanging="360"/>
      </w:pPr>
      <w:rPr>
        <w:rFonts w:ascii="Times New Roman" w:eastAsia="Times New Roman" w:hAnsi="Times New Roman" w:cs="Times New Roman"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A23B1"/>
    <w:multiLevelType w:val="multilevel"/>
    <w:tmpl w:val="A85EB1CE"/>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5" w15:restartNumberingAfterBreak="0">
    <w:nsid w:val="1248083E"/>
    <w:multiLevelType w:val="hybridMultilevel"/>
    <w:tmpl w:val="4C1659AA"/>
    <w:lvl w:ilvl="0" w:tplc="D8D4C064">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0F2694"/>
    <w:multiLevelType w:val="multilevel"/>
    <w:tmpl w:val="82C2E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91334F"/>
    <w:multiLevelType w:val="multilevel"/>
    <w:tmpl w:val="3FD88E8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ED7AC3"/>
    <w:multiLevelType w:val="multilevel"/>
    <w:tmpl w:val="B2C6FB6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545CA6"/>
    <w:multiLevelType w:val="hybridMultilevel"/>
    <w:tmpl w:val="729EAAE0"/>
    <w:lvl w:ilvl="0" w:tplc="7A9A079C">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01C0F6D"/>
    <w:multiLevelType w:val="multilevel"/>
    <w:tmpl w:val="FCCCEB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1572DA6"/>
    <w:multiLevelType w:val="multilevel"/>
    <w:tmpl w:val="2B60583C"/>
    <w:lvl w:ilvl="0">
      <w:start w:val="1"/>
      <w:numFmt w:val="upperRoman"/>
      <w:pStyle w:val="Nadpis8"/>
      <w:lvlText w:val="%1."/>
      <w:lvlJc w:val="left"/>
      <w:pPr>
        <w:tabs>
          <w:tab w:val="num" w:pos="1080"/>
        </w:tabs>
        <w:ind w:left="1080"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21F7353A"/>
    <w:multiLevelType w:val="hybridMultilevel"/>
    <w:tmpl w:val="6CDEF7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CB732F"/>
    <w:multiLevelType w:val="hybridMultilevel"/>
    <w:tmpl w:val="55AACAA0"/>
    <w:lvl w:ilvl="0" w:tplc="0405000F">
      <w:start w:val="1"/>
      <w:numFmt w:val="decimal"/>
      <w:lvlText w:val="%1."/>
      <w:lvlJc w:val="left"/>
      <w:pPr>
        <w:tabs>
          <w:tab w:val="num" w:pos="720"/>
        </w:tabs>
        <w:ind w:left="720" w:hanging="360"/>
      </w:pPr>
      <w:rPr>
        <w:rFonts w:hint="default"/>
      </w:rPr>
    </w:lvl>
    <w:lvl w:ilvl="1" w:tplc="DBDE753E">
      <w:start w:val="2"/>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975D65"/>
    <w:multiLevelType w:val="multilevel"/>
    <w:tmpl w:val="58BA5D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737D4E"/>
    <w:multiLevelType w:val="multilevel"/>
    <w:tmpl w:val="E138CC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A425A0"/>
    <w:multiLevelType w:val="hybridMultilevel"/>
    <w:tmpl w:val="C7C2EF9E"/>
    <w:lvl w:ilvl="0" w:tplc="A9F813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5C4778"/>
    <w:multiLevelType w:val="multilevel"/>
    <w:tmpl w:val="3ACC11D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58E1973"/>
    <w:multiLevelType w:val="multilevel"/>
    <w:tmpl w:val="49BC1F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AE67BD"/>
    <w:multiLevelType w:val="hybridMultilevel"/>
    <w:tmpl w:val="DCEE14E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4B302DA3"/>
    <w:multiLevelType w:val="multilevel"/>
    <w:tmpl w:val="E57AF6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2E73ACA"/>
    <w:multiLevelType w:val="multilevel"/>
    <w:tmpl w:val="139CBE1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7F0157"/>
    <w:multiLevelType w:val="multilevel"/>
    <w:tmpl w:val="208294B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AC0763"/>
    <w:multiLevelType w:val="hybridMultilevel"/>
    <w:tmpl w:val="CD1EB2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B94E8180">
      <w:start w:val="1"/>
      <w:numFmt w:val="low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FFB5B42"/>
    <w:multiLevelType w:val="hybridMultilevel"/>
    <w:tmpl w:val="621E71A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612D47DC"/>
    <w:multiLevelType w:val="multilevel"/>
    <w:tmpl w:val="23D4E00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1AB3272"/>
    <w:multiLevelType w:val="multilevel"/>
    <w:tmpl w:val="FE3CDED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3AD337C"/>
    <w:multiLevelType w:val="multilevel"/>
    <w:tmpl w:val="72F0D28E"/>
    <w:lvl w:ilvl="0">
      <w:start w:val="5"/>
      <w:numFmt w:val="decimal"/>
      <w:lvlText w:val="%1."/>
      <w:lvlJc w:val="left"/>
      <w:pPr>
        <w:tabs>
          <w:tab w:val="num" w:pos="0"/>
        </w:tabs>
        <w:ind w:left="360" w:hanging="360"/>
      </w:pPr>
      <w:rPr>
        <w:rFonts w:ascii="Calibri" w:hAnsi="Calibri" w:cs="Times New Roman" w:hint="default"/>
        <w:color w:val="auto"/>
      </w:rPr>
    </w:lvl>
    <w:lvl w:ilvl="1">
      <w:start w:val="1"/>
      <w:numFmt w:val="decimal"/>
      <w:lvlText w:val="%1.%2."/>
      <w:lvlJc w:val="left"/>
      <w:pPr>
        <w:tabs>
          <w:tab w:val="num" w:pos="720"/>
        </w:tabs>
        <w:ind w:left="720" w:hanging="720"/>
      </w:pPr>
      <w:rPr>
        <w:rFonts w:ascii="Arial" w:hAnsi="Arial" w:cs="Times New Roman" w:hint="default"/>
        <w:b w:val="0"/>
        <w:i w:val="0"/>
        <w:color w:val="auto"/>
        <w:sz w:val="22"/>
        <w:szCs w:val="22"/>
      </w:rPr>
    </w:lvl>
    <w:lvl w:ilvl="2">
      <w:start w:val="1"/>
      <w:numFmt w:val="decimal"/>
      <w:lvlText w:val="%1.%2.%3."/>
      <w:lvlJc w:val="left"/>
      <w:pPr>
        <w:tabs>
          <w:tab w:val="num" w:pos="0"/>
        </w:tabs>
        <w:ind w:left="720" w:hanging="720"/>
      </w:pPr>
      <w:rPr>
        <w:rFonts w:ascii="Calibri" w:hAnsi="Calibri" w:cs="Times New Roman" w:hint="default"/>
        <w:color w:val="auto"/>
      </w:rPr>
    </w:lvl>
    <w:lvl w:ilvl="3">
      <w:start w:val="1"/>
      <w:numFmt w:val="decimal"/>
      <w:lvlText w:val="%1.%2.%3.%4."/>
      <w:lvlJc w:val="left"/>
      <w:pPr>
        <w:tabs>
          <w:tab w:val="num" w:pos="0"/>
        </w:tabs>
        <w:ind w:left="1080" w:hanging="1080"/>
      </w:pPr>
      <w:rPr>
        <w:rFonts w:ascii="Calibri" w:hAnsi="Calibri" w:cs="Times New Roman" w:hint="default"/>
        <w:color w:val="auto"/>
      </w:rPr>
    </w:lvl>
    <w:lvl w:ilvl="4">
      <w:start w:val="1"/>
      <w:numFmt w:val="decimal"/>
      <w:lvlText w:val="%1.%2.%3.%4.%5."/>
      <w:lvlJc w:val="left"/>
      <w:pPr>
        <w:tabs>
          <w:tab w:val="num" w:pos="0"/>
        </w:tabs>
        <w:ind w:left="1080" w:hanging="1080"/>
      </w:pPr>
      <w:rPr>
        <w:rFonts w:ascii="Calibri" w:hAnsi="Calibri" w:cs="Times New Roman" w:hint="default"/>
        <w:color w:val="auto"/>
      </w:rPr>
    </w:lvl>
    <w:lvl w:ilvl="5">
      <w:start w:val="1"/>
      <w:numFmt w:val="decimal"/>
      <w:lvlText w:val="%1.%2.%3.%4.%5.%6."/>
      <w:lvlJc w:val="left"/>
      <w:pPr>
        <w:tabs>
          <w:tab w:val="num" w:pos="0"/>
        </w:tabs>
        <w:ind w:left="1440" w:hanging="1440"/>
      </w:pPr>
      <w:rPr>
        <w:rFonts w:ascii="Calibri" w:hAnsi="Calibri" w:cs="Times New Roman" w:hint="default"/>
        <w:color w:val="auto"/>
      </w:rPr>
    </w:lvl>
    <w:lvl w:ilvl="6">
      <w:start w:val="1"/>
      <w:numFmt w:val="decimal"/>
      <w:lvlText w:val="%1.%2.%3.%4.%5.%6.%7."/>
      <w:lvlJc w:val="left"/>
      <w:pPr>
        <w:tabs>
          <w:tab w:val="num" w:pos="0"/>
        </w:tabs>
        <w:ind w:left="1440" w:hanging="1440"/>
      </w:pPr>
      <w:rPr>
        <w:rFonts w:ascii="Calibri" w:hAnsi="Calibri" w:cs="Times New Roman" w:hint="default"/>
        <w:color w:val="auto"/>
      </w:rPr>
    </w:lvl>
    <w:lvl w:ilvl="7">
      <w:start w:val="1"/>
      <w:numFmt w:val="decimal"/>
      <w:lvlText w:val="%1.%2.%3.%4.%5.%6.%7.%8."/>
      <w:lvlJc w:val="left"/>
      <w:pPr>
        <w:tabs>
          <w:tab w:val="num" w:pos="0"/>
        </w:tabs>
        <w:ind w:left="1800" w:hanging="1800"/>
      </w:pPr>
      <w:rPr>
        <w:rFonts w:ascii="Calibri" w:hAnsi="Calibri" w:cs="Times New Roman" w:hint="default"/>
        <w:color w:val="auto"/>
      </w:rPr>
    </w:lvl>
    <w:lvl w:ilvl="8">
      <w:start w:val="1"/>
      <w:numFmt w:val="decimal"/>
      <w:lvlText w:val="%1.%2.%3.%4.%5.%6.%7.%8.%9."/>
      <w:lvlJc w:val="left"/>
      <w:pPr>
        <w:tabs>
          <w:tab w:val="num" w:pos="0"/>
        </w:tabs>
        <w:ind w:left="1800" w:hanging="1800"/>
      </w:pPr>
      <w:rPr>
        <w:rFonts w:ascii="Calibri" w:hAnsi="Calibri" w:cs="Times New Roman" w:hint="default"/>
        <w:color w:val="auto"/>
      </w:rPr>
    </w:lvl>
  </w:abstractNum>
  <w:abstractNum w:abstractNumId="34" w15:restartNumberingAfterBreak="0">
    <w:nsid w:val="63D24570"/>
    <w:multiLevelType w:val="multilevel"/>
    <w:tmpl w:val="44F008F2"/>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5" w15:restartNumberingAfterBreak="0">
    <w:nsid w:val="6B881F33"/>
    <w:multiLevelType w:val="multilevel"/>
    <w:tmpl w:val="30B4E6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19B24A4"/>
    <w:multiLevelType w:val="multilevel"/>
    <w:tmpl w:val="72DCD718"/>
    <w:lvl w:ilvl="0">
      <w:start w:val="4"/>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8" w15:restartNumberingAfterBreak="0">
    <w:nsid w:val="71E23C70"/>
    <w:multiLevelType w:val="multilevel"/>
    <w:tmpl w:val="95B245E0"/>
    <w:lvl w:ilvl="0">
      <w:start w:val="1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6F86826"/>
    <w:multiLevelType w:val="multilevel"/>
    <w:tmpl w:val="A69EA252"/>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175343278">
    <w:abstractNumId w:val="36"/>
  </w:num>
  <w:num w:numId="2" w16cid:durableId="612514322">
    <w:abstractNumId w:val="34"/>
  </w:num>
  <w:num w:numId="3" w16cid:durableId="98061980">
    <w:abstractNumId w:val="20"/>
  </w:num>
  <w:num w:numId="4" w16cid:durableId="74786671">
    <w:abstractNumId w:val="12"/>
  </w:num>
  <w:num w:numId="5" w16cid:durableId="13725130">
    <w:abstractNumId w:val="4"/>
  </w:num>
  <w:num w:numId="6" w16cid:durableId="2011834015">
    <w:abstractNumId w:val="3"/>
  </w:num>
  <w:num w:numId="7" w16cid:durableId="1513178500">
    <w:abstractNumId w:val="33"/>
  </w:num>
  <w:num w:numId="8" w16cid:durableId="784234702">
    <w:abstractNumId w:val="10"/>
  </w:num>
  <w:num w:numId="9" w16cid:durableId="745226574">
    <w:abstractNumId w:val="6"/>
  </w:num>
  <w:num w:numId="10" w16cid:durableId="1245071058">
    <w:abstractNumId w:val="23"/>
  </w:num>
  <w:num w:numId="11" w16cid:durableId="404760363">
    <w:abstractNumId w:val="16"/>
  </w:num>
  <w:num w:numId="12" w16cid:durableId="811826890">
    <w:abstractNumId w:val="22"/>
  </w:num>
  <w:num w:numId="13" w16cid:durableId="1744058970">
    <w:abstractNumId w:val="32"/>
  </w:num>
  <w:num w:numId="14" w16cid:durableId="529294647">
    <w:abstractNumId w:val="35"/>
  </w:num>
  <w:num w:numId="15" w16cid:durableId="2046831560">
    <w:abstractNumId w:val="28"/>
  </w:num>
  <w:num w:numId="16" w16cid:durableId="1591838">
    <w:abstractNumId w:val="39"/>
  </w:num>
  <w:num w:numId="17" w16cid:durableId="874004213">
    <w:abstractNumId w:val="31"/>
  </w:num>
  <w:num w:numId="18" w16cid:durableId="424960660">
    <w:abstractNumId w:val="7"/>
  </w:num>
  <w:num w:numId="19" w16cid:durableId="681513513">
    <w:abstractNumId w:val="5"/>
  </w:num>
  <w:num w:numId="20" w16cid:durableId="1521700432">
    <w:abstractNumId w:val="38"/>
  </w:num>
  <w:num w:numId="21" w16cid:durableId="1061054521">
    <w:abstractNumId w:val="26"/>
  </w:num>
  <w:num w:numId="22" w16cid:durableId="988634564">
    <w:abstractNumId w:val="2"/>
  </w:num>
  <w:num w:numId="23" w16cid:durableId="588584343">
    <w:abstractNumId w:val="37"/>
  </w:num>
  <w:num w:numId="24" w16cid:durableId="1431589220">
    <w:abstractNumId w:val="19"/>
  </w:num>
  <w:num w:numId="25" w16cid:durableId="125050828">
    <w:abstractNumId w:val="12"/>
    <w:lvlOverride w:ilvl="0">
      <w:startOverride w:val="5"/>
    </w:lvlOverride>
  </w:num>
  <w:num w:numId="26" w16cid:durableId="181019644">
    <w:abstractNumId w:val="8"/>
  </w:num>
  <w:num w:numId="27" w16cid:durableId="1356539900">
    <w:abstractNumId w:val="17"/>
  </w:num>
  <w:num w:numId="28" w16cid:durableId="1392996479">
    <w:abstractNumId w:val="0"/>
  </w:num>
  <w:num w:numId="29" w16cid:durableId="1343387590">
    <w:abstractNumId w:val="27"/>
  </w:num>
  <w:num w:numId="30" w16cid:durableId="1981228615">
    <w:abstractNumId w:val="1"/>
  </w:num>
  <w:num w:numId="31" w16cid:durableId="1935237302">
    <w:abstractNumId w:val="11"/>
  </w:num>
  <w:num w:numId="32" w16cid:durableId="1428844148">
    <w:abstractNumId w:val="13"/>
  </w:num>
  <w:num w:numId="33" w16cid:durableId="1807821039">
    <w:abstractNumId w:val="15"/>
  </w:num>
  <w:num w:numId="34" w16cid:durableId="109907560">
    <w:abstractNumId w:val="29"/>
  </w:num>
  <w:num w:numId="35" w16cid:durableId="1384911492">
    <w:abstractNumId w:val="18"/>
  </w:num>
  <w:num w:numId="36" w16cid:durableId="1306623844">
    <w:abstractNumId w:val="14"/>
  </w:num>
  <w:num w:numId="37" w16cid:durableId="1588492551">
    <w:abstractNumId w:val="24"/>
  </w:num>
  <w:num w:numId="38" w16cid:durableId="1360862551">
    <w:abstractNumId w:val="21"/>
  </w:num>
  <w:num w:numId="39" w16cid:durableId="1270553491">
    <w:abstractNumId w:val="12"/>
  </w:num>
  <w:num w:numId="40" w16cid:durableId="1813475822">
    <w:abstractNumId w:val="12"/>
  </w:num>
  <w:num w:numId="41" w16cid:durableId="1612084541">
    <w:abstractNumId w:val="9"/>
  </w:num>
  <w:num w:numId="42" w16cid:durableId="1833136895">
    <w:abstractNumId w:val="25"/>
  </w:num>
  <w:num w:numId="43" w16cid:durableId="9569817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697"/>
    <w:rsid w:val="00000F2F"/>
    <w:rsid w:val="00016624"/>
    <w:rsid w:val="000169A9"/>
    <w:rsid w:val="00021BFB"/>
    <w:rsid w:val="000270D4"/>
    <w:rsid w:val="00027EA5"/>
    <w:rsid w:val="0003322C"/>
    <w:rsid w:val="00036D49"/>
    <w:rsid w:val="00044D30"/>
    <w:rsid w:val="00044F1C"/>
    <w:rsid w:val="00046D8F"/>
    <w:rsid w:val="00051801"/>
    <w:rsid w:val="00065D4C"/>
    <w:rsid w:val="00066532"/>
    <w:rsid w:val="00076062"/>
    <w:rsid w:val="0007706C"/>
    <w:rsid w:val="00081FA0"/>
    <w:rsid w:val="00082580"/>
    <w:rsid w:val="00085B22"/>
    <w:rsid w:val="00094926"/>
    <w:rsid w:val="000A5FDA"/>
    <w:rsid w:val="000A6660"/>
    <w:rsid w:val="000A7B85"/>
    <w:rsid w:val="000B1B60"/>
    <w:rsid w:val="000B77A2"/>
    <w:rsid w:val="000C3098"/>
    <w:rsid w:val="000C3BA6"/>
    <w:rsid w:val="000C7A3F"/>
    <w:rsid w:val="000D1D9C"/>
    <w:rsid w:val="000D3A87"/>
    <w:rsid w:val="000F5A39"/>
    <w:rsid w:val="000F5FF2"/>
    <w:rsid w:val="001041CF"/>
    <w:rsid w:val="00110748"/>
    <w:rsid w:val="00112FDD"/>
    <w:rsid w:val="00133462"/>
    <w:rsid w:val="001354B9"/>
    <w:rsid w:val="00140BB2"/>
    <w:rsid w:val="0014259B"/>
    <w:rsid w:val="00144966"/>
    <w:rsid w:val="0015557E"/>
    <w:rsid w:val="00173B09"/>
    <w:rsid w:val="00177548"/>
    <w:rsid w:val="00180429"/>
    <w:rsid w:val="00184924"/>
    <w:rsid w:val="0018753F"/>
    <w:rsid w:val="001A221C"/>
    <w:rsid w:val="001C1879"/>
    <w:rsid w:val="001D0C11"/>
    <w:rsid w:val="001D3FD2"/>
    <w:rsid w:val="001D5F73"/>
    <w:rsid w:val="001D7634"/>
    <w:rsid w:val="001E0070"/>
    <w:rsid w:val="001E6825"/>
    <w:rsid w:val="001F002C"/>
    <w:rsid w:val="001F7283"/>
    <w:rsid w:val="00204AC9"/>
    <w:rsid w:val="00207040"/>
    <w:rsid w:val="0021344C"/>
    <w:rsid w:val="002150E8"/>
    <w:rsid w:val="002236DF"/>
    <w:rsid w:val="00225188"/>
    <w:rsid w:val="00230C90"/>
    <w:rsid w:val="0023330F"/>
    <w:rsid w:val="00235206"/>
    <w:rsid w:val="002356DF"/>
    <w:rsid w:val="00235AF4"/>
    <w:rsid w:val="002411D9"/>
    <w:rsid w:val="00242FD3"/>
    <w:rsid w:val="002512EA"/>
    <w:rsid w:val="00257702"/>
    <w:rsid w:val="00260949"/>
    <w:rsid w:val="00264FA2"/>
    <w:rsid w:val="0027629D"/>
    <w:rsid w:val="0028118C"/>
    <w:rsid w:val="002862C5"/>
    <w:rsid w:val="0029330A"/>
    <w:rsid w:val="002B1DB9"/>
    <w:rsid w:val="002B5D2B"/>
    <w:rsid w:val="002B6B97"/>
    <w:rsid w:val="002C5C9A"/>
    <w:rsid w:val="002C6291"/>
    <w:rsid w:val="002C70E3"/>
    <w:rsid w:val="002C744E"/>
    <w:rsid w:val="002D02A4"/>
    <w:rsid w:val="002D4337"/>
    <w:rsid w:val="002E5766"/>
    <w:rsid w:val="002F5730"/>
    <w:rsid w:val="002F65F0"/>
    <w:rsid w:val="002F74FE"/>
    <w:rsid w:val="00302E67"/>
    <w:rsid w:val="00302E82"/>
    <w:rsid w:val="00305F14"/>
    <w:rsid w:val="00307BD2"/>
    <w:rsid w:val="00312261"/>
    <w:rsid w:val="0032257C"/>
    <w:rsid w:val="00322D87"/>
    <w:rsid w:val="00363714"/>
    <w:rsid w:val="00366B94"/>
    <w:rsid w:val="00366C01"/>
    <w:rsid w:val="0036764F"/>
    <w:rsid w:val="00377C96"/>
    <w:rsid w:val="00381353"/>
    <w:rsid w:val="003831AC"/>
    <w:rsid w:val="003A383C"/>
    <w:rsid w:val="003A6692"/>
    <w:rsid w:val="003B45D8"/>
    <w:rsid w:val="003C3A4B"/>
    <w:rsid w:val="003D050C"/>
    <w:rsid w:val="003D5B7C"/>
    <w:rsid w:val="003F3594"/>
    <w:rsid w:val="003F3F70"/>
    <w:rsid w:val="003F48C7"/>
    <w:rsid w:val="00402767"/>
    <w:rsid w:val="00402BFF"/>
    <w:rsid w:val="004169D6"/>
    <w:rsid w:val="0042088D"/>
    <w:rsid w:val="0043159C"/>
    <w:rsid w:val="00431B05"/>
    <w:rsid w:val="00435206"/>
    <w:rsid w:val="00436822"/>
    <w:rsid w:val="00445198"/>
    <w:rsid w:val="004724B0"/>
    <w:rsid w:val="00476A0B"/>
    <w:rsid w:val="00476AC9"/>
    <w:rsid w:val="0047769D"/>
    <w:rsid w:val="004832B3"/>
    <w:rsid w:val="00495290"/>
    <w:rsid w:val="0049626A"/>
    <w:rsid w:val="004A3D74"/>
    <w:rsid w:val="004B02A9"/>
    <w:rsid w:val="004B08F4"/>
    <w:rsid w:val="004C0DB2"/>
    <w:rsid w:val="004C36BC"/>
    <w:rsid w:val="004D1B93"/>
    <w:rsid w:val="004D4819"/>
    <w:rsid w:val="004D786B"/>
    <w:rsid w:val="004F221E"/>
    <w:rsid w:val="004F4061"/>
    <w:rsid w:val="00503B6E"/>
    <w:rsid w:val="00517F7C"/>
    <w:rsid w:val="005232A8"/>
    <w:rsid w:val="005431E0"/>
    <w:rsid w:val="00546B76"/>
    <w:rsid w:val="0055171A"/>
    <w:rsid w:val="005523F5"/>
    <w:rsid w:val="00562103"/>
    <w:rsid w:val="00566261"/>
    <w:rsid w:val="00573F4E"/>
    <w:rsid w:val="005918D4"/>
    <w:rsid w:val="00595E0F"/>
    <w:rsid w:val="005962E7"/>
    <w:rsid w:val="005A1E20"/>
    <w:rsid w:val="005A53E8"/>
    <w:rsid w:val="005A781F"/>
    <w:rsid w:val="005B2DBA"/>
    <w:rsid w:val="005B3B9F"/>
    <w:rsid w:val="005C28A3"/>
    <w:rsid w:val="005C2FA7"/>
    <w:rsid w:val="005C681E"/>
    <w:rsid w:val="005D031B"/>
    <w:rsid w:val="005E04F9"/>
    <w:rsid w:val="005E1401"/>
    <w:rsid w:val="005E5EE3"/>
    <w:rsid w:val="005E7332"/>
    <w:rsid w:val="005F1C1D"/>
    <w:rsid w:val="005F3997"/>
    <w:rsid w:val="005F762D"/>
    <w:rsid w:val="00607DC1"/>
    <w:rsid w:val="006112F2"/>
    <w:rsid w:val="00617E5C"/>
    <w:rsid w:val="00622AF3"/>
    <w:rsid w:val="006251C2"/>
    <w:rsid w:val="00625C4B"/>
    <w:rsid w:val="0062643E"/>
    <w:rsid w:val="00636C27"/>
    <w:rsid w:val="0065162E"/>
    <w:rsid w:val="00660BE0"/>
    <w:rsid w:val="006610F3"/>
    <w:rsid w:val="00670CB1"/>
    <w:rsid w:val="00687F1B"/>
    <w:rsid w:val="00693420"/>
    <w:rsid w:val="00694697"/>
    <w:rsid w:val="006950CF"/>
    <w:rsid w:val="00695CB1"/>
    <w:rsid w:val="00696990"/>
    <w:rsid w:val="00696CA4"/>
    <w:rsid w:val="006A4DE1"/>
    <w:rsid w:val="006A73B7"/>
    <w:rsid w:val="006A7544"/>
    <w:rsid w:val="006B392F"/>
    <w:rsid w:val="006B4995"/>
    <w:rsid w:val="006B6054"/>
    <w:rsid w:val="006C2496"/>
    <w:rsid w:val="006C308E"/>
    <w:rsid w:val="006C5AD0"/>
    <w:rsid w:val="006D0245"/>
    <w:rsid w:val="006E45CC"/>
    <w:rsid w:val="006F0140"/>
    <w:rsid w:val="006F1299"/>
    <w:rsid w:val="006F26D8"/>
    <w:rsid w:val="006F4C9C"/>
    <w:rsid w:val="006F5912"/>
    <w:rsid w:val="006F5986"/>
    <w:rsid w:val="00704B82"/>
    <w:rsid w:val="00717875"/>
    <w:rsid w:val="0072564C"/>
    <w:rsid w:val="00746BE5"/>
    <w:rsid w:val="0079566B"/>
    <w:rsid w:val="007A1062"/>
    <w:rsid w:val="007A4F0D"/>
    <w:rsid w:val="007A737B"/>
    <w:rsid w:val="007A7E67"/>
    <w:rsid w:val="007B01C6"/>
    <w:rsid w:val="007B0223"/>
    <w:rsid w:val="007B6A7B"/>
    <w:rsid w:val="007C27B8"/>
    <w:rsid w:val="007D0343"/>
    <w:rsid w:val="007D46AB"/>
    <w:rsid w:val="007E374D"/>
    <w:rsid w:val="007E3E57"/>
    <w:rsid w:val="007E4D52"/>
    <w:rsid w:val="007F06CB"/>
    <w:rsid w:val="00807F6D"/>
    <w:rsid w:val="00844EF6"/>
    <w:rsid w:val="00847318"/>
    <w:rsid w:val="00851D6C"/>
    <w:rsid w:val="00855F0E"/>
    <w:rsid w:val="00862197"/>
    <w:rsid w:val="008647D6"/>
    <w:rsid w:val="00880CF8"/>
    <w:rsid w:val="00881DA1"/>
    <w:rsid w:val="00886AC6"/>
    <w:rsid w:val="00890F3D"/>
    <w:rsid w:val="00895CC0"/>
    <w:rsid w:val="008A4B6D"/>
    <w:rsid w:val="008A72BC"/>
    <w:rsid w:val="008B3190"/>
    <w:rsid w:val="008B3A07"/>
    <w:rsid w:val="008B647B"/>
    <w:rsid w:val="008C4A8C"/>
    <w:rsid w:val="008C5356"/>
    <w:rsid w:val="008E5FB9"/>
    <w:rsid w:val="008F0620"/>
    <w:rsid w:val="008F0BEF"/>
    <w:rsid w:val="008F0F74"/>
    <w:rsid w:val="008F195A"/>
    <w:rsid w:val="008F59AA"/>
    <w:rsid w:val="009147DE"/>
    <w:rsid w:val="00916CD8"/>
    <w:rsid w:val="00930822"/>
    <w:rsid w:val="00940B89"/>
    <w:rsid w:val="00944A06"/>
    <w:rsid w:val="00956B5A"/>
    <w:rsid w:val="0096057F"/>
    <w:rsid w:val="00962A3E"/>
    <w:rsid w:val="00963F8D"/>
    <w:rsid w:val="00967A11"/>
    <w:rsid w:val="00971575"/>
    <w:rsid w:val="00976CEF"/>
    <w:rsid w:val="00991665"/>
    <w:rsid w:val="0099496D"/>
    <w:rsid w:val="009A354F"/>
    <w:rsid w:val="009B6682"/>
    <w:rsid w:val="009C017F"/>
    <w:rsid w:val="009C669C"/>
    <w:rsid w:val="009C7905"/>
    <w:rsid w:val="009D1AD1"/>
    <w:rsid w:val="009D2C7B"/>
    <w:rsid w:val="009D6343"/>
    <w:rsid w:val="009D64BD"/>
    <w:rsid w:val="009D7DBC"/>
    <w:rsid w:val="009D7F25"/>
    <w:rsid w:val="009E3061"/>
    <w:rsid w:val="009F00BF"/>
    <w:rsid w:val="009F3B22"/>
    <w:rsid w:val="009F6FF4"/>
    <w:rsid w:val="00A03714"/>
    <w:rsid w:val="00A21C9E"/>
    <w:rsid w:val="00A277CE"/>
    <w:rsid w:val="00A30495"/>
    <w:rsid w:val="00A30B8D"/>
    <w:rsid w:val="00A32349"/>
    <w:rsid w:val="00A328F1"/>
    <w:rsid w:val="00A36D74"/>
    <w:rsid w:val="00A44772"/>
    <w:rsid w:val="00A44D76"/>
    <w:rsid w:val="00A47377"/>
    <w:rsid w:val="00A47811"/>
    <w:rsid w:val="00A47FAB"/>
    <w:rsid w:val="00A557C2"/>
    <w:rsid w:val="00A6191E"/>
    <w:rsid w:val="00A63DD0"/>
    <w:rsid w:val="00A72019"/>
    <w:rsid w:val="00A76D90"/>
    <w:rsid w:val="00A82E0F"/>
    <w:rsid w:val="00A92A9B"/>
    <w:rsid w:val="00A96902"/>
    <w:rsid w:val="00AA0088"/>
    <w:rsid w:val="00AA350E"/>
    <w:rsid w:val="00AA4964"/>
    <w:rsid w:val="00AA4D59"/>
    <w:rsid w:val="00AA72DB"/>
    <w:rsid w:val="00AB17AD"/>
    <w:rsid w:val="00AB7FEC"/>
    <w:rsid w:val="00AC17AC"/>
    <w:rsid w:val="00AC72F4"/>
    <w:rsid w:val="00AD6395"/>
    <w:rsid w:val="00AE18AD"/>
    <w:rsid w:val="00AE6142"/>
    <w:rsid w:val="00AE6F03"/>
    <w:rsid w:val="00AE79A3"/>
    <w:rsid w:val="00AF05EE"/>
    <w:rsid w:val="00B03936"/>
    <w:rsid w:val="00B15C80"/>
    <w:rsid w:val="00B20AFA"/>
    <w:rsid w:val="00B21381"/>
    <w:rsid w:val="00B518F3"/>
    <w:rsid w:val="00B56D47"/>
    <w:rsid w:val="00B602F3"/>
    <w:rsid w:val="00B6040D"/>
    <w:rsid w:val="00B61CD1"/>
    <w:rsid w:val="00B64E31"/>
    <w:rsid w:val="00B723CD"/>
    <w:rsid w:val="00B835AF"/>
    <w:rsid w:val="00B85443"/>
    <w:rsid w:val="00B85511"/>
    <w:rsid w:val="00B91BC9"/>
    <w:rsid w:val="00B93B62"/>
    <w:rsid w:val="00B95141"/>
    <w:rsid w:val="00BA3F95"/>
    <w:rsid w:val="00BB0759"/>
    <w:rsid w:val="00BB168C"/>
    <w:rsid w:val="00BB4475"/>
    <w:rsid w:val="00BC60C7"/>
    <w:rsid w:val="00BC6329"/>
    <w:rsid w:val="00BC6AF3"/>
    <w:rsid w:val="00BD1558"/>
    <w:rsid w:val="00BD38DB"/>
    <w:rsid w:val="00C002EA"/>
    <w:rsid w:val="00C17812"/>
    <w:rsid w:val="00C26C1B"/>
    <w:rsid w:val="00C27699"/>
    <w:rsid w:val="00C27BC3"/>
    <w:rsid w:val="00C27EBC"/>
    <w:rsid w:val="00C34C2D"/>
    <w:rsid w:val="00C518B5"/>
    <w:rsid w:val="00C641AB"/>
    <w:rsid w:val="00C65979"/>
    <w:rsid w:val="00C65EA1"/>
    <w:rsid w:val="00C66A06"/>
    <w:rsid w:val="00C7408A"/>
    <w:rsid w:val="00C752FE"/>
    <w:rsid w:val="00C85BC0"/>
    <w:rsid w:val="00C92D4F"/>
    <w:rsid w:val="00C93ECB"/>
    <w:rsid w:val="00C9682E"/>
    <w:rsid w:val="00C96B89"/>
    <w:rsid w:val="00CB2F87"/>
    <w:rsid w:val="00CB3463"/>
    <w:rsid w:val="00CC0877"/>
    <w:rsid w:val="00CC1101"/>
    <w:rsid w:val="00CC3141"/>
    <w:rsid w:val="00CC5D9B"/>
    <w:rsid w:val="00CC68A8"/>
    <w:rsid w:val="00CC7724"/>
    <w:rsid w:val="00CD0DF3"/>
    <w:rsid w:val="00CD1D33"/>
    <w:rsid w:val="00CD43B4"/>
    <w:rsid w:val="00CD576A"/>
    <w:rsid w:val="00CE1A4D"/>
    <w:rsid w:val="00CE2BF8"/>
    <w:rsid w:val="00CE3200"/>
    <w:rsid w:val="00D01277"/>
    <w:rsid w:val="00D01E0E"/>
    <w:rsid w:val="00D056D4"/>
    <w:rsid w:val="00D0630D"/>
    <w:rsid w:val="00D11A07"/>
    <w:rsid w:val="00D16691"/>
    <w:rsid w:val="00D361F0"/>
    <w:rsid w:val="00D44CD6"/>
    <w:rsid w:val="00D454DA"/>
    <w:rsid w:val="00D54D57"/>
    <w:rsid w:val="00D5615C"/>
    <w:rsid w:val="00D6178C"/>
    <w:rsid w:val="00D914D7"/>
    <w:rsid w:val="00D925A1"/>
    <w:rsid w:val="00D937DC"/>
    <w:rsid w:val="00D9510E"/>
    <w:rsid w:val="00D97549"/>
    <w:rsid w:val="00DA0863"/>
    <w:rsid w:val="00DB6BC3"/>
    <w:rsid w:val="00DB7199"/>
    <w:rsid w:val="00DC06F1"/>
    <w:rsid w:val="00DF0D85"/>
    <w:rsid w:val="00DF7016"/>
    <w:rsid w:val="00E022EF"/>
    <w:rsid w:val="00E04F7E"/>
    <w:rsid w:val="00E1049C"/>
    <w:rsid w:val="00E15353"/>
    <w:rsid w:val="00E40983"/>
    <w:rsid w:val="00E4158D"/>
    <w:rsid w:val="00E44A2C"/>
    <w:rsid w:val="00E46DB5"/>
    <w:rsid w:val="00E50E2E"/>
    <w:rsid w:val="00E55D1C"/>
    <w:rsid w:val="00E61BA1"/>
    <w:rsid w:val="00E64B5F"/>
    <w:rsid w:val="00E72D93"/>
    <w:rsid w:val="00E73716"/>
    <w:rsid w:val="00E750C7"/>
    <w:rsid w:val="00E7546A"/>
    <w:rsid w:val="00E75F5D"/>
    <w:rsid w:val="00E845BC"/>
    <w:rsid w:val="00E84CEA"/>
    <w:rsid w:val="00E90D29"/>
    <w:rsid w:val="00E94521"/>
    <w:rsid w:val="00EA2D07"/>
    <w:rsid w:val="00EA412A"/>
    <w:rsid w:val="00EA44BE"/>
    <w:rsid w:val="00EA61D0"/>
    <w:rsid w:val="00EB037B"/>
    <w:rsid w:val="00EC26A0"/>
    <w:rsid w:val="00ED35B8"/>
    <w:rsid w:val="00ED4940"/>
    <w:rsid w:val="00ED548F"/>
    <w:rsid w:val="00ED7B5A"/>
    <w:rsid w:val="00F05667"/>
    <w:rsid w:val="00F12644"/>
    <w:rsid w:val="00F158A3"/>
    <w:rsid w:val="00F22148"/>
    <w:rsid w:val="00F22D1B"/>
    <w:rsid w:val="00F23CEB"/>
    <w:rsid w:val="00F266A0"/>
    <w:rsid w:val="00F312A3"/>
    <w:rsid w:val="00F32F52"/>
    <w:rsid w:val="00F35B18"/>
    <w:rsid w:val="00F36BD3"/>
    <w:rsid w:val="00F37567"/>
    <w:rsid w:val="00F406F8"/>
    <w:rsid w:val="00F41DD1"/>
    <w:rsid w:val="00F4495C"/>
    <w:rsid w:val="00F50FD4"/>
    <w:rsid w:val="00F57611"/>
    <w:rsid w:val="00F67B03"/>
    <w:rsid w:val="00F831CC"/>
    <w:rsid w:val="00F841FF"/>
    <w:rsid w:val="00F93E19"/>
    <w:rsid w:val="00FA6EEF"/>
    <w:rsid w:val="00FC20A5"/>
    <w:rsid w:val="00FC5DD6"/>
    <w:rsid w:val="00FD3F8F"/>
    <w:rsid w:val="00FD514D"/>
    <w:rsid w:val="00FE270A"/>
    <w:rsid w:val="00FE292C"/>
    <w:rsid w:val="00FF23A7"/>
    <w:rsid w:val="00FF3640"/>
    <w:rsid w:val="00FF53B1"/>
    <w:rsid w:val="00FF68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257EA6"/>
  <w15:docId w15:val="{AF8533D4-5251-40DC-A800-1AE7891C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4"/>
      </w:numPr>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cs="Arial"/>
      <w:b/>
      <w:szCs w:val="28"/>
      <w:lang w:eastAsia="cs-CZ"/>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94697"/>
    <w:pPr>
      <w:tabs>
        <w:tab w:val="center" w:pos="4536"/>
        <w:tab w:val="right" w:pos="9072"/>
      </w:tabs>
    </w:pPr>
    <w:rPr>
      <w:lang w:val="x-none"/>
    </w:rPr>
  </w:style>
  <w:style w:type="character" w:customStyle="1" w:styleId="ZpatChar">
    <w:name w:val="Zápatí Char"/>
    <w:link w:val="Zpat"/>
    <w:uiPriority w:val="99"/>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table" w:styleId="Mkatabulky">
    <w:name w:val="Table Grid"/>
    <w:basedOn w:val="Normlntabulka"/>
    <w:uiPriority w:val="59"/>
    <w:rsid w:val="008F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C69D3-E1AE-4E26-B6FF-D50B891B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3206</Words>
  <Characters>18920</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22082</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siposovm</dc:creator>
  <cp:lastModifiedBy>Ing. Eva Krsková</cp:lastModifiedBy>
  <cp:revision>21</cp:revision>
  <cp:lastPrinted>2025-02-07T09:28:00Z</cp:lastPrinted>
  <dcterms:created xsi:type="dcterms:W3CDTF">2025-02-04T14:13:00Z</dcterms:created>
  <dcterms:modified xsi:type="dcterms:W3CDTF">2025-02-07T09:29:00Z</dcterms:modified>
</cp:coreProperties>
</file>