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2FAF" w14:textId="77777777" w:rsidR="00694697" w:rsidRDefault="00694697" w:rsidP="00694697">
      <w:pPr>
        <w:pStyle w:val="Nzev"/>
        <w:rPr>
          <w:rFonts w:ascii="Arial" w:hAnsi="Arial" w:cs="Arial"/>
          <w:sz w:val="32"/>
          <w:lang w:val="cs-CZ"/>
        </w:rPr>
      </w:pPr>
      <w:r>
        <w:rPr>
          <w:rFonts w:ascii="Arial" w:hAnsi="Arial" w:cs="Arial"/>
          <w:sz w:val="32"/>
        </w:rPr>
        <w:t>SMLOUVA</w:t>
      </w:r>
      <w:r w:rsidR="00A328F1">
        <w:rPr>
          <w:rFonts w:ascii="Arial" w:hAnsi="Arial" w:cs="Arial"/>
          <w:sz w:val="32"/>
          <w:lang w:val="cs-CZ"/>
        </w:rPr>
        <w:t xml:space="preserve"> O DÍLO</w:t>
      </w:r>
    </w:p>
    <w:p w14:paraId="61ED31A7" w14:textId="77777777" w:rsidR="00DC06F1" w:rsidRDefault="00DC06F1" w:rsidP="00694697">
      <w:pPr>
        <w:pStyle w:val="Nzev"/>
        <w:rPr>
          <w:rFonts w:ascii="Arial" w:hAnsi="Arial" w:cs="Arial"/>
          <w:sz w:val="32"/>
          <w:lang w:val="cs-CZ"/>
        </w:rPr>
      </w:pPr>
    </w:p>
    <w:p w14:paraId="6396AEDB" w14:textId="77777777" w:rsidR="00DC06F1" w:rsidRPr="00DC06F1" w:rsidRDefault="00DC06F1" w:rsidP="00DC06F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C06F1">
        <w:rPr>
          <w:rFonts w:ascii="Arial" w:hAnsi="Arial" w:cs="Arial"/>
          <w:sz w:val="22"/>
          <w:szCs w:val="22"/>
        </w:rPr>
        <w:t xml:space="preserve">uzavřená podle ustanovení zákona č. 89/2012 Sb., Občanský zákoník, </w:t>
      </w:r>
      <w:r>
        <w:rPr>
          <w:rFonts w:ascii="Arial" w:hAnsi="Arial" w:cs="Arial"/>
          <w:sz w:val="22"/>
          <w:szCs w:val="22"/>
        </w:rPr>
        <w:t>v platném znění</w:t>
      </w:r>
    </w:p>
    <w:p w14:paraId="26BEE393" w14:textId="77777777" w:rsidR="00DC06F1" w:rsidRPr="00DC06F1" w:rsidRDefault="00DC06F1" w:rsidP="00DC06F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C06F1">
        <w:rPr>
          <w:rFonts w:ascii="Arial" w:hAnsi="Arial" w:cs="Arial"/>
          <w:sz w:val="22"/>
          <w:szCs w:val="22"/>
        </w:rPr>
        <w:t>(dále jen “Občanský zákoník“),</w:t>
      </w:r>
    </w:p>
    <w:p w14:paraId="042D33FB" w14:textId="77777777" w:rsidR="00DC06F1" w:rsidRPr="00DC06F1" w:rsidRDefault="00DC06F1" w:rsidP="00DC06F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C06F1">
        <w:rPr>
          <w:rFonts w:ascii="Arial" w:hAnsi="Arial" w:cs="Arial"/>
          <w:sz w:val="22"/>
          <w:szCs w:val="22"/>
        </w:rPr>
        <w:t>(dále jen“ Smlouva“)</w:t>
      </w:r>
    </w:p>
    <w:p w14:paraId="552FD2CA" w14:textId="77777777" w:rsidR="00DC06F1" w:rsidRPr="00A328F1" w:rsidRDefault="00DC06F1" w:rsidP="00694697">
      <w:pPr>
        <w:pStyle w:val="Nzev"/>
        <w:rPr>
          <w:rFonts w:ascii="Arial" w:hAnsi="Arial" w:cs="Arial"/>
          <w:sz w:val="32"/>
          <w:lang w:val="cs-CZ"/>
        </w:rPr>
      </w:pPr>
    </w:p>
    <w:p w14:paraId="26B66879" w14:textId="77777777" w:rsidR="00694697" w:rsidRDefault="00694697" w:rsidP="00694697">
      <w:pPr>
        <w:rPr>
          <w:rFonts w:ascii="Arial" w:hAnsi="Arial" w:cs="Arial"/>
        </w:rPr>
      </w:pPr>
    </w:p>
    <w:p w14:paraId="3ED2C2AC" w14:textId="77777777" w:rsidR="00694697" w:rsidRPr="00FF0215" w:rsidRDefault="00694697" w:rsidP="00FF0215">
      <w:pPr>
        <w:pStyle w:val="Nadpis8"/>
        <w:spacing w:before="120" w:after="120"/>
        <w:jc w:val="left"/>
        <w:rPr>
          <w:sz w:val="24"/>
          <w:szCs w:val="24"/>
        </w:rPr>
      </w:pPr>
      <w:r w:rsidRPr="00FF0215">
        <w:rPr>
          <w:sz w:val="24"/>
          <w:szCs w:val="24"/>
        </w:rPr>
        <w:t>Smluvní strany</w:t>
      </w:r>
    </w:p>
    <w:p w14:paraId="36831CB9" w14:textId="77777777" w:rsidR="00694697" w:rsidRDefault="00694697" w:rsidP="00694697">
      <w:pPr>
        <w:rPr>
          <w:rFonts w:ascii="Arial" w:hAnsi="Arial" w:cs="Arial"/>
          <w:b/>
          <w:sz w:val="22"/>
          <w:szCs w:val="28"/>
        </w:rPr>
      </w:pPr>
    </w:p>
    <w:p w14:paraId="5EF1AFAF" w14:textId="77777777" w:rsidR="00694697" w:rsidRDefault="00694697" w:rsidP="00694697">
      <w:pPr>
        <w:numPr>
          <w:ilvl w:val="1"/>
          <w:numId w:val="1"/>
        </w:numPr>
        <w:spacing w:after="1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Objednatel: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694697" w14:paraId="70EF1D44" w14:textId="77777777" w:rsidTr="006C2496">
        <w:tc>
          <w:tcPr>
            <w:tcW w:w="2350" w:type="dxa"/>
          </w:tcPr>
          <w:p w14:paraId="78EDBB8A" w14:textId="77777777" w:rsidR="00694697" w:rsidRDefault="00694697" w:rsidP="006C2496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Název </w:t>
            </w: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6860" w:type="dxa"/>
          </w:tcPr>
          <w:p w14:paraId="53409DB5" w14:textId="77777777" w:rsidR="00694697" w:rsidRDefault="00694697" w:rsidP="006C2496">
            <w:pPr>
              <w:pStyle w:val="BodyText21"/>
              <w:widowControl/>
              <w:snapToGrid/>
              <w:rPr>
                <w:rFonts w:ascii="Arial" w:hAnsi="Arial" w:cs="Arial"/>
                <w:bCs/>
                <w:iCs/>
                <w:szCs w:val="24"/>
              </w:rPr>
            </w:pPr>
            <w:r>
              <w:rPr>
                <w:rFonts w:ascii="Arial" w:hAnsi="Arial" w:cs="Arial"/>
                <w:bCs/>
                <w:iCs/>
                <w:szCs w:val="24"/>
              </w:rPr>
              <w:t>Město Turnov</w:t>
            </w:r>
          </w:p>
        </w:tc>
      </w:tr>
      <w:tr w:rsidR="00694697" w14:paraId="1E4C507F" w14:textId="77777777" w:rsidTr="006C2496">
        <w:tc>
          <w:tcPr>
            <w:tcW w:w="2350" w:type="dxa"/>
          </w:tcPr>
          <w:p w14:paraId="2042A4DA" w14:textId="77777777" w:rsidR="00694697" w:rsidRDefault="00694697" w:rsidP="006C2496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Sídlo</w:t>
            </w:r>
          </w:p>
        </w:tc>
        <w:tc>
          <w:tcPr>
            <w:tcW w:w="6860" w:type="dxa"/>
          </w:tcPr>
          <w:p w14:paraId="37BB0F72" w14:textId="77777777" w:rsidR="00694697" w:rsidRDefault="00694697" w:rsidP="008E5FB9">
            <w:pPr>
              <w:jc w:val="both"/>
              <w:rPr>
                <w:rFonts w:ascii="Arial" w:hAnsi="Arial" w:cs="Arial"/>
                <w:bCs/>
                <w:iCs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 xml:space="preserve">Antonína Dvořáka 335, 511 </w:t>
            </w:r>
            <w:r w:rsidR="008E5FB9">
              <w:rPr>
                <w:rFonts w:ascii="Arial" w:hAnsi="Arial" w:cs="Arial"/>
                <w:bCs/>
                <w:iCs/>
                <w:sz w:val="22"/>
              </w:rPr>
              <w:t>01</w:t>
            </w:r>
            <w:r>
              <w:rPr>
                <w:rFonts w:ascii="Arial" w:hAnsi="Arial" w:cs="Arial"/>
                <w:bCs/>
                <w:iCs/>
                <w:sz w:val="22"/>
              </w:rPr>
              <w:t xml:space="preserve"> Turnov</w:t>
            </w:r>
          </w:p>
        </w:tc>
      </w:tr>
      <w:tr w:rsidR="00694697" w14:paraId="145AAED1" w14:textId="77777777" w:rsidTr="006C2496">
        <w:tc>
          <w:tcPr>
            <w:tcW w:w="2350" w:type="dxa"/>
          </w:tcPr>
          <w:p w14:paraId="70B8E7EF" w14:textId="77777777" w:rsidR="00694697" w:rsidRDefault="00694697" w:rsidP="006C2496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IČ:</w:t>
            </w:r>
          </w:p>
        </w:tc>
        <w:tc>
          <w:tcPr>
            <w:tcW w:w="6860" w:type="dxa"/>
          </w:tcPr>
          <w:p w14:paraId="00A6A6D3" w14:textId="77777777" w:rsidR="00694697" w:rsidRDefault="00694697" w:rsidP="008F0BEF">
            <w:pPr>
              <w:jc w:val="both"/>
              <w:rPr>
                <w:rFonts w:ascii="Arial" w:hAnsi="Arial" w:cs="Arial"/>
                <w:bCs/>
                <w:iCs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>00276227</w:t>
            </w:r>
          </w:p>
        </w:tc>
      </w:tr>
      <w:tr w:rsidR="00694697" w14:paraId="1865C840" w14:textId="77777777" w:rsidTr="006C2496">
        <w:tc>
          <w:tcPr>
            <w:tcW w:w="2350" w:type="dxa"/>
          </w:tcPr>
          <w:p w14:paraId="75F14A4F" w14:textId="77777777" w:rsidR="00694697" w:rsidRDefault="00694697" w:rsidP="006C2496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DIČ: </w:t>
            </w: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6860" w:type="dxa"/>
          </w:tcPr>
          <w:p w14:paraId="44BCC1DB" w14:textId="77777777" w:rsidR="00694697" w:rsidRDefault="00694697" w:rsidP="008F0BEF">
            <w:pPr>
              <w:jc w:val="both"/>
              <w:rPr>
                <w:rFonts w:ascii="Arial" w:hAnsi="Arial" w:cs="Arial"/>
                <w:bCs/>
                <w:iCs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>CZ002</w:t>
            </w:r>
            <w:r w:rsidR="008F0BEF">
              <w:rPr>
                <w:rFonts w:ascii="Arial" w:hAnsi="Arial" w:cs="Arial"/>
                <w:bCs/>
                <w:iCs/>
                <w:sz w:val="22"/>
              </w:rPr>
              <w:t>76</w:t>
            </w:r>
            <w:r>
              <w:rPr>
                <w:rFonts w:ascii="Arial" w:hAnsi="Arial" w:cs="Arial"/>
                <w:bCs/>
                <w:iCs/>
                <w:sz w:val="22"/>
              </w:rPr>
              <w:t>227</w:t>
            </w:r>
          </w:p>
        </w:tc>
      </w:tr>
      <w:tr w:rsidR="00694697" w14:paraId="42333530" w14:textId="77777777" w:rsidTr="006C2496">
        <w:tc>
          <w:tcPr>
            <w:tcW w:w="2350" w:type="dxa"/>
          </w:tcPr>
          <w:p w14:paraId="13C002FD" w14:textId="77777777" w:rsidR="00694697" w:rsidRDefault="000D1D9C" w:rsidP="006C2496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Č. účtu:  </w:t>
            </w:r>
          </w:p>
        </w:tc>
        <w:tc>
          <w:tcPr>
            <w:tcW w:w="6860" w:type="dxa"/>
          </w:tcPr>
          <w:p w14:paraId="483F5F2E" w14:textId="77777777" w:rsidR="00694697" w:rsidRPr="000D1D9C" w:rsidRDefault="000D1D9C" w:rsidP="00E90D2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D1D9C">
              <w:rPr>
                <w:rFonts w:ascii="Arial" w:hAnsi="Arial" w:cs="Arial"/>
                <w:bCs/>
                <w:iCs/>
                <w:sz w:val="22"/>
                <w:szCs w:val="22"/>
              </w:rPr>
              <w:t>27-1263075359/0800 u České spořitelny</w:t>
            </w:r>
          </w:p>
        </w:tc>
      </w:tr>
      <w:tr w:rsidR="00694697" w14:paraId="2F6AF9E6" w14:textId="77777777" w:rsidTr="006C2496">
        <w:tc>
          <w:tcPr>
            <w:tcW w:w="2350" w:type="dxa"/>
          </w:tcPr>
          <w:p w14:paraId="418C453C" w14:textId="77777777" w:rsidR="00694697" w:rsidRDefault="000D1D9C" w:rsidP="000D1D9C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Jednající</w:t>
            </w:r>
            <w:r w:rsidR="00694697">
              <w:rPr>
                <w:rFonts w:ascii="Arial" w:hAnsi="Arial" w:cs="Arial"/>
                <w:sz w:val="22"/>
              </w:rPr>
              <w:t xml:space="preserve">        </w:t>
            </w:r>
          </w:p>
        </w:tc>
        <w:tc>
          <w:tcPr>
            <w:tcW w:w="6860" w:type="dxa"/>
          </w:tcPr>
          <w:p w14:paraId="3D48DD9F" w14:textId="77777777" w:rsidR="00694697" w:rsidRPr="000D1D9C" w:rsidRDefault="000D1D9C" w:rsidP="000D1D9C">
            <w:pPr>
              <w:autoSpaceDE w:val="0"/>
              <w:rPr>
                <w:rFonts w:ascii="Arial" w:hAnsi="Arial" w:cs="Arial"/>
                <w:color w:val="000000"/>
                <w:sz w:val="22"/>
                <w:szCs w:val="18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>Ing. Tomáš Hocke, starosta města</w:t>
            </w:r>
            <w:r>
              <w:rPr>
                <w:rFonts w:ascii="Arial" w:hAnsi="Arial" w:cs="Arial"/>
                <w:color w:val="000000"/>
                <w:sz w:val="22"/>
                <w:szCs w:val="18"/>
              </w:rPr>
              <w:t xml:space="preserve"> </w:t>
            </w:r>
          </w:p>
        </w:tc>
      </w:tr>
      <w:tr w:rsidR="00694697" w14:paraId="33354415" w14:textId="77777777" w:rsidTr="006C2496">
        <w:tc>
          <w:tcPr>
            <w:tcW w:w="2350" w:type="dxa"/>
          </w:tcPr>
          <w:p w14:paraId="3601BDEE" w14:textId="77777777" w:rsidR="00694697" w:rsidRDefault="00694697" w:rsidP="000D1D9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  <w:szCs w:val="18"/>
              </w:rPr>
              <w:t xml:space="preserve">ve smluvních </w:t>
            </w:r>
            <w:r w:rsidR="000D1D9C">
              <w:rPr>
                <w:rFonts w:ascii="Arial" w:hAnsi="Arial" w:cs="Arial"/>
                <w:color w:val="000000"/>
                <w:sz w:val="22"/>
                <w:szCs w:val="18"/>
              </w:rPr>
              <w:t xml:space="preserve">             </w:t>
            </w:r>
            <w:r>
              <w:rPr>
                <w:rFonts w:ascii="Arial" w:hAnsi="Arial" w:cs="Arial"/>
                <w:color w:val="000000"/>
                <w:sz w:val="22"/>
                <w:szCs w:val="18"/>
              </w:rPr>
              <w:t>a technických věcech za objednatele</w:t>
            </w:r>
          </w:p>
        </w:tc>
        <w:tc>
          <w:tcPr>
            <w:tcW w:w="6860" w:type="dxa"/>
          </w:tcPr>
          <w:p w14:paraId="7BE010F9" w14:textId="77777777" w:rsidR="000D1D9C" w:rsidRDefault="000D1D9C" w:rsidP="000D1D9C">
            <w:pPr>
              <w:autoSpaceDE w:val="0"/>
              <w:rPr>
                <w:rFonts w:ascii="Arial" w:hAnsi="Arial" w:cs="Arial"/>
                <w:color w:val="000000"/>
                <w:sz w:val="22"/>
                <w:szCs w:val="18"/>
              </w:rPr>
            </w:pPr>
          </w:p>
          <w:p w14:paraId="5DF82587" w14:textId="1E5A32AB" w:rsidR="000D1D9C" w:rsidRPr="005C6D83" w:rsidRDefault="005C6D83" w:rsidP="000D1D9C">
            <w:pPr>
              <w:autoSpaceDE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6D83">
              <w:rPr>
                <w:rFonts w:ascii="Arial" w:hAnsi="Arial" w:cs="Arial"/>
                <w:color w:val="000000"/>
                <w:sz w:val="22"/>
                <w:szCs w:val="22"/>
              </w:rPr>
              <w:t>Ing.arch. Zdeněk Bičík, referent odboru správy majetku</w:t>
            </w:r>
          </w:p>
          <w:p w14:paraId="13C49CAA" w14:textId="78DC997C" w:rsidR="00694697" w:rsidRPr="005C6D83" w:rsidRDefault="00694697" w:rsidP="006C2496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  <w:r w:rsidRPr="005C6D83">
              <w:rPr>
                <w:rFonts w:ascii="Arial" w:hAnsi="Arial" w:cs="Arial"/>
                <w:color w:val="000000"/>
                <w:sz w:val="22"/>
                <w:szCs w:val="22"/>
              </w:rPr>
              <w:t>+420 481</w:t>
            </w:r>
            <w:r w:rsidR="00BB0759" w:rsidRPr="005C6D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C6D83">
              <w:rPr>
                <w:rFonts w:ascii="Arial" w:hAnsi="Arial" w:cs="Arial"/>
                <w:color w:val="000000"/>
                <w:sz w:val="22"/>
                <w:szCs w:val="22"/>
              </w:rPr>
              <w:t>366</w:t>
            </w:r>
            <w:r w:rsidR="000D1D9C" w:rsidRPr="005C6D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0E032B" w:rsidRPr="005C6D83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5C6D83" w:rsidRPr="005C6D83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="000D1D9C" w:rsidRPr="005C6D83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5C6D83" w:rsidRPr="005C6D83">
              <w:rPr>
                <w:rFonts w:ascii="Arial" w:hAnsi="Arial" w:cs="Arial"/>
                <w:sz w:val="22"/>
                <w:szCs w:val="22"/>
              </w:rPr>
              <w:t>mobil: 704 604 021, e-mail: z.bicik@mu.turnov.cz</w:t>
            </w:r>
            <w:r w:rsidR="000D1D9C" w:rsidRPr="005C6D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BAD975" w14:textId="77777777" w:rsidR="00694697" w:rsidRDefault="00694697" w:rsidP="00890F3D">
            <w:pPr>
              <w:pStyle w:val="BodyText21"/>
              <w:widowControl/>
              <w:snapToGrid/>
              <w:rPr>
                <w:rFonts w:ascii="Arial" w:hAnsi="Arial" w:cs="Arial"/>
                <w:bCs/>
                <w:iCs/>
                <w:szCs w:val="13"/>
              </w:rPr>
            </w:pPr>
          </w:p>
        </w:tc>
      </w:tr>
    </w:tbl>
    <w:p w14:paraId="1D81A6BC" w14:textId="77777777" w:rsidR="00694697" w:rsidRDefault="00694697" w:rsidP="00694697">
      <w:pPr>
        <w:tabs>
          <w:tab w:val="left" w:pos="1440"/>
        </w:tabs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dále jen („objednatel“)</w:t>
      </w:r>
    </w:p>
    <w:p w14:paraId="11E62A41" w14:textId="77777777" w:rsidR="00694697" w:rsidRDefault="00694697" w:rsidP="00694697">
      <w:pPr>
        <w:tabs>
          <w:tab w:val="left" w:pos="1440"/>
        </w:tabs>
        <w:rPr>
          <w:rFonts w:ascii="Arial" w:hAnsi="Arial" w:cs="Arial"/>
          <w:sz w:val="22"/>
        </w:rPr>
      </w:pPr>
    </w:p>
    <w:p w14:paraId="45EFBCAE" w14:textId="77777777" w:rsidR="00694697" w:rsidRDefault="00694697" w:rsidP="00694697">
      <w:pPr>
        <w:numPr>
          <w:ilvl w:val="1"/>
          <w:numId w:val="1"/>
        </w:numPr>
        <w:spacing w:after="1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Zhotovitel: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1"/>
        <w:gridCol w:w="6739"/>
      </w:tblGrid>
      <w:tr w:rsidR="00694697" w:rsidRPr="00AD6395" w14:paraId="4DE2CD01" w14:textId="77777777" w:rsidTr="006C2496">
        <w:tc>
          <w:tcPr>
            <w:tcW w:w="2350" w:type="dxa"/>
          </w:tcPr>
          <w:p w14:paraId="19263A7A" w14:textId="77777777" w:rsidR="00694697" w:rsidRPr="00AD6395" w:rsidRDefault="00694697" w:rsidP="006C2496">
            <w:pPr>
              <w:jc w:val="both"/>
              <w:rPr>
                <w:rFonts w:ascii="Arial" w:hAnsi="Arial" w:cs="Arial"/>
                <w:sz w:val="22"/>
                <w:highlight w:val="yellow"/>
              </w:rPr>
            </w:pPr>
            <w:r w:rsidRPr="00AD6395">
              <w:rPr>
                <w:rFonts w:ascii="Arial" w:hAnsi="Arial" w:cs="Arial"/>
                <w:sz w:val="22"/>
                <w:highlight w:val="yellow"/>
              </w:rPr>
              <w:t>Název</w:t>
            </w:r>
            <w:r w:rsidRPr="00AD6395">
              <w:rPr>
                <w:rFonts w:ascii="Arial" w:hAnsi="Arial" w:cs="Arial"/>
                <w:b/>
                <w:sz w:val="22"/>
                <w:highlight w:val="yellow"/>
              </w:rPr>
              <w:tab/>
            </w:r>
          </w:p>
        </w:tc>
        <w:tc>
          <w:tcPr>
            <w:tcW w:w="6860" w:type="dxa"/>
          </w:tcPr>
          <w:p w14:paraId="6A9E16EF" w14:textId="77777777" w:rsidR="00694697" w:rsidRPr="00AD6395" w:rsidRDefault="00694697" w:rsidP="006C2496">
            <w:pPr>
              <w:jc w:val="both"/>
              <w:rPr>
                <w:rFonts w:ascii="Arial" w:hAnsi="Arial" w:cs="Arial"/>
                <w:sz w:val="22"/>
                <w:highlight w:val="yellow"/>
              </w:rPr>
            </w:pPr>
          </w:p>
        </w:tc>
      </w:tr>
      <w:tr w:rsidR="00694697" w:rsidRPr="00AD6395" w14:paraId="2B114944" w14:textId="77777777" w:rsidTr="006C2496">
        <w:tc>
          <w:tcPr>
            <w:tcW w:w="2350" w:type="dxa"/>
          </w:tcPr>
          <w:p w14:paraId="10DF74B6" w14:textId="77777777" w:rsidR="00694697" w:rsidRPr="00AD6395" w:rsidRDefault="00694697" w:rsidP="006C2496">
            <w:pPr>
              <w:jc w:val="both"/>
              <w:rPr>
                <w:rFonts w:ascii="Arial" w:hAnsi="Arial" w:cs="Arial"/>
                <w:sz w:val="22"/>
                <w:highlight w:val="yellow"/>
              </w:rPr>
            </w:pPr>
            <w:r w:rsidRPr="00AD6395">
              <w:rPr>
                <w:rFonts w:ascii="Arial" w:hAnsi="Arial" w:cs="Arial"/>
                <w:sz w:val="22"/>
                <w:highlight w:val="yellow"/>
              </w:rPr>
              <w:t>Sídlo</w:t>
            </w:r>
          </w:p>
        </w:tc>
        <w:tc>
          <w:tcPr>
            <w:tcW w:w="6860" w:type="dxa"/>
          </w:tcPr>
          <w:p w14:paraId="678D1952" w14:textId="77777777" w:rsidR="00694697" w:rsidRPr="00AD6395" w:rsidRDefault="00694697" w:rsidP="006C2496">
            <w:pPr>
              <w:jc w:val="both"/>
              <w:rPr>
                <w:rFonts w:ascii="Arial" w:hAnsi="Arial" w:cs="Arial"/>
                <w:sz w:val="22"/>
                <w:highlight w:val="yellow"/>
              </w:rPr>
            </w:pPr>
          </w:p>
        </w:tc>
      </w:tr>
      <w:tr w:rsidR="00694697" w:rsidRPr="00AD6395" w14:paraId="36A1ABC2" w14:textId="77777777" w:rsidTr="006C2496">
        <w:tc>
          <w:tcPr>
            <w:tcW w:w="2350" w:type="dxa"/>
          </w:tcPr>
          <w:p w14:paraId="51346D73" w14:textId="77777777" w:rsidR="00694697" w:rsidRPr="00AD6395" w:rsidRDefault="00694697" w:rsidP="006C2496">
            <w:pPr>
              <w:jc w:val="both"/>
              <w:rPr>
                <w:rFonts w:ascii="Arial" w:hAnsi="Arial" w:cs="Arial"/>
                <w:sz w:val="22"/>
                <w:highlight w:val="yellow"/>
              </w:rPr>
            </w:pPr>
            <w:r w:rsidRPr="00AD6395">
              <w:rPr>
                <w:rFonts w:ascii="Arial" w:hAnsi="Arial" w:cs="Arial"/>
                <w:sz w:val="22"/>
                <w:highlight w:val="yellow"/>
              </w:rPr>
              <w:t>IČO</w:t>
            </w:r>
          </w:p>
        </w:tc>
        <w:tc>
          <w:tcPr>
            <w:tcW w:w="6860" w:type="dxa"/>
          </w:tcPr>
          <w:p w14:paraId="6357B402" w14:textId="77777777" w:rsidR="00694697" w:rsidRPr="00AD6395" w:rsidRDefault="00694697" w:rsidP="006C2496">
            <w:pPr>
              <w:jc w:val="both"/>
              <w:rPr>
                <w:rFonts w:ascii="Arial" w:hAnsi="Arial" w:cs="Arial"/>
                <w:sz w:val="22"/>
                <w:highlight w:val="yellow"/>
              </w:rPr>
            </w:pPr>
          </w:p>
        </w:tc>
      </w:tr>
      <w:tr w:rsidR="00694697" w:rsidRPr="00AD6395" w14:paraId="52280242" w14:textId="77777777" w:rsidTr="006C2496">
        <w:tc>
          <w:tcPr>
            <w:tcW w:w="2350" w:type="dxa"/>
          </w:tcPr>
          <w:p w14:paraId="7347150E" w14:textId="77777777" w:rsidR="00694697" w:rsidRPr="00AD6395" w:rsidRDefault="00694697" w:rsidP="006C2496">
            <w:pPr>
              <w:jc w:val="both"/>
              <w:rPr>
                <w:rFonts w:ascii="Arial" w:hAnsi="Arial" w:cs="Arial"/>
                <w:sz w:val="22"/>
                <w:highlight w:val="yellow"/>
              </w:rPr>
            </w:pPr>
            <w:r w:rsidRPr="00AD6395">
              <w:rPr>
                <w:rFonts w:ascii="Arial" w:hAnsi="Arial" w:cs="Arial"/>
                <w:sz w:val="22"/>
                <w:highlight w:val="yellow"/>
              </w:rPr>
              <w:t>DIČ</w:t>
            </w:r>
          </w:p>
        </w:tc>
        <w:tc>
          <w:tcPr>
            <w:tcW w:w="6860" w:type="dxa"/>
          </w:tcPr>
          <w:p w14:paraId="08FFA34A" w14:textId="77777777" w:rsidR="00694697" w:rsidRPr="00AD6395" w:rsidRDefault="00694697" w:rsidP="006C2496">
            <w:pPr>
              <w:jc w:val="both"/>
              <w:rPr>
                <w:rFonts w:ascii="Arial" w:hAnsi="Arial" w:cs="Arial"/>
                <w:sz w:val="22"/>
                <w:highlight w:val="yellow"/>
              </w:rPr>
            </w:pPr>
          </w:p>
        </w:tc>
      </w:tr>
      <w:tr w:rsidR="00694697" w:rsidRPr="00AD6395" w14:paraId="486CE4D4" w14:textId="77777777" w:rsidTr="006C2496">
        <w:tc>
          <w:tcPr>
            <w:tcW w:w="2350" w:type="dxa"/>
          </w:tcPr>
          <w:p w14:paraId="63EB768A" w14:textId="77777777" w:rsidR="00694697" w:rsidRPr="00AD6395" w:rsidRDefault="00694697" w:rsidP="006C2496">
            <w:pPr>
              <w:jc w:val="both"/>
              <w:rPr>
                <w:rFonts w:ascii="Arial" w:hAnsi="Arial" w:cs="Arial"/>
                <w:sz w:val="22"/>
                <w:highlight w:val="yellow"/>
              </w:rPr>
            </w:pPr>
            <w:r w:rsidRPr="00AD6395">
              <w:rPr>
                <w:rFonts w:ascii="Arial" w:hAnsi="Arial" w:cs="Arial"/>
                <w:sz w:val="22"/>
                <w:highlight w:val="yellow"/>
              </w:rPr>
              <w:t>Č.ú.</w:t>
            </w:r>
            <w:r w:rsidRPr="00AD6395">
              <w:rPr>
                <w:rFonts w:ascii="Arial" w:hAnsi="Arial" w:cs="Arial"/>
                <w:b/>
                <w:sz w:val="22"/>
                <w:highlight w:val="yellow"/>
              </w:rPr>
              <w:tab/>
            </w:r>
          </w:p>
        </w:tc>
        <w:tc>
          <w:tcPr>
            <w:tcW w:w="6860" w:type="dxa"/>
          </w:tcPr>
          <w:p w14:paraId="5B2F80CB" w14:textId="77777777" w:rsidR="00694697" w:rsidRPr="00AD6395" w:rsidRDefault="00694697" w:rsidP="006C2496">
            <w:pPr>
              <w:jc w:val="both"/>
              <w:rPr>
                <w:rFonts w:ascii="Arial" w:hAnsi="Arial" w:cs="Arial"/>
                <w:sz w:val="22"/>
                <w:highlight w:val="yellow"/>
              </w:rPr>
            </w:pPr>
          </w:p>
        </w:tc>
      </w:tr>
      <w:tr w:rsidR="00694697" w:rsidRPr="00AD6395" w14:paraId="7C9AEC14" w14:textId="77777777" w:rsidTr="006C2496">
        <w:tc>
          <w:tcPr>
            <w:tcW w:w="2350" w:type="dxa"/>
          </w:tcPr>
          <w:p w14:paraId="1493873D" w14:textId="77777777" w:rsidR="00694697" w:rsidRPr="00AD6395" w:rsidRDefault="00694697" w:rsidP="006C2496">
            <w:pPr>
              <w:jc w:val="both"/>
              <w:rPr>
                <w:rFonts w:ascii="Arial" w:hAnsi="Arial" w:cs="Arial"/>
                <w:sz w:val="22"/>
                <w:highlight w:val="yellow"/>
              </w:rPr>
            </w:pPr>
            <w:r w:rsidRPr="00AD6395">
              <w:rPr>
                <w:rFonts w:ascii="Arial" w:hAnsi="Arial" w:cs="Arial"/>
                <w:sz w:val="22"/>
                <w:highlight w:val="yellow"/>
              </w:rPr>
              <w:t>Zastoupen</w:t>
            </w:r>
          </w:p>
        </w:tc>
        <w:tc>
          <w:tcPr>
            <w:tcW w:w="6860" w:type="dxa"/>
          </w:tcPr>
          <w:p w14:paraId="7AB7EA0D" w14:textId="77777777" w:rsidR="00694697" w:rsidRPr="00AD6395" w:rsidRDefault="00694697" w:rsidP="006C2496">
            <w:pPr>
              <w:jc w:val="both"/>
              <w:rPr>
                <w:rFonts w:ascii="Arial" w:hAnsi="Arial" w:cs="Arial"/>
                <w:sz w:val="22"/>
                <w:highlight w:val="yellow"/>
              </w:rPr>
            </w:pPr>
          </w:p>
        </w:tc>
      </w:tr>
      <w:tr w:rsidR="00694697" w:rsidRPr="00AD6395" w14:paraId="39007E11" w14:textId="77777777" w:rsidTr="006C2496">
        <w:tc>
          <w:tcPr>
            <w:tcW w:w="2350" w:type="dxa"/>
          </w:tcPr>
          <w:p w14:paraId="5E5FC91A" w14:textId="77777777" w:rsidR="00694697" w:rsidRPr="00AD6395" w:rsidRDefault="00694697" w:rsidP="006C2496">
            <w:pPr>
              <w:pStyle w:val="Tabellentext"/>
              <w:keepLines w:val="0"/>
              <w:spacing w:before="0" w:after="0"/>
              <w:rPr>
                <w:rFonts w:ascii="Arial" w:hAnsi="Arial" w:cs="Arial"/>
                <w:highlight w:val="yellow"/>
                <w:lang w:val="cs-CZ"/>
              </w:rPr>
            </w:pPr>
            <w:r w:rsidRPr="00AD6395">
              <w:rPr>
                <w:rFonts w:ascii="Arial" w:hAnsi="Arial" w:cs="Arial"/>
                <w:highlight w:val="yellow"/>
                <w:lang w:val="cs-CZ"/>
              </w:rPr>
              <w:t>ve smluvních a technických věcech za zhotovitele jedná:</w:t>
            </w:r>
          </w:p>
        </w:tc>
        <w:tc>
          <w:tcPr>
            <w:tcW w:w="6860" w:type="dxa"/>
          </w:tcPr>
          <w:p w14:paraId="1BB2E4CE" w14:textId="77777777" w:rsidR="00694697" w:rsidRPr="00AD6395" w:rsidRDefault="00694697" w:rsidP="006C2496">
            <w:pPr>
              <w:jc w:val="both"/>
              <w:rPr>
                <w:rFonts w:ascii="Arial" w:hAnsi="Arial" w:cs="Arial"/>
                <w:sz w:val="22"/>
                <w:highlight w:val="yellow"/>
              </w:rPr>
            </w:pPr>
          </w:p>
        </w:tc>
      </w:tr>
    </w:tbl>
    <w:p w14:paraId="62F113BC" w14:textId="77777777" w:rsidR="00694697" w:rsidRPr="00AD6395" w:rsidRDefault="00694697" w:rsidP="00694697">
      <w:pPr>
        <w:spacing w:before="120"/>
        <w:rPr>
          <w:rFonts w:ascii="Arial" w:hAnsi="Arial" w:cs="Arial"/>
          <w:sz w:val="22"/>
        </w:rPr>
      </w:pPr>
      <w:r w:rsidRPr="00AD6395">
        <w:rPr>
          <w:rFonts w:ascii="Arial" w:hAnsi="Arial" w:cs="Arial"/>
          <w:sz w:val="22"/>
          <w:highlight w:val="yellow"/>
        </w:rPr>
        <w:t>(dále jen „zhotovitel“)</w:t>
      </w:r>
    </w:p>
    <w:p w14:paraId="558F1107" w14:textId="77777777" w:rsidR="00694697" w:rsidRDefault="00694697" w:rsidP="00694697">
      <w:pPr>
        <w:rPr>
          <w:rFonts w:ascii="Arial" w:hAnsi="Arial" w:cs="Arial"/>
          <w:sz w:val="22"/>
        </w:rPr>
      </w:pPr>
    </w:p>
    <w:p w14:paraId="79FCB5FB" w14:textId="477C40FA" w:rsidR="00E4673A" w:rsidRPr="00FF0215" w:rsidRDefault="008E5FB9" w:rsidP="00FF0215">
      <w:pPr>
        <w:pStyle w:val="Nadpis8"/>
        <w:tabs>
          <w:tab w:val="clear" w:pos="3413"/>
          <w:tab w:val="num" w:pos="720"/>
        </w:tabs>
        <w:spacing w:before="240" w:after="120"/>
        <w:ind w:left="720"/>
        <w:rPr>
          <w:sz w:val="24"/>
          <w:szCs w:val="24"/>
        </w:rPr>
      </w:pPr>
      <w:r w:rsidRPr="00FF0215">
        <w:rPr>
          <w:sz w:val="24"/>
          <w:szCs w:val="24"/>
        </w:rPr>
        <w:t>Vymezení</w:t>
      </w:r>
      <w:r w:rsidR="00694697" w:rsidRPr="00FF0215">
        <w:rPr>
          <w:sz w:val="24"/>
          <w:szCs w:val="24"/>
        </w:rPr>
        <w:t xml:space="preserve"> díla</w:t>
      </w:r>
    </w:p>
    <w:p w14:paraId="6EDE4668" w14:textId="4E1051BB" w:rsidR="00E4673A" w:rsidRDefault="00127902" w:rsidP="00303577">
      <w:pPr>
        <w:pStyle w:val="Nadpis21"/>
        <w:numPr>
          <w:ilvl w:val="1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032B">
        <w:rPr>
          <w:rFonts w:ascii="Arial" w:hAnsi="Arial" w:cs="Arial"/>
          <w:sz w:val="22"/>
          <w:szCs w:val="22"/>
          <w:lang w:val="cs-CZ"/>
        </w:rPr>
        <w:t xml:space="preserve">     </w:t>
      </w:r>
      <w:r w:rsidR="00E4673A" w:rsidRPr="000E032B">
        <w:rPr>
          <w:rFonts w:ascii="Arial" w:hAnsi="Arial" w:cs="Arial"/>
          <w:sz w:val="22"/>
          <w:szCs w:val="22"/>
        </w:rPr>
        <w:t>Předmětem plnění veřejné zakázky je realizace stavebních pr</w:t>
      </w:r>
      <w:r w:rsidR="00E4673A" w:rsidRPr="00370D52">
        <w:rPr>
          <w:rFonts w:ascii="Arial" w:hAnsi="Arial" w:cs="Arial"/>
          <w:sz w:val="22"/>
          <w:szCs w:val="22"/>
        </w:rPr>
        <w:t>ací akce</w:t>
      </w:r>
      <w:r w:rsidR="006863DC">
        <w:rPr>
          <w:rFonts w:ascii="Arial" w:hAnsi="Arial" w:cs="Arial"/>
          <w:sz w:val="22"/>
          <w:szCs w:val="22"/>
        </w:rPr>
        <w:t> </w:t>
      </w:r>
      <w:r w:rsidR="006863DC" w:rsidRPr="006863DC">
        <w:rPr>
          <w:rFonts w:ascii="Arial" w:hAnsi="Arial" w:cs="Arial"/>
          <w:b/>
          <w:sz w:val="22"/>
          <w:szCs w:val="22"/>
        </w:rPr>
        <w:t>„Hřiště v parku u letního kina v Turnově“.</w:t>
      </w:r>
      <w:r w:rsidR="00CF4EF6">
        <w:rPr>
          <w:rFonts w:ascii="Arial" w:hAnsi="Arial" w:cs="Arial"/>
          <w:b/>
          <w:sz w:val="22"/>
          <w:szCs w:val="22"/>
        </w:rPr>
        <w:t xml:space="preserve"> </w:t>
      </w:r>
      <w:r w:rsidR="00370D52" w:rsidRPr="00370D52">
        <w:rPr>
          <w:rFonts w:ascii="Arial" w:hAnsi="Arial" w:cs="Arial"/>
          <w:sz w:val="22"/>
          <w:szCs w:val="22"/>
        </w:rPr>
        <w:t>-</w:t>
      </w:r>
      <w:r w:rsidR="00370D52" w:rsidRPr="00370D52">
        <w:rPr>
          <w:rFonts w:ascii="Arial" w:hAnsi="Arial" w:cs="Arial"/>
          <w:b/>
          <w:sz w:val="22"/>
          <w:szCs w:val="22"/>
        </w:rPr>
        <w:t xml:space="preserve"> </w:t>
      </w:r>
      <w:r w:rsidR="00303577">
        <w:rPr>
          <w:rFonts w:ascii="Arial" w:hAnsi="Arial" w:cs="Arial"/>
          <w:b/>
          <w:sz w:val="22"/>
          <w:szCs w:val="22"/>
        </w:rPr>
        <w:t xml:space="preserve">  </w:t>
      </w:r>
      <w:r w:rsidR="00303577" w:rsidRPr="00303577">
        <w:rPr>
          <w:rFonts w:ascii="Arial" w:hAnsi="Arial" w:cs="Arial"/>
          <w:sz w:val="22"/>
          <w:szCs w:val="22"/>
        </w:rPr>
        <w:t xml:space="preserve">podle  technického řešení z </w:t>
      </w:r>
      <w:r w:rsidR="00CF4EF6">
        <w:rPr>
          <w:rFonts w:ascii="Arial" w:hAnsi="Arial" w:cs="Arial"/>
          <w:sz w:val="22"/>
          <w:szCs w:val="22"/>
        </w:rPr>
        <w:t xml:space="preserve">května 2025 od společnosti AND, spol.s.r.o. </w:t>
      </w:r>
      <w:r w:rsidR="00303577">
        <w:rPr>
          <w:rFonts w:ascii="Arial" w:hAnsi="Arial" w:cs="Arial"/>
          <w:sz w:val="22"/>
          <w:szCs w:val="22"/>
        </w:rPr>
        <w:t xml:space="preserve">a výkazu výměr. </w:t>
      </w:r>
      <w:r w:rsidR="000E032B" w:rsidRPr="00370D52">
        <w:rPr>
          <w:rFonts w:ascii="Arial" w:hAnsi="Arial" w:cs="Arial"/>
          <w:sz w:val="22"/>
          <w:szCs w:val="22"/>
        </w:rPr>
        <w:t>Dodavatel je povinen postupovat v souladu s</w:t>
      </w:r>
      <w:r w:rsidR="005C6D83">
        <w:rPr>
          <w:rFonts w:ascii="Arial" w:hAnsi="Arial" w:cs="Arial"/>
          <w:sz w:val="22"/>
          <w:szCs w:val="22"/>
        </w:rPr>
        <w:t> </w:t>
      </w:r>
      <w:r w:rsidR="000E032B" w:rsidRPr="00370D52">
        <w:rPr>
          <w:rFonts w:ascii="Arial" w:hAnsi="Arial" w:cs="Arial"/>
          <w:sz w:val="22"/>
          <w:szCs w:val="22"/>
        </w:rPr>
        <w:t>předanou zadávací dokumentací, zejména musí respektovat veškeré technické podmínky, stanovené v projektové dokumentaci a specifikované v textových částech této dokume</w:t>
      </w:r>
      <w:r w:rsidR="00303577">
        <w:rPr>
          <w:rFonts w:ascii="Arial" w:hAnsi="Arial" w:cs="Arial"/>
          <w:sz w:val="22"/>
          <w:szCs w:val="22"/>
        </w:rPr>
        <w:t>ntace a uvedené ve výkazu výměr</w:t>
      </w:r>
      <w:r w:rsidR="000E032B" w:rsidRPr="00370D52">
        <w:rPr>
          <w:rFonts w:ascii="Arial" w:hAnsi="Arial" w:cs="Arial"/>
          <w:sz w:val="22"/>
          <w:szCs w:val="22"/>
        </w:rPr>
        <w:t>.</w:t>
      </w:r>
    </w:p>
    <w:p w14:paraId="05E895B4" w14:textId="77777777" w:rsidR="006349E7" w:rsidRPr="00F31A46" w:rsidRDefault="006349E7" w:rsidP="00E93A0B">
      <w:pPr>
        <w:ind w:left="708"/>
        <w:rPr>
          <w:lang w:val="fr-BE"/>
        </w:rPr>
      </w:pPr>
    </w:p>
    <w:p w14:paraId="12191AC5" w14:textId="294F8C54" w:rsidR="006863DC" w:rsidRPr="006863DC" w:rsidRDefault="006863DC" w:rsidP="002C3494">
      <w:pPr>
        <w:ind w:left="708"/>
        <w:jc w:val="both"/>
        <w:rPr>
          <w:rFonts w:ascii="Arial" w:hAnsi="Arial" w:cs="Arial"/>
          <w:sz w:val="22"/>
          <w:szCs w:val="22"/>
          <w:lang w:val="fr-BE"/>
        </w:rPr>
      </w:pPr>
      <w:r w:rsidRPr="006863DC">
        <w:rPr>
          <w:rFonts w:ascii="Arial" w:hAnsi="Arial" w:cs="Arial"/>
          <w:sz w:val="22"/>
          <w:szCs w:val="22"/>
          <w:lang w:val="fr-BE"/>
        </w:rPr>
        <w:t>Předmětem plnění veřejné zakázky je rekonstrukce dětského hřiště v blízkosti letního kina v městském parku v Turnově. Budou provedeny terénní úpravy, sadovnické</w:t>
      </w:r>
      <w:r>
        <w:rPr>
          <w:rFonts w:ascii="Arial" w:hAnsi="Arial" w:cs="Arial"/>
          <w:sz w:val="22"/>
          <w:szCs w:val="22"/>
          <w:lang w:val="fr-BE"/>
        </w:rPr>
        <w:t xml:space="preserve"> </w:t>
      </w:r>
      <w:r w:rsidRPr="006863DC">
        <w:rPr>
          <w:rFonts w:ascii="Arial" w:hAnsi="Arial" w:cs="Arial"/>
          <w:sz w:val="22"/>
          <w:szCs w:val="22"/>
          <w:lang w:val="fr-BE"/>
        </w:rPr>
        <w:t>práce, pořízení a instalace mobiliáře včetně herních prvků a oplocení. Součástí zakázky není kácení</w:t>
      </w:r>
      <w:r w:rsidR="00955C80">
        <w:rPr>
          <w:rFonts w:ascii="Arial" w:hAnsi="Arial" w:cs="Arial"/>
          <w:sz w:val="22"/>
          <w:szCs w:val="22"/>
          <w:lang w:val="fr-BE"/>
        </w:rPr>
        <w:t xml:space="preserve"> dřevin</w:t>
      </w:r>
      <w:r w:rsidRPr="006863DC">
        <w:rPr>
          <w:rFonts w:ascii="Arial" w:hAnsi="Arial" w:cs="Arial"/>
          <w:sz w:val="22"/>
          <w:szCs w:val="22"/>
          <w:lang w:val="fr-BE"/>
        </w:rPr>
        <w:t>, které si zajistí zadavatel sám.</w:t>
      </w:r>
    </w:p>
    <w:p w14:paraId="58FBB548" w14:textId="228BA68A" w:rsidR="006349E7" w:rsidRDefault="006349E7" w:rsidP="00370D52">
      <w:pPr>
        <w:ind w:left="708"/>
        <w:jc w:val="both"/>
        <w:rPr>
          <w:rFonts w:ascii="Arial" w:hAnsi="Arial" w:cs="Arial"/>
          <w:sz w:val="22"/>
          <w:szCs w:val="22"/>
          <w:lang w:val="fr-BE"/>
        </w:rPr>
      </w:pPr>
    </w:p>
    <w:p w14:paraId="301B30E2" w14:textId="77777777" w:rsidR="006863DC" w:rsidRDefault="006863DC" w:rsidP="006863DC">
      <w:pPr>
        <w:pStyle w:val="Nadpis21"/>
        <w:numPr>
          <w:ilvl w:val="2"/>
          <w:numId w:val="5"/>
        </w:numPr>
        <w:spacing w:before="100" w:beforeAutospacing="1" w:after="60"/>
        <w:jc w:val="both"/>
        <w:rPr>
          <w:rFonts w:ascii="Arial" w:hAnsi="Arial" w:cs="Arial"/>
          <w:sz w:val="22"/>
          <w:szCs w:val="22"/>
        </w:rPr>
      </w:pPr>
      <w:r w:rsidRPr="006863DC">
        <w:rPr>
          <w:rFonts w:ascii="Arial" w:hAnsi="Arial" w:cs="Arial"/>
          <w:sz w:val="22"/>
          <w:szCs w:val="22"/>
        </w:rPr>
        <w:lastRenderedPageBreak/>
        <w:t>Specifikace a technické podmínky jsou uvedeny v projektové dokumentaci z 05/2025 Městský park Turnov (park u letního kina) Etapa 2 – Úprava stávajícího hřiště od společnosti AND, spol. s r.o. a výkazu výměr.</w:t>
      </w:r>
    </w:p>
    <w:p w14:paraId="78C07468" w14:textId="110962AD" w:rsidR="001E0D0C" w:rsidRPr="001E0D0C" w:rsidRDefault="00E4673A" w:rsidP="008647A3">
      <w:pPr>
        <w:pStyle w:val="Nadpis21"/>
        <w:numPr>
          <w:ilvl w:val="1"/>
          <w:numId w:val="5"/>
        </w:numPr>
        <w:tabs>
          <w:tab w:val="left" w:pos="720"/>
        </w:tabs>
        <w:spacing w:before="100" w:beforeAutospacing="1" w:after="60"/>
        <w:jc w:val="both"/>
        <w:rPr>
          <w:rFonts w:ascii="Arial" w:hAnsi="Arial" w:cs="Arial"/>
          <w:sz w:val="22"/>
          <w:szCs w:val="22"/>
        </w:rPr>
      </w:pPr>
      <w:r w:rsidRPr="00E4673A">
        <w:rPr>
          <w:rFonts w:ascii="Arial" w:hAnsi="Arial" w:cs="Arial"/>
          <w:sz w:val="22"/>
          <w:szCs w:val="22"/>
        </w:rPr>
        <w:tab/>
      </w:r>
      <w:r w:rsidR="001E0D0C" w:rsidRPr="001E0D0C">
        <w:rPr>
          <w:rFonts w:ascii="Arial" w:hAnsi="Arial" w:cs="Arial"/>
          <w:sz w:val="22"/>
          <w:szCs w:val="22"/>
        </w:rPr>
        <w:t>Zhotovitel je dále povinen :</w:t>
      </w:r>
    </w:p>
    <w:p w14:paraId="0A3EB68A" w14:textId="62C0FB48" w:rsidR="001E0D0C" w:rsidRPr="001E0D0C" w:rsidRDefault="001E0D0C" w:rsidP="008647A3">
      <w:pPr>
        <w:numPr>
          <w:ilvl w:val="0"/>
          <w:numId w:val="38"/>
        </w:numPr>
        <w:autoSpaceDE w:val="0"/>
        <w:autoSpaceDN w:val="0"/>
        <w:adjustRightInd w:val="0"/>
        <w:spacing w:before="100" w:beforeAutospacing="1" w:after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E0D0C">
        <w:rPr>
          <w:rFonts w:ascii="Arial" w:hAnsi="Arial" w:cs="Arial"/>
          <w:sz w:val="22"/>
          <w:szCs w:val="22"/>
        </w:rPr>
        <w:t>Zajistit přípravu staveniště – zabezpečit staveniště (oplotit místo staveniště p</w:t>
      </w:r>
      <w:r w:rsidR="008647A3">
        <w:rPr>
          <w:rFonts w:ascii="Arial" w:hAnsi="Arial" w:cs="Arial"/>
          <w:sz w:val="22"/>
          <w:szCs w:val="22"/>
        </w:rPr>
        <w:t>roti vstupu nepovolaných osob).</w:t>
      </w:r>
    </w:p>
    <w:p w14:paraId="22ED903F" w14:textId="63F66B8C" w:rsidR="001E0D0C" w:rsidRPr="001E0D0C" w:rsidRDefault="006349E7" w:rsidP="008647A3">
      <w:pPr>
        <w:numPr>
          <w:ilvl w:val="0"/>
          <w:numId w:val="38"/>
        </w:numPr>
        <w:autoSpaceDE w:val="0"/>
        <w:autoSpaceDN w:val="0"/>
        <w:adjustRightInd w:val="0"/>
        <w:spacing w:before="100" w:beforeAutospacing="1" w:after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E0D0C">
        <w:rPr>
          <w:rFonts w:ascii="Arial" w:hAnsi="Arial" w:cs="Arial"/>
          <w:iCs/>
          <w:sz w:val="22"/>
          <w:szCs w:val="22"/>
        </w:rPr>
        <w:t>Z</w:t>
      </w:r>
      <w:r w:rsidR="001E0D0C" w:rsidRPr="001E0D0C">
        <w:rPr>
          <w:rFonts w:ascii="Arial" w:hAnsi="Arial" w:cs="Arial"/>
          <w:iCs/>
          <w:sz w:val="22"/>
          <w:szCs w:val="22"/>
        </w:rPr>
        <w:t>ajistit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1E0D0C" w:rsidRPr="001E0D0C">
        <w:rPr>
          <w:rFonts w:ascii="Arial" w:hAnsi="Arial" w:cs="Arial"/>
          <w:iCs/>
          <w:sz w:val="22"/>
          <w:szCs w:val="22"/>
        </w:rPr>
        <w:t>vlastní sociální zařízení.</w:t>
      </w:r>
    </w:p>
    <w:p w14:paraId="0EC378A3" w14:textId="77777777" w:rsidR="001E0D0C" w:rsidRPr="001E0D0C" w:rsidRDefault="001E0D0C" w:rsidP="008647A3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before="100" w:beforeAutospacing="1" w:after="60"/>
        <w:ind w:left="714" w:hanging="357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1E0D0C">
        <w:rPr>
          <w:rFonts w:ascii="Arial" w:hAnsi="Arial" w:cs="Arial"/>
          <w:sz w:val="22"/>
          <w:szCs w:val="22"/>
        </w:rPr>
        <w:t xml:space="preserve">Ohlásit dopředu prováděné práce – investičnímu technikovi </w:t>
      </w:r>
      <w:r w:rsidR="00352D9D">
        <w:rPr>
          <w:rFonts w:ascii="Arial" w:hAnsi="Arial" w:cs="Arial"/>
          <w:iCs/>
          <w:sz w:val="22"/>
          <w:szCs w:val="22"/>
        </w:rPr>
        <w:t xml:space="preserve">(viz </w:t>
      </w:r>
      <w:r w:rsidRPr="001E0D0C">
        <w:rPr>
          <w:rFonts w:ascii="Arial" w:hAnsi="Arial" w:cs="Arial"/>
          <w:iCs/>
          <w:sz w:val="22"/>
          <w:szCs w:val="22"/>
        </w:rPr>
        <w:t>podrobný harmonogram postupu prací, který bude následně odsouhlasen objednatelem).</w:t>
      </w:r>
    </w:p>
    <w:p w14:paraId="7BF7BE15" w14:textId="77777777" w:rsidR="001E0D0C" w:rsidRPr="001E0D0C" w:rsidRDefault="001E0D0C" w:rsidP="008647A3">
      <w:pPr>
        <w:numPr>
          <w:ilvl w:val="0"/>
          <w:numId w:val="38"/>
        </w:numPr>
        <w:autoSpaceDE w:val="0"/>
        <w:autoSpaceDN w:val="0"/>
        <w:adjustRightInd w:val="0"/>
        <w:spacing w:before="100" w:beforeAutospacing="1" w:after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E0D0C">
        <w:rPr>
          <w:rFonts w:ascii="Arial" w:hAnsi="Arial" w:cs="Arial"/>
          <w:sz w:val="22"/>
          <w:szCs w:val="22"/>
        </w:rPr>
        <w:t>Zajistit případné pronájmy pozemků a zábory veřejného prostranství.</w:t>
      </w:r>
    </w:p>
    <w:p w14:paraId="6A4426A9" w14:textId="77777777" w:rsidR="001E0D0C" w:rsidRPr="001E0D0C" w:rsidRDefault="001E0D0C" w:rsidP="008647A3">
      <w:pPr>
        <w:numPr>
          <w:ilvl w:val="0"/>
          <w:numId w:val="38"/>
        </w:numPr>
        <w:autoSpaceDE w:val="0"/>
        <w:autoSpaceDN w:val="0"/>
        <w:adjustRightInd w:val="0"/>
        <w:spacing w:before="100" w:beforeAutospacing="1" w:after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E0D0C">
        <w:rPr>
          <w:rFonts w:ascii="Arial" w:hAnsi="Arial" w:cs="Arial"/>
          <w:sz w:val="22"/>
          <w:szCs w:val="22"/>
        </w:rPr>
        <w:t xml:space="preserve">Zajistit přípojky vody a elektro v rámci zařízení staveniště a odebranou energii uhradit. </w:t>
      </w:r>
    </w:p>
    <w:p w14:paraId="538C0520" w14:textId="77777777" w:rsidR="001E0D0C" w:rsidRPr="001E0D0C" w:rsidRDefault="001E0D0C" w:rsidP="008647A3">
      <w:pPr>
        <w:numPr>
          <w:ilvl w:val="0"/>
          <w:numId w:val="38"/>
        </w:numPr>
        <w:autoSpaceDE w:val="0"/>
        <w:autoSpaceDN w:val="0"/>
        <w:adjustRightInd w:val="0"/>
        <w:spacing w:before="100" w:beforeAutospacing="1" w:after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E0D0C">
        <w:rPr>
          <w:rFonts w:ascii="Arial" w:hAnsi="Arial" w:cs="Arial"/>
          <w:sz w:val="22"/>
          <w:szCs w:val="22"/>
        </w:rPr>
        <w:t>Vlastní realizaci předmětu zakázky bude zhotovitel řešit tak, aby neměla nepříznivý dopad na okolní stavby, na životní prostředí a na okolí stavby.</w:t>
      </w:r>
    </w:p>
    <w:p w14:paraId="3DAD6D66" w14:textId="4A736F53" w:rsidR="001E0D0C" w:rsidRPr="001E0D0C" w:rsidRDefault="001E0D0C" w:rsidP="008647A3">
      <w:pPr>
        <w:numPr>
          <w:ilvl w:val="0"/>
          <w:numId w:val="38"/>
        </w:numPr>
        <w:autoSpaceDE w:val="0"/>
        <w:autoSpaceDN w:val="0"/>
        <w:adjustRightInd w:val="0"/>
        <w:spacing w:before="100" w:beforeAutospacing="1" w:after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E0D0C">
        <w:rPr>
          <w:rFonts w:ascii="Arial" w:hAnsi="Arial" w:cs="Arial"/>
          <w:sz w:val="22"/>
          <w:szCs w:val="22"/>
        </w:rPr>
        <w:t>Zajistit čistotu na staveništi a v jeho okolí, v případě potřeby zajistit čištění komunikací dotčených provozem zhotovitele</w:t>
      </w:r>
      <w:r w:rsidR="008647A3">
        <w:rPr>
          <w:rFonts w:ascii="Arial" w:hAnsi="Arial" w:cs="Arial"/>
          <w:sz w:val="22"/>
          <w:szCs w:val="22"/>
        </w:rPr>
        <w:t>.</w:t>
      </w:r>
      <w:r w:rsidRPr="001E0D0C">
        <w:rPr>
          <w:rFonts w:ascii="Arial" w:hAnsi="Arial" w:cs="Arial"/>
          <w:sz w:val="22"/>
          <w:szCs w:val="22"/>
        </w:rPr>
        <w:t xml:space="preserve"> </w:t>
      </w:r>
    </w:p>
    <w:p w14:paraId="38209B64" w14:textId="55D07E86" w:rsidR="001E0D0C" w:rsidRPr="00951FE6" w:rsidRDefault="008647A3" w:rsidP="008647A3">
      <w:pPr>
        <w:numPr>
          <w:ilvl w:val="0"/>
          <w:numId w:val="38"/>
        </w:numPr>
        <w:spacing w:before="100" w:beforeAutospacing="1" w:after="60"/>
        <w:ind w:left="714" w:hanging="357"/>
        <w:jc w:val="both"/>
        <w:rPr>
          <w:rFonts w:ascii="Arial" w:hAnsi="Arial" w:cs="Arial"/>
          <w:iCs/>
          <w:sz w:val="22"/>
          <w:szCs w:val="22"/>
          <w:lang w:val="x-none"/>
        </w:rPr>
      </w:pPr>
      <w:r w:rsidRPr="00951FE6">
        <w:rPr>
          <w:rFonts w:ascii="Arial" w:hAnsi="Arial" w:cs="Arial"/>
          <w:bCs/>
          <w:sz w:val="22"/>
          <w:szCs w:val="22"/>
        </w:rPr>
        <w:t>Z</w:t>
      </w:r>
      <w:r w:rsidR="000A0174">
        <w:rPr>
          <w:rFonts w:ascii="Arial" w:hAnsi="Arial" w:cs="Arial"/>
          <w:bCs/>
          <w:sz w:val="22"/>
          <w:szCs w:val="22"/>
        </w:rPr>
        <w:t xml:space="preserve">ajistit </w:t>
      </w:r>
      <w:r w:rsidR="001E0D0C" w:rsidRPr="00951FE6">
        <w:rPr>
          <w:rFonts w:ascii="Arial" w:hAnsi="Arial" w:cs="Arial"/>
          <w:bCs/>
          <w:sz w:val="22"/>
          <w:szCs w:val="22"/>
          <w:lang w:val="x-none"/>
        </w:rPr>
        <w:t>potřebn</w:t>
      </w:r>
      <w:r w:rsidRPr="00951FE6">
        <w:rPr>
          <w:rFonts w:ascii="Arial" w:hAnsi="Arial" w:cs="Arial"/>
          <w:bCs/>
          <w:sz w:val="22"/>
          <w:szCs w:val="22"/>
        </w:rPr>
        <w:t>á</w:t>
      </w:r>
      <w:r w:rsidR="001E0D0C" w:rsidRPr="00951FE6">
        <w:rPr>
          <w:rFonts w:ascii="Arial" w:hAnsi="Arial" w:cs="Arial"/>
          <w:bCs/>
          <w:sz w:val="22"/>
          <w:szCs w:val="22"/>
          <w:lang w:val="x-none"/>
        </w:rPr>
        <w:t xml:space="preserve"> povolení pro doprav</w:t>
      </w:r>
      <w:r w:rsidRPr="00951FE6">
        <w:rPr>
          <w:rFonts w:ascii="Arial" w:hAnsi="Arial" w:cs="Arial"/>
          <w:bCs/>
          <w:sz w:val="22"/>
          <w:szCs w:val="22"/>
          <w:lang w:val="x-none"/>
        </w:rPr>
        <w:t>ní omezení a s tím související dopravní</w:t>
      </w:r>
      <w:r w:rsidR="001E0D0C" w:rsidRPr="00951FE6">
        <w:rPr>
          <w:rFonts w:ascii="Arial" w:hAnsi="Arial" w:cs="Arial"/>
          <w:bCs/>
          <w:sz w:val="22"/>
          <w:szCs w:val="22"/>
          <w:lang w:val="x-none"/>
        </w:rPr>
        <w:t xml:space="preserve"> značení po dobu stavby, pokud to bude způsob a postup výstavby vyžadovat</w:t>
      </w:r>
      <w:r w:rsidRPr="00951FE6">
        <w:rPr>
          <w:rFonts w:ascii="Arial" w:hAnsi="Arial" w:cs="Arial"/>
          <w:bCs/>
          <w:sz w:val="22"/>
          <w:szCs w:val="22"/>
        </w:rPr>
        <w:t>.</w:t>
      </w:r>
    </w:p>
    <w:p w14:paraId="55F61B33" w14:textId="745F4E87" w:rsidR="001E0D0C" w:rsidRPr="00FF0215" w:rsidRDefault="008647A3" w:rsidP="008647A3">
      <w:pPr>
        <w:numPr>
          <w:ilvl w:val="0"/>
          <w:numId w:val="38"/>
        </w:numPr>
        <w:spacing w:before="100" w:beforeAutospacing="1" w:after="60"/>
        <w:ind w:left="714" w:hanging="357"/>
        <w:jc w:val="both"/>
        <w:rPr>
          <w:rFonts w:ascii="Arial" w:hAnsi="Arial" w:cs="Arial"/>
          <w:iCs/>
          <w:sz w:val="22"/>
          <w:szCs w:val="22"/>
          <w:lang w:val="x-none"/>
        </w:rPr>
      </w:pPr>
      <w:r>
        <w:rPr>
          <w:rFonts w:ascii="Arial" w:hAnsi="Arial" w:cs="Arial"/>
          <w:bCs/>
          <w:sz w:val="22"/>
          <w:szCs w:val="22"/>
        </w:rPr>
        <w:t>Z</w:t>
      </w:r>
      <w:r w:rsidR="000A0174">
        <w:rPr>
          <w:rFonts w:ascii="Arial" w:hAnsi="Arial" w:cs="Arial"/>
          <w:bCs/>
          <w:sz w:val="22"/>
          <w:szCs w:val="22"/>
        </w:rPr>
        <w:t>ajistit</w:t>
      </w:r>
      <w:r w:rsidR="001E0D0C" w:rsidRPr="001E0D0C">
        <w:rPr>
          <w:rFonts w:ascii="Arial" w:hAnsi="Arial" w:cs="Arial"/>
          <w:bCs/>
          <w:sz w:val="22"/>
          <w:szCs w:val="22"/>
          <w:lang w:val="x-none"/>
        </w:rPr>
        <w:t xml:space="preserve"> kompletační činnosti </w:t>
      </w:r>
      <w:r w:rsidR="000A0174">
        <w:rPr>
          <w:rFonts w:ascii="Arial" w:hAnsi="Arial" w:cs="Arial"/>
          <w:bCs/>
          <w:sz w:val="22"/>
          <w:szCs w:val="22"/>
          <w:lang w:val="x-none"/>
        </w:rPr>
        <w:t>–</w:t>
      </w:r>
      <w:r w:rsidR="001E0D0C" w:rsidRPr="001E0D0C">
        <w:rPr>
          <w:rFonts w:ascii="Arial" w:hAnsi="Arial" w:cs="Arial"/>
          <w:bCs/>
          <w:sz w:val="22"/>
          <w:szCs w:val="22"/>
          <w:lang w:val="x-none"/>
        </w:rPr>
        <w:t xml:space="preserve"> předání</w:t>
      </w:r>
      <w:r w:rsidR="000A0174">
        <w:rPr>
          <w:rFonts w:ascii="Arial" w:hAnsi="Arial" w:cs="Arial"/>
          <w:bCs/>
          <w:sz w:val="22"/>
          <w:szCs w:val="22"/>
          <w:lang w:val="x-none"/>
        </w:rPr>
        <w:t xml:space="preserve"> </w:t>
      </w:r>
      <w:r w:rsidR="001E0D0C" w:rsidRPr="001E0D0C">
        <w:rPr>
          <w:rFonts w:ascii="Arial" w:hAnsi="Arial" w:cs="Arial"/>
          <w:bCs/>
          <w:sz w:val="22"/>
          <w:szCs w:val="22"/>
          <w:lang w:val="x-none"/>
        </w:rPr>
        <w:t>prohlášení o shodě na všechny použité materiály a zařízení a dalších dokladů, které jsou nezbytné ke kolaudačnímu řízení (atesty, revize, certifikáty</w:t>
      </w:r>
      <w:r w:rsidR="001E0D0C" w:rsidRPr="00FF0215">
        <w:rPr>
          <w:rFonts w:ascii="Arial" w:hAnsi="Arial" w:cs="Arial"/>
          <w:bCs/>
          <w:sz w:val="22"/>
          <w:szCs w:val="22"/>
          <w:lang w:val="x-none"/>
        </w:rPr>
        <w:t>, protokoly o zkouškách, doklady o likvidaci odpadů v souladu s platnou legislativou atd.)</w:t>
      </w:r>
      <w:r w:rsidRPr="00FF0215">
        <w:rPr>
          <w:rFonts w:ascii="Arial" w:hAnsi="Arial" w:cs="Arial"/>
          <w:bCs/>
          <w:sz w:val="22"/>
          <w:szCs w:val="22"/>
        </w:rPr>
        <w:t>.</w:t>
      </w:r>
    </w:p>
    <w:p w14:paraId="5D7E657E" w14:textId="07B1B3E3" w:rsidR="001E0D0C" w:rsidRPr="001E0D0C" w:rsidRDefault="008647A3" w:rsidP="008647A3">
      <w:pPr>
        <w:numPr>
          <w:ilvl w:val="0"/>
          <w:numId w:val="38"/>
        </w:numPr>
        <w:spacing w:before="100" w:beforeAutospacing="1" w:after="60"/>
        <w:ind w:left="714" w:hanging="357"/>
        <w:jc w:val="both"/>
        <w:rPr>
          <w:rFonts w:ascii="Arial" w:hAnsi="Arial" w:cs="Arial"/>
          <w:bCs/>
          <w:sz w:val="22"/>
          <w:szCs w:val="22"/>
          <w:lang w:val="x-none"/>
        </w:rPr>
      </w:pPr>
      <w:r w:rsidRPr="00FF0215">
        <w:rPr>
          <w:rFonts w:ascii="Arial" w:hAnsi="Arial" w:cs="Arial"/>
          <w:bCs/>
          <w:sz w:val="22"/>
          <w:szCs w:val="22"/>
        </w:rPr>
        <w:t xml:space="preserve">Zajistit </w:t>
      </w:r>
      <w:r w:rsidR="000A0174">
        <w:rPr>
          <w:rFonts w:ascii="Arial" w:hAnsi="Arial" w:cs="Arial"/>
          <w:bCs/>
          <w:sz w:val="22"/>
          <w:szCs w:val="22"/>
        </w:rPr>
        <w:t xml:space="preserve">provedení </w:t>
      </w:r>
      <w:r w:rsidR="001E0D0C" w:rsidRPr="00FF0215">
        <w:rPr>
          <w:rFonts w:ascii="Arial" w:hAnsi="Arial" w:cs="Arial"/>
          <w:bCs/>
          <w:sz w:val="22"/>
          <w:szCs w:val="22"/>
          <w:lang w:val="x-none"/>
        </w:rPr>
        <w:t xml:space="preserve">všech zkoušek a revizí a dalších nutných úředních zkoušek k prokázání kvality a bezpečné </w:t>
      </w:r>
      <w:r w:rsidR="001E0D0C" w:rsidRPr="001E0D0C">
        <w:rPr>
          <w:rFonts w:ascii="Arial" w:hAnsi="Arial" w:cs="Arial"/>
          <w:bCs/>
          <w:sz w:val="22"/>
          <w:szCs w:val="22"/>
          <w:lang w:val="x-none"/>
        </w:rPr>
        <w:t>provozuschopnosti díla a jeho součástí zajištění nutných kontrol hutnění podkladních vrst</w:t>
      </w:r>
      <w:r>
        <w:rPr>
          <w:rFonts w:ascii="Arial" w:hAnsi="Arial" w:cs="Arial"/>
          <w:bCs/>
          <w:sz w:val="22"/>
          <w:szCs w:val="22"/>
          <w:lang w:val="x-none"/>
        </w:rPr>
        <w:t>ev základů objektů a komunikací.</w:t>
      </w:r>
    </w:p>
    <w:p w14:paraId="40D0E279" w14:textId="77777777" w:rsidR="001E0D0C" w:rsidRPr="001E0D0C" w:rsidRDefault="001E0D0C" w:rsidP="008647A3">
      <w:pPr>
        <w:numPr>
          <w:ilvl w:val="0"/>
          <w:numId w:val="38"/>
        </w:numPr>
        <w:autoSpaceDE w:val="0"/>
        <w:autoSpaceDN w:val="0"/>
        <w:adjustRightInd w:val="0"/>
        <w:spacing w:before="100" w:beforeAutospacing="1" w:after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E0D0C">
        <w:rPr>
          <w:rFonts w:ascii="Arial" w:hAnsi="Arial" w:cs="Arial"/>
          <w:sz w:val="22"/>
          <w:szCs w:val="22"/>
        </w:rPr>
        <w:t>Provést celkový úklid stavby a dotčeného okolí, provést likvidaci zařízení staveniště do jednoho týdne od ukončení stavby.</w:t>
      </w:r>
    </w:p>
    <w:p w14:paraId="288D0FBB" w14:textId="77777777" w:rsidR="001E0D0C" w:rsidRPr="001E0D0C" w:rsidRDefault="001E0D0C" w:rsidP="008647A3">
      <w:pPr>
        <w:numPr>
          <w:ilvl w:val="0"/>
          <w:numId w:val="38"/>
        </w:numPr>
        <w:autoSpaceDE w:val="0"/>
        <w:autoSpaceDN w:val="0"/>
        <w:adjustRightInd w:val="0"/>
        <w:spacing w:before="100" w:beforeAutospacing="1" w:after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E0D0C">
        <w:rPr>
          <w:rFonts w:ascii="Arial" w:hAnsi="Arial" w:cs="Arial"/>
          <w:sz w:val="22"/>
          <w:szCs w:val="22"/>
        </w:rPr>
        <w:t>Pozemky, jejichž úpravy nejsou součástí díla, ale budou stavbou dotčeny, uvést po ukončení prací neprodleně do původního stavu.</w:t>
      </w:r>
    </w:p>
    <w:p w14:paraId="46A12F42" w14:textId="2F77BFFB" w:rsidR="001E0D0C" w:rsidRDefault="001E0D0C" w:rsidP="008647A3">
      <w:pPr>
        <w:numPr>
          <w:ilvl w:val="0"/>
          <w:numId w:val="38"/>
        </w:numPr>
        <w:autoSpaceDE w:val="0"/>
        <w:autoSpaceDN w:val="0"/>
        <w:adjustRightInd w:val="0"/>
        <w:spacing w:before="100" w:beforeAutospacing="1"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E0D0C">
        <w:rPr>
          <w:rFonts w:ascii="Arial" w:hAnsi="Arial" w:cs="Arial"/>
          <w:sz w:val="22"/>
          <w:szCs w:val="22"/>
        </w:rPr>
        <w:t>Pořizovat průběžnou fotodokumentaci – bude předána při převzetí stavby</w:t>
      </w:r>
      <w:r w:rsidR="008647A3">
        <w:rPr>
          <w:rFonts w:ascii="Arial" w:hAnsi="Arial" w:cs="Arial"/>
          <w:sz w:val="22"/>
          <w:szCs w:val="22"/>
        </w:rPr>
        <w:t>.</w:t>
      </w:r>
    </w:p>
    <w:p w14:paraId="309EC4E7" w14:textId="77777777" w:rsidR="00F266A0" w:rsidRPr="000270D4" w:rsidRDefault="00595E0F" w:rsidP="008647A3">
      <w:pPr>
        <w:pStyle w:val="Odstavecseseznamem"/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2"/>
        </w:rPr>
      </w:pPr>
      <w:r w:rsidRPr="000270D4">
        <w:rPr>
          <w:rFonts w:ascii="Arial" w:hAnsi="Arial" w:cs="Arial"/>
          <w:sz w:val="22"/>
        </w:rPr>
        <w:t>Objednatel má právo požadovat v rámci realizace předmětu</w:t>
      </w:r>
      <w:r w:rsidR="00F266A0" w:rsidRPr="000270D4">
        <w:rPr>
          <w:rFonts w:ascii="Arial" w:hAnsi="Arial" w:cs="Arial"/>
          <w:sz w:val="22"/>
        </w:rPr>
        <w:t xml:space="preserve"> smlouvy provedení dalších souvisejících prací (tzv vícepráce) nebo naopak neprovedení některých naceněných prací</w:t>
      </w:r>
      <w:r w:rsidR="00EB037B" w:rsidRPr="000270D4">
        <w:rPr>
          <w:rFonts w:ascii="Arial" w:hAnsi="Arial" w:cs="Arial"/>
          <w:sz w:val="22"/>
        </w:rPr>
        <w:t xml:space="preserve"> (tzv omezení předmětu díla)</w:t>
      </w:r>
      <w:r w:rsidR="00F266A0" w:rsidRPr="000270D4">
        <w:rPr>
          <w:rFonts w:ascii="Arial" w:hAnsi="Arial" w:cs="Arial"/>
          <w:sz w:val="22"/>
        </w:rPr>
        <w:t xml:space="preserve">. Zhotovitel se zavazuje toto právo akceptovat a požadované vícepráce či méně práce zrealizovat. </w:t>
      </w:r>
    </w:p>
    <w:p w14:paraId="55F4A829" w14:textId="77777777" w:rsidR="00F266A0" w:rsidRPr="000270D4" w:rsidRDefault="00F266A0" w:rsidP="008647A3">
      <w:pPr>
        <w:pStyle w:val="Odstavecseseznamem"/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2"/>
        </w:rPr>
      </w:pPr>
      <w:r w:rsidRPr="000270D4">
        <w:rPr>
          <w:rFonts w:ascii="Arial" w:hAnsi="Arial" w:cs="Arial"/>
          <w:sz w:val="22"/>
        </w:rPr>
        <w:t>V případě, kdy dojde k omezení předmětu díla oproti původní projektové dokumentaci, odečte se cena neprovedených prací vyčíslená v nabídkovém rozpočtu od celkové ceny díla.</w:t>
      </w:r>
    </w:p>
    <w:p w14:paraId="34BB1CA8" w14:textId="4C4D4760" w:rsidR="00D44CD6" w:rsidRPr="00FF0215" w:rsidRDefault="00EB037B" w:rsidP="00D44CD6">
      <w:pPr>
        <w:pStyle w:val="Odstavecseseznamem"/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2"/>
        </w:rPr>
      </w:pPr>
      <w:r w:rsidRPr="000270D4">
        <w:rPr>
          <w:rFonts w:ascii="Arial" w:hAnsi="Arial" w:cs="Arial"/>
          <w:sz w:val="22"/>
        </w:rPr>
        <w:t>Cena víceprací bude stanovena použitím jednotkových ce</w:t>
      </w:r>
      <w:r w:rsidR="000E032B">
        <w:rPr>
          <w:rFonts w:ascii="Arial" w:hAnsi="Arial" w:cs="Arial"/>
          <w:sz w:val="22"/>
        </w:rPr>
        <w:t xml:space="preserve">n z cenové nabídky zhotovitele. </w:t>
      </w:r>
      <w:r w:rsidRPr="000270D4">
        <w:rPr>
          <w:rFonts w:ascii="Arial" w:hAnsi="Arial" w:cs="Arial"/>
          <w:sz w:val="22"/>
        </w:rPr>
        <w:t>Ceny zde neuvedené budou stanoveny ceníkovými cenami ÚRS platnými v době realizace.</w:t>
      </w:r>
    </w:p>
    <w:p w14:paraId="0947345F" w14:textId="77777777" w:rsidR="00694697" w:rsidRPr="00FF0215" w:rsidRDefault="00694697" w:rsidP="00FF0215">
      <w:pPr>
        <w:pStyle w:val="Nadpis8"/>
        <w:tabs>
          <w:tab w:val="clear" w:pos="3413"/>
          <w:tab w:val="num" w:pos="720"/>
        </w:tabs>
        <w:spacing w:before="240" w:after="120"/>
        <w:ind w:left="720"/>
        <w:rPr>
          <w:sz w:val="24"/>
          <w:szCs w:val="24"/>
        </w:rPr>
      </w:pPr>
      <w:r w:rsidRPr="00FF0215">
        <w:rPr>
          <w:sz w:val="24"/>
          <w:szCs w:val="24"/>
        </w:rPr>
        <w:t>Místo a doba plnění</w:t>
      </w:r>
      <w:r w:rsidR="008E5FB9" w:rsidRPr="00FF0215">
        <w:rPr>
          <w:sz w:val="24"/>
          <w:szCs w:val="24"/>
        </w:rPr>
        <w:t>,</w:t>
      </w:r>
      <w:r w:rsidR="00BC60C7" w:rsidRPr="00FF0215">
        <w:rPr>
          <w:sz w:val="24"/>
          <w:szCs w:val="24"/>
        </w:rPr>
        <w:t xml:space="preserve"> </w:t>
      </w:r>
      <w:r w:rsidR="008E5FB9" w:rsidRPr="00FF0215">
        <w:rPr>
          <w:sz w:val="24"/>
          <w:szCs w:val="24"/>
        </w:rPr>
        <w:t>časový harmonogram</w:t>
      </w:r>
    </w:p>
    <w:p w14:paraId="45EDB2E4" w14:textId="62B74AF3" w:rsidR="00CC12BE" w:rsidRPr="00A52CEE" w:rsidRDefault="00A04DFB" w:rsidP="006863DC">
      <w:pPr>
        <w:numPr>
          <w:ilvl w:val="1"/>
          <w:numId w:val="2"/>
        </w:numPr>
        <w:spacing w:after="120"/>
        <w:rPr>
          <w:rFonts w:ascii="Arial" w:hAnsi="Arial" w:cs="Arial"/>
          <w:bCs/>
          <w:strike/>
          <w:sz w:val="22"/>
        </w:rPr>
      </w:pPr>
      <w:r w:rsidRPr="00A04DFB">
        <w:rPr>
          <w:rFonts w:ascii="Arial" w:hAnsi="Arial" w:cs="Arial"/>
          <w:sz w:val="22"/>
          <w:szCs w:val="22"/>
        </w:rPr>
        <w:t>Místem plnění: katastrální území Turnov (771601), parcely č.: 622, 623/1, 623/4.</w:t>
      </w:r>
    </w:p>
    <w:p w14:paraId="719296D2" w14:textId="77777777" w:rsidR="00A52CEE" w:rsidRDefault="00A52CEE" w:rsidP="00A52CEE">
      <w:pPr>
        <w:jc w:val="both"/>
        <w:rPr>
          <w:rFonts w:ascii="Arial" w:hAnsi="Arial" w:cs="Arial"/>
          <w:b/>
          <w:bCs/>
          <w:sz w:val="22"/>
        </w:rPr>
      </w:pPr>
    </w:p>
    <w:p w14:paraId="2D28BB9A" w14:textId="4E29978D" w:rsidR="00A52CEE" w:rsidRDefault="0002402C" w:rsidP="00A52CEE">
      <w:pPr>
        <w:spacing w:after="120"/>
        <w:rPr>
          <w:rFonts w:ascii="Arial" w:hAnsi="Arial" w:cs="Arial"/>
          <w:b/>
          <w:bCs/>
          <w:sz w:val="22"/>
        </w:rPr>
      </w:pPr>
      <w:r w:rsidRPr="0002402C">
        <w:rPr>
          <w:rFonts w:ascii="Arial" w:hAnsi="Arial" w:cs="Arial"/>
          <w:b/>
          <w:bCs/>
          <w:sz w:val="22"/>
        </w:rPr>
        <w:t xml:space="preserve">Vjezd do prostoru staveniště je možný pouze malou technikou o nosnosti max. 5,5 </w:t>
      </w:r>
      <w:proofErr w:type="gramStart"/>
      <w:r w:rsidRPr="0002402C">
        <w:rPr>
          <w:rFonts w:ascii="Arial" w:hAnsi="Arial" w:cs="Arial"/>
          <w:b/>
          <w:bCs/>
          <w:sz w:val="22"/>
        </w:rPr>
        <w:t>t</w:t>
      </w:r>
      <w:proofErr w:type="gramEnd"/>
      <w:r w:rsidRPr="0002402C">
        <w:rPr>
          <w:rFonts w:ascii="Arial" w:hAnsi="Arial" w:cs="Arial"/>
          <w:b/>
          <w:bCs/>
          <w:sz w:val="22"/>
        </w:rPr>
        <w:t xml:space="preserve"> a to z ulice Husova</w:t>
      </w:r>
      <w:r>
        <w:rPr>
          <w:rFonts w:ascii="Arial" w:hAnsi="Arial" w:cs="Arial"/>
          <w:b/>
          <w:bCs/>
          <w:sz w:val="22"/>
        </w:rPr>
        <w:t>.</w:t>
      </w:r>
    </w:p>
    <w:p w14:paraId="3BDAABDC" w14:textId="77777777" w:rsidR="0002402C" w:rsidRDefault="0002402C" w:rsidP="00A52CEE">
      <w:pPr>
        <w:spacing w:after="120"/>
        <w:rPr>
          <w:rFonts w:ascii="Arial" w:hAnsi="Arial" w:cs="Arial"/>
          <w:b/>
          <w:bCs/>
          <w:sz w:val="22"/>
        </w:rPr>
      </w:pPr>
    </w:p>
    <w:p w14:paraId="494EB6D5" w14:textId="77777777" w:rsidR="0002402C" w:rsidRPr="00CC12BE" w:rsidRDefault="0002402C" w:rsidP="00A52CEE">
      <w:pPr>
        <w:spacing w:after="120"/>
        <w:rPr>
          <w:rFonts w:ascii="Arial" w:hAnsi="Arial" w:cs="Arial"/>
          <w:bCs/>
          <w:strike/>
          <w:sz w:val="22"/>
        </w:rPr>
      </w:pPr>
    </w:p>
    <w:p w14:paraId="2F715C7D" w14:textId="77777777" w:rsidR="005C6D83" w:rsidRDefault="005C6D83" w:rsidP="005C6D83">
      <w:pPr>
        <w:numPr>
          <w:ilvl w:val="1"/>
          <w:numId w:val="2"/>
        </w:numPr>
        <w:spacing w:after="120"/>
        <w:jc w:val="both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lastRenderedPageBreak/>
        <w:t>Doba plnění:</w:t>
      </w:r>
    </w:p>
    <w:p w14:paraId="286369E9" w14:textId="3A93E30E" w:rsidR="00AC7130" w:rsidRPr="00AC7130" w:rsidRDefault="00AC7130" w:rsidP="00AC7130">
      <w:pPr>
        <w:pStyle w:val="Odstavecseseznamem"/>
        <w:spacing w:after="120"/>
        <w:ind w:left="360"/>
        <w:jc w:val="both"/>
        <w:rPr>
          <w:rFonts w:ascii="Arial" w:hAnsi="Arial" w:cs="Arial"/>
          <w:bCs/>
          <w:iCs/>
          <w:sz w:val="22"/>
        </w:rPr>
      </w:pPr>
      <w:r w:rsidRPr="00AC7130">
        <w:rPr>
          <w:rFonts w:ascii="Arial" w:hAnsi="Arial" w:cs="Arial"/>
          <w:bCs/>
          <w:iCs/>
          <w:sz w:val="22"/>
        </w:rPr>
        <w:t xml:space="preserve">Zahájení </w:t>
      </w:r>
      <w:proofErr w:type="gramStart"/>
      <w:r w:rsidRPr="00AC7130">
        <w:rPr>
          <w:rFonts w:ascii="Arial" w:hAnsi="Arial" w:cs="Arial"/>
          <w:bCs/>
          <w:iCs/>
          <w:sz w:val="22"/>
        </w:rPr>
        <w:t xml:space="preserve">zakázky: </w:t>
      </w:r>
      <w:r w:rsidR="00B803FD">
        <w:rPr>
          <w:rFonts w:ascii="Arial" w:hAnsi="Arial" w:cs="Arial"/>
          <w:bCs/>
          <w:iCs/>
          <w:sz w:val="22"/>
        </w:rPr>
        <w:t>….</w:t>
      </w:r>
      <w:proofErr w:type="gramEnd"/>
      <w:r w:rsidR="00B803FD">
        <w:rPr>
          <w:rFonts w:ascii="Arial" w:hAnsi="Arial" w:cs="Arial"/>
          <w:bCs/>
          <w:iCs/>
          <w:sz w:val="22"/>
        </w:rPr>
        <w:t xml:space="preserve">. </w:t>
      </w:r>
      <w:r w:rsidRPr="00AC7130">
        <w:rPr>
          <w:rFonts w:ascii="Arial" w:hAnsi="Arial" w:cs="Arial"/>
          <w:bCs/>
          <w:iCs/>
          <w:sz w:val="22"/>
        </w:rPr>
        <w:t>nejpozději do 5 dnů od předání a převzetí staveniště (</w:t>
      </w:r>
      <w:r w:rsidR="00A04DFB">
        <w:rPr>
          <w:rFonts w:ascii="Arial" w:hAnsi="Arial" w:cs="Arial"/>
          <w:bCs/>
          <w:iCs/>
          <w:sz w:val="22"/>
        </w:rPr>
        <w:t xml:space="preserve">předpoklad </w:t>
      </w:r>
      <w:r w:rsidR="0002402C">
        <w:rPr>
          <w:rFonts w:ascii="Arial" w:hAnsi="Arial" w:cs="Arial"/>
          <w:bCs/>
          <w:iCs/>
          <w:sz w:val="22"/>
        </w:rPr>
        <w:t xml:space="preserve">začátkem června </w:t>
      </w:r>
      <w:r w:rsidRPr="00AC7130">
        <w:rPr>
          <w:rFonts w:ascii="Arial" w:hAnsi="Arial" w:cs="Arial"/>
          <w:bCs/>
          <w:iCs/>
          <w:sz w:val="22"/>
        </w:rPr>
        <w:t>2026)</w:t>
      </w:r>
    </w:p>
    <w:p w14:paraId="0BAEC07B" w14:textId="771D9996" w:rsidR="00AC7130" w:rsidRDefault="00AC7130" w:rsidP="00AC7130">
      <w:pPr>
        <w:pStyle w:val="Odstavecseseznamem"/>
        <w:spacing w:after="120"/>
        <w:ind w:left="360"/>
        <w:jc w:val="both"/>
        <w:rPr>
          <w:rFonts w:ascii="Arial" w:hAnsi="Arial" w:cs="Arial"/>
          <w:bCs/>
          <w:iCs/>
          <w:sz w:val="22"/>
        </w:rPr>
      </w:pPr>
      <w:r w:rsidRPr="00AC7130">
        <w:rPr>
          <w:rFonts w:ascii="Arial" w:hAnsi="Arial" w:cs="Arial"/>
          <w:bCs/>
          <w:iCs/>
          <w:sz w:val="22"/>
        </w:rPr>
        <w:t xml:space="preserve">Doba plnění </w:t>
      </w:r>
      <w:proofErr w:type="gramStart"/>
      <w:r w:rsidRPr="00AC7130">
        <w:rPr>
          <w:rFonts w:ascii="Arial" w:hAnsi="Arial" w:cs="Arial"/>
          <w:bCs/>
          <w:iCs/>
          <w:sz w:val="22"/>
        </w:rPr>
        <w:t>zakázky: ....</w:t>
      </w:r>
      <w:proofErr w:type="gramEnd"/>
      <w:r w:rsidRPr="00AC7130">
        <w:rPr>
          <w:rFonts w:ascii="Arial" w:hAnsi="Arial" w:cs="Arial"/>
          <w:bCs/>
          <w:iCs/>
          <w:sz w:val="22"/>
        </w:rPr>
        <w:t>.max.</w:t>
      </w:r>
      <w:r w:rsidR="005D4C69">
        <w:rPr>
          <w:rFonts w:ascii="Arial" w:hAnsi="Arial" w:cs="Arial"/>
          <w:bCs/>
          <w:iCs/>
          <w:sz w:val="22"/>
        </w:rPr>
        <w:t>7</w:t>
      </w:r>
      <w:r w:rsidR="008E59AC">
        <w:rPr>
          <w:rFonts w:ascii="Arial" w:hAnsi="Arial" w:cs="Arial"/>
          <w:bCs/>
          <w:iCs/>
          <w:sz w:val="22"/>
        </w:rPr>
        <w:t>5</w:t>
      </w:r>
      <w:r w:rsidRPr="00AC7130">
        <w:rPr>
          <w:rFonts w:ascii="Arial" w:hAnsi="Arial" w:cs="Arial"/>
          <w:bCs/>
          <w:iCs/>
          <w:sz w:val="22"/>
        </w:rPr>
        <w:t xml:space="preserve"> dní od </w:t>
      </w:r>
      <w:r w:rsidR="008E59AC">
        <w:rPr>
          <w:rFonts w:ascii="Arial" w:hAnsi="Arial" w:cs="Arial"/>
          <w:bCs/>
          <w:iCs/>
          <w:sz w:val="22"/>
        </w:rPr>
        <w:t>zahájení zakázky</w:t>
      </w:r>
      <w:r w:rsidRPr="00AC7130">
        <w:rPr>
          <w:rFonts w:ascii="Arial" w:hAnsi="Arial" w:cs="Arial"/>
          <w:bCs/>
          <w:iCs/>
          <w:sz w:val="22"/>
        </w:rPr>
        <w:t xml:space="preserve">, s dokončením do </w:t>
      </w:r>
      <w:r w:rsidR="0002402C">
        <w:rPr>
          <w:rFonts w:ascii="Arial" w:hAnsi="Arial" w:cs="Arial"/>
          <w:bCs/>
          <w:iCs/>
          <w:sz w:val="22"/>
        </w:rPr>
        <w:t>1</w:t>
      </w:r>
      <w:r w:rsidR="008E59AC">
        <w:rPr>
          <w:rFonts w:ascii="Arial" w:hAnsi="Arial" w:cs="Arial"/>
          <w:bCs/>
          <w:iCs/>
          <w:sz w:val="22"/>
        </w:rPr>
        <w:t>9</w:t>
      </w:r>
      <w:r w:rsidR="00B803FD">
        <w:rPr>
          <w:rFonts w:ascii="Arial" w:hAnsi="Arial" w:cs="Arial"/>
          <w:bCs/>
          <w:iCs/>
          <w:sz w:val="22"/>
        </w:rPr>
        <w:t>.</w:t>
      </w:r>
      <w:r w:rsidR="0002402C">
        <w:rPr>
          <w:rFonts w:ascii="Arial" w:hAnsi="Arial" w:cs="Arial"/>
          <w:bCs/>
          <w:iCs/>
          <w:sz w:val="22"/>
        </w:rPr>
        <w:t>8</w:t>
      </w:r>
      <w:r w:rsidR="00B803FD">
        <w:rPr>
          <w:rFonts w:ascii="Arial" w:hAnsi="Arial" w:cs="Arial"/>
          <w:bCs/>
          <w:iCs/>
          <w:sz w:val="22"/>
        </w:rPr>
        <w:t>.</w:t>
      </w:r>
      <w:r w:rsidRPr="00AC7130">
        <w:rPr>
          <w:rFonts w:ascii="Arial" w:hAnsi="Arial" w:cs="Arial"/>
          <w:bCs/>
          <w:iCs/>
          <w:sz w:val="22"/>
        </w:rPr>
        <w:t>2026</w:t>
      </w:r>
      <w:r w:rsidR="0049433C">
        <w:rPr>
          <w:rFonts w:ascii="Arial" w:hAnsi="Arial" w:cs="Arial"/>
          <w:bCs/>
          <w:iCs/>
          <w:sz w:val="22"/>
        </w:rPr>
        <w:t>.</w:t>
      </w:r>
    </w:p>
    <w:p w14:paraId="2B44FD7C" w14:textId="77777777" w:rsidR="00081314" w:rsidRDefault="00081314" w:rsidP="00081314">
      <w:pPr>
        <w:spacing w:after="120"/>
        <w:jc w:val="both"/>
        <w:rPr>
          <w:rFonts w:ascii="Arial" w:hAnsi="Arial" w:cs="Arial"/>
          <w:bCs/>
          <w:iCs/>
          <w:sz w:val="22"/>
        </w:rPr>
      </w:pPr>
    </w:p>
    <w:p w14:paraId="51857AA9" w14:textId="2C3D3927" w:rsidR="00AC7130" w:rsidRDefault="00AC7130" w:rsidP="005C6D83">
      <w:pPr>
        <w:numPr>
          <w:ilvl w:val="1"/>
          <w:numId w:val="2"/>
        </w:numPr>
        <w:spacing w:after="120"/>
        <w:jc w:val="both"/>
        <w:rPr>
          <w:rFonts w:ascii="Arial" w:hAnsi="Arial" w:cs="Arial"/>
          <w:bCs/>
          <w:iCs/>
          <w:sz w:val="22"/>
        </w:rPr>
      </w:pPr>
      <w:r w:rsidRPr="00AC7130">
        <w:rPr>
          <w:rFonts w:ascii="Arial" w:hAnsi="Arial" w:cs="Arial"/>
          <w:bCs/>
          <w:iCs/>
          <w:sz w:val="22"/>
        </w:rPr>
        <w:t>Pokud v důsledku okolností dojde k situaci, že předpokládaný termín plnění veřejné zakázky nebude možné dodržet např. z důvodu nepředvídatelných povětrnostních, provozních a dalších zcela mimořádných a nepředvídatelných vlivů, které brání v dodržení technologického postupu u použitých materiálů nebo by ohrožovaly pracovníky na zdraví či životě, vyšší moci nebo z důvodů jednoznačně neležících na straně Zhotovitele, posunuje se termín o dobu, po kterou trvá překážka, pro kterou nelze plnění zakázky realizovat. O tuto dobu se zároveň posune i termín dokončení prací. Doba plnění Zhotovitele a tím předpokládaný termín dokončení stavebních prací a termín předání a převzetí stavby se případně prodlouží o úhrnnou dobu, po kterou bylo případně nezbytné přerušit plnění díla z důvodů prokazatelně neležících na straně Zhotovitele. Toto případné prodloužení doby plnění bude provedeno výhradně písemnou změnou Smlouvy o dílo</w:t>
      </w:r>
      <w:r>
        <w:rPr>
          <w:rFonts w:ascii="Arial" w:hAnsi="Arial" w:cs="Arial"/>
          <w:bCs/>
          <w:iCs/>
          <w:sz w:val="22"/>
        </w:rPr>
        <w:t>.</w:t>
      </w:r>
    </w:p>
    <w:p w14:paraId="2C96331D" w14:textId="2685A70A" w:rsidR="00E4158D" w:rsidRPr="00FF0215" w:rsidRDefault="00E4158D" w:rsidP="00FF0215">
      <w:pPr>
        <w:pStyle w:val="Nadpis8"/>
        <w:tabs>
          <w:tab w:val="clear" w:pos="3413"/>
          <w:tab w:val="num" w:pos="720"/>
        </w:tabs>
        <w:spacing w:before="240" w:after="120"/>
        <w:ind w:left="720"/>
        <w:rPr>
          <w:sz w:val="24"/>
          <w:szCs w:val="24"/>
        </w:rPr>
      </w:pPr>
      <w:r w:rsidRPr="00FF0215">
        <w:rPr>
          <w:sz w:val="24"/>
          <w:szCs w:val="24"/>
        </w:rPr>
        <w:t>Cena a platební podmínky</w:t>
      </w:r>
    </w:p>
    <w:p w14:paraId="6D8BC992" w14:textId="10EC973B" w:rsidR="00DF0D85" w:rsidRDefault="00E4158D" w:rsidP="005F5003">
      <w:pPr>
        <w:pStyle w:val="Seznam"/>
        <w:numPr>
          <w:ilvl w:val="1"/>
          <w:numId w:val="22"/>
        </w:numPr>
        <w:tabs>
          <w:tab w:val="num" w:pos="1440"/>
        </w:tabs>
        <w:spacing w:after="120"/>
        <w:ind w:left="709" w:hanging="709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Celková cena díla byla stanovena na základě nabídky zhotovitele </w:t>
      </w:r>
      <w:r w:rsidRPr="001F7283">
        <w:rPr>
          <w:rFonts w:ascii="Arial" w:hAnsi="Arial" w:cs="Arial"/>
          <w:sz w:val="22"/>
          <w:szCs w:val="24"/>
          <w:highlight w:val="yellow"/>
        </w:rPr>
        <w:t xml:space="preserve">ze dne </w:t>
      </w:r>
      <w:r w:rsidR="00A700F1">
        <w:rPr>
          <w:rFonts w:ascii="Arial" w:hAnsi="Arial" w:cs="Arial"/>
          <w:sz w:val="22"/>
          <w:szCs w:val="24"/>
          <w:highlight w:val="yellow"/>
        </w:rPr>
        <w:t>……</w:t>
      </w:r>
      <w:r w:rsidRPr="001F7283">
        <w:rPr>
          <w:rFonts w:ascii="Arial" w:hAnsi="Arial" w:cs="Arial"/>
          <w:sz w:val="22"/>
          <w:szCs w:val="24"/>
          <w:highlight w:val="yellow"/>
        </w:rPr>
        <w:t>…</w:t>
      </w:r>
      <w:r w:rsidR="00FF0215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 xml:space="preserve">podané v rámci veřejné zakázky </w:t>
      </w:r>
      <w:r w:rsidR="000270D4" w:rsidRPr="000270D4">
        <w:rPr>
          <w:rFonts w:ascii="Arial" w:hAnsi="Arial" w:cs="Arial"/>
          <w:sz w:val="22"/>
          <w:szCs w:val="24"/>
        </w:rPr>
        <w:t xml:space="preserve">zadané </w:t>
      </w:r>
      <w:r w:rsidR="00C55C19">
        <w:rPr>
          <w:rFonts w:ascii="Arial" w:hAnsi="Arial" w:cs="Arial"/>
          <w:sz w:val="22"/>
          <w:szCs w:val="24"/>
        </w:rPr>
        <w:t>v otevřeném</w:t>
      </w:r>
      <w:r w:rsidR="000270D4" w:rsidRPr="000270D4">
        <w:rPr>
          <w:rFonts w:ascii="Arial" w:hAnsi="Arial" w:cs="Arial"/>
          <w:sz w:val="22"/>
          <w:szCs w:val="24"/>
        </w:rPr>
        <w:t xml:space="preserve"> podlimitním řízení </w:t>
      </w:r>
      <w:r>
        <w:rPr>
          <w:rFonts w:ascii="Arial" w:hAnsi="Arial" w:cs="Arial"/>
          <w:sz w:val="22"/>
          <w:szCs w:val="24"/>
        </w:rPr>
        <w:t xml:space="preserve">a je stanovena jako nejvýše přípustná, platná po celou dobu realizace díla ve výši: </w:t>
      </w:r>
    </w:p>
    <w:p w14:paraId="2BFC8FCE" w14:textId="77777777" w:rsidR="00A700F1" w:rsidRPr="005F5003" w:rsidRDefault="00A700F1" w:rsidP="00A700F1">
      <w:pPr>
        <w:pStyle w:val="Seznam"/>
        <w:spacing w:after="120"/>
        <w:ind w:left="709" w:firstLine="0"/>
        <w:jc w:val="both"/>
        <w:rPr>
          <w:rFonts w:ascii="Arial" w:hAnsi="Arial" w:cs="Arial"/>
          <w:sz w:val="22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4111"/>
      </w:tblGrid>
      <w:tr w:rsidR="00A700F1" w:rsidRPr="00086133" w14:paraId="31DB2119" w14:textId="77777777" w:rsidTr="00A700F1">
        <w:trPr>
          <w:trHeight w:hRule="exact" w:val="567"/>
          <w:jc w:val="center"/>
        </w:trPr>
        <w:tc>
          <w:tcPr>
            <w:tcW w:w="3681" w:type="dxa"/>
            <w:vAlign w:val="center"/>
          </w:tcPr>
          <w:p w14:paraId="10F6B04E" w14:textId="1E3C398A" w:rsidR="00A700F1" w:rsidRPr="00086133" w:rsidRDefault="00A700F1" w:rsidP="00A700F1">
            <w:pPr>
              <w:pStyle w:val="Bodytext40"/>
              <w:shd w:val="clear" w:color="auto" w:fill="auto"/>
              <w:tabs>
                <w:tab w:val="left" w:leader="dot" w:pos="9096"/>
              </w:tabs>
              <w:spacing w:after="0" w:line="240" w:lineRule="auto"/>
              <w:ind w:firstLine="0"/>
              <w:jc w:val="both"/>
              <w:rPr>
                <w:rStyle w:val="Bodytext4"/>
                <w:b/>
              </w:rPr>
            </w:pPr>
            <w:r>
              <w:rPr>
                <w:rStyle w:val="Bodytext4"/>
              </w:rPr>
              <w:t>Cena díla celkem bez DPH</w:t>
            </w:r>
          </w:p>
        </w:tc>
        <w:tc>
          <w:tcPr>
            <w:tcW w:w="4111" w:type="dxa"/>
            <w:vAlign w:val="center"/>
          </w:tcPr>
          <w:p w14:paraId="62D654B6" w14:textId="07B23934" w:rsidR="00A700F1" w:rsidRPr="00086133" w:rsidRDefault="00A700F1" w:rsidP="00A700F1">
            <w:pPr>
              <w:pStyle w:val="Bodytext40"/>
              <w:shd w:val="clear" w:color="auto" w:fill="auto"/>
              <w:tabs>
                <w:tab w:val="left" w:leader="dot" w:pos="9096"/>
              </w:tabs>
              <w:spacing w:after="0" w:line="240" w:lineRule="auto"/>
              <w:ind w:firstLine="0"/>
              <w:jc w:val="center"/>
              <w:rPr>
                <w:rStyle w:val="Bodytext4"/>
                <w:b/>
              </w:rPr>
            </w:pPr>
            <w:r>
              <w:rPr>
                <w:rStyle w:val="Bodytext4"/>
                <w:sz w:val="20"/>
                <w:highlight w:val="yellow"/>
              </w:rPr>
              <w:t>………..</w:t>
            </w:r>
          </w:p>
        </w:tc>
      </w:tr>
      <w:tr w:rsidR="00A700F1" w:rsidRPr="00086133" w14:paraId="653A9FAE" w14:textId="77777777" w:rsidTr="00A700F1">
        <w:trPr>
          <w:trHeight w:hRule="exact" w:val="567"/>
          <w:jc w:val="center"/>
        </w:trPr>
        <w:tc>
          <w:tcPr>
            <w:tcW w:w="3681" w:type="dxa"/>
            <w:vAlign w:val="center"/>
          </w:tcPr>
          <w:p w14:paraId="3E9183F0" w14:textId="5C632653" w:rsidR="00A700F1" w:rsidRPr="00086133" w:rsidRDefault="00A700F1" w:rsidP="00A700F1">
            <w:pPr>
              <w:pStyle w:val="Bodytext40"/>
              <w:shd w:val="clear" w:color="auto" w:fill="auto"/>
              <w:tabs>
                <w:tab w:val="left" w:leader="dot" w:pos="9096"/>
              </w:tabs>
              <w:spacing w:after="0" w:line="240" w:lineRule="auto"/>
              <w:ind w:firstLine="0"/>
              <w:rPr>
                <w:rStyle w:val="Bodytext4"/>
                <w:sz w:val="20"/>
              </w:rPr>
            </w:pPr>
            <w:r>
              <w:rPr>
                <w:rStyle w:val="Bodytext4"/>
                <w:sz w:val="20"/>
              </w:rPr>
              <w:t xml:space="preserve">Sazba DPH </w:t>
            </w:r>
            <w:proofErr w:type="gramStart"/>
            <w:r>
              <w:rPr>
                <w:rStyle w:val="Bodytext4"/>
                <w:sz w:val="20"/>
              </w:rPr>
              <w:t>21%</w:t>
            </w:r>
            <w:proofErr w:type="gramEnd"/>
          </w:p>
        </w:tc>
        <w:tc>
          <w:tcPr>
            <w:tcW w:w="4111" w:type="dxa"/>
            <w:vAlign w:val="center"/>
          </w:tcPr>
          <w:p w14:paraId="6F7F6F71" w14:textId="77777777" w:rsidR="00A700F1" w:rsidRPr="00537570" w:rsidRDefault="00A700F1" w:rsidP="00A700F1">
            <w:pPr>
              <w:pStyle w:val="Bodytext40"/>
              <w:shd w:val="clear" w:color="auto" w:fill="auto"/>
              <w:tabs>
                <w:tab w:val="left" w:leader="dot" w:pos="9096"/>
              </w:tabs>
              <w:spacing w:after="0" w:line="240" w:lineRule="auto"/>
              <w:ind w:firstLine="0"/>
              <w:jc w:val="center"/>
              <w:rPr>
                <w:rStyle w:val="Bodytext4"/>
                <w:sz w:val="20"/>
                <w:highlight w:val="yellow"/>
              </w:rPr>
            </w:pPr>
            <w:r>
              <w:rPr>
                <w:rStyle w:val="Bodytext4"/>
                <w:sz w:val="20"/>
                <w:highlight w:val="yellow"/>
              </w:rPr>
              <w:t>………..</w:t>
            </w:r>
          </w:p>
        </w:tc>
      </w:tr>
      <w:tr w:rsidR="00A700F1" w:rsidRPr="00086133" w14:paraId="7761B6F7" w14:textId="77777777" w:rsidTr="00A700F1">
        <w:trPr>
          <w:trHeight w:hRule="exact" w:val="567"/>
          <w:jc w:val="center"/>
        </w:trPr>
        <w:tc>
          <w:tcPr>
            <w:tcW w:w="3681" w:type="dxa"/>
            <w:vAlign w:val="center"/>
          </w:tcPr>
          <w:p w14:paraId="150CC0D6" w14:textId="5CAFB368" w:rsidR="00A700F1" w:rsidRPr="00086133" w:rsidRDefault="00A700F1" w:rsidP="00A700F1">
            <w:pPr>
              <w:pStyle w:val="Bodytext40"/>
              <w:shd w:val="clear" w:color="auto" w:fill="auto"/>
              <w:tabs>
                <w:tab w:val="left" w:leader="dot" w:pos="9096"/>
              </w:tabs>
              <w:spacing w:after="0" w:line="240" w:lineRule="auto"/>
              <w:ind w:firstLine="0"/>
              <w:jc w:val="both"/>
              <w:rPr>
                <w:rStyle w:val="Bodytext4"/>
                <w:b/>
              </w:rPr>
            </w:pPr>
            <w:r w:rsidRPr="00086133">
              <w:rPr>
                <w:rStyle w:val="Bodytext4"/>
              </w:rPr>
              <w:t>Ce</w:t>
            </w:r>
            <w:r>
              <w:rPr>
                <w:rStyle w:val="Bodytext4"/>
              </w:rPr>
              <w:t>na díla celkem včetně DPH</w:t>
            </w:r>
          </w:p>
        </w:tc>
        <w:tc>
          <w:tcPr>
            <w:tcW w:w="4111" w:type="dxa"/>
            <w:vAlign w:val="center"/>
          </w:tcPr>
          <w:p w14:paraId="254E976D" w14:textId="77777777" w:rsidR="00A700F1" w:rsidRPr="00537570" w:rsidRDefault="00A700F1" w:rsidP="00A700F1">
            <w:pPr>
              <w:pStyle w:val="Bodytext40"/>
              <w:shd w:val="clear" w:color="auto" w:fill="auto"/>
              <w:tabs>
                <w:tab w:val="left" w:leader="dot" w:pos="9096"/>
              </w:tabs>
              <w:spacing w:after="0" w:line="240" w:lineRule="auto"/>
              <w:ind w:firstLine="0"/>
              <w:jc w:val="center"/>
              <w:rPr>
                <w:rStyle w:val="Bodytext4"/>
                <w:sz w:val="20"/>
                <w:highlight w:val="yellow"/>
              </w:rPr>
            </w:pPr>
            <w:r>
              <w:rPr>
                <w:rStyle w:val="Bodytext4"/>
                <w:sz w:val="20"/>
                <w:highlight w:val="yellow"/>
              </w:rPr>
              <w:t>………..</w:t>
            </w:r>
          </w:p>
        </w:tc>
      </w:tr>
    </w:tbl>
    <w:p w14:paraId="3D4FC76D" w14:textId="77777777" w:rsidR="005F5003" w:rsidRPr="005F5003" w:rsidRDefault="005F5003" w:rsidP="005F5003">
      <w:pPr>
        <w:pStyle w:val="Seznam"/>
        <w:spacing w:before="200" w:after="240"/>
        <w:ind w:left="0" w:firstLine="0"/>
        <w:jc w:val="both"/>
        <w:rPr>
          <w:rFonts w:ascii="Arial" w:hAnsi="Arial" w:cs="Arial"/>
          <w:sz w:val="16"/>
          <w:szCs w:val="16"/>
        </w:rPr>
      </w:pPr>
    </w:p>
    <w:p w14:paraId="26C0E4AB" w14:textId="77777777" w:rsidR="00DF0D85" w:rsidRPr="00595E0F" w:rsidRDefault="00E4158D" w:rsidP="008647A3">
      <w:pPr>
        <w:pStyle w:val="Seznam"/>
        <w:numPr>
          <w:ilvl w:val="1"/>
          <w:numId w:val="22"/>
        </w:numPr>
        <w:tabs>
          <w:tab w:val="num" w:pos="1440"/>
        </w:tabs>
        <w:spacing w:after="120"/>
        <w:ind w:left="709" w:hanging="709"/>
        <w:jc w:val="both"/>
        <w:rPr>
          <w:rFonts w:ascii="Arial" w:hAnsi="Arial" w:cs="Arial"/>
          <w:sz w:val="22"/>
          <w:szCs w:val="24"/>
        </w:rPr>
      </w:pPr>
      <w:r w:rsidRPr="00DF0D85">
        <w:rPr>
          <w:rFonts w:ascii="Arial" w:hAnsi="Arial" w:cs="Arial"/>
          <w:sz w:val="22"/>
        </w:rPr>
        <w:t>Celková cena zahrnuje veškeré náklady nezbytné k řádnému, úplnému a kvalitnímu provedení předmětu smlouvy včetně všech rizik a vlivů během provádění díla. Cena zahrnuje náklady na zřízení, provoz a odstranění zařízení pracoviště, náklady na bezpečnostní opatření, náklady na dodávku elektřiny, vodné, stočné, odvoz a likvidaci odpadů, skládkovné, náklady na používání strojů a služeb až do předání a převzetí dokončeného díla, náklady na zhotovování, výrobu, obstarání, přepravu věcí, zařízení, materiálů, dodávek, náklady na pojištění odpovědnosti za škody, bankovní garance, daně, cla, poplatky, náklady na provádění všech příslušných, normami a vyhláškami stanovených zkoušek, náklady na nutná, či úřady stanovená opatření k realizaci díla, náklady na veškeré související činnosti a jakékoliv další vedlejší výdaje potřebné pro realizaci tohoto díla.</w:t>
      </w:r>
    </w:p>
    <w:p w14:paraId="51114D0F" w14:textId="77777777" w:rsidR="00E4158D" w:rsidRPr="00DF0D85" w:rsidRDefault="00E4158D" w:rsidP="008647A3">
      <w:pPr>
        <w:pStyle w:val="Seznam"/>
        <w:numPr>
          <w:ilvl w:val="1"/>
          <w:numId w:val="22"/>
        </w:numPr>
        <w:tabs>
          <w:tab w:val="num" w:pos="1440"/>
        </w:tabs>
        <w:spacing w:after="120"/>
        <w:ind w:left="709" w:hanging="709"/>
        <w:jc w:val="both"/>
        <w:rPr>
          <w:rFonts w:ascii="Arial" w:hAnsi="Arial" w:cs="Arial"/>
          <w:sz w:val="22"/>
          <w:szCs w:val="24"/>
        </w:rPr>
      </w:pPr>
      <w:r w:rsidRPr="00DF0D85">
        <w:rPr>
          <w:rFonts w:ascii="Arial" w:hAnsi="Arial" w:cs="Arial"/>
          <w:sz w:val="22"/>
        </w:rPr>
        <w:t>Podmínky pro překročení a snížení sjednané ceny:</w:t>
      </w:r>
    </w:p>
    <w:p w14:paraId="1FC62998" w14:textId="77777777" w:rsidR="00E4158D" w:rsidRDefault="00E4158D" w:rsidP="008647A3">
      <w:pPr>
        <w:pStyle w:val="Zkladntext"/>
        <w:spacing w:after="120" w:line="240" w:lineRule="auto"/>
        <w:ind w:left="708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>Nabídková cena nesmí být měněna v souvislosti s inflací české měny, hodnotou kursu  české měny vůči zahraničním měnám či jinými faktory s vlivem na měnový kurs, stabilitou měny nebo cla.</w:t>
      </w:r>
    </w:p>
    <w:p w14:paraId="10366A56" w14:textId="63C2B296" w:rsidR="00DF0D85" w:rsidRDefault="00E4158D" w:rsidP="008647A3">
      <w:pPr>
        <w:pStyle w:val="Zkladntext"/>
        <w:spacing w:after="120" w:line="240" w:lineRule="auto"/>
        <w:ind w:left="708" w:firstLine="1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 xml:space="preserve">Nabídková cena včetně DPH může být měněna v souvislosti se změnou DPH. Překročení (nebo snížení) výše nabídkové ceny podle předchozí věty je přípustné </w:t>
      </w:r>
      <w:r>
        <w:rPr>
          <w:rFonts w:ascii="Arial" w:hAnsi="Arial" w:cs="Arial"/>
          <w:b w:val="0"/>
          <w:bCs w:val="0"/>
          <w:sz w:val="22"/>
        </w:rPr>
        <w:lastRenderedPageBreak/>
        <w:t>pouze u těch částí předmětu veřejné zakázky, kterých se změna sazeb DPH týká a</w:t>
      </w:r>
      <w:r w:rsidR="00A700F1">
        <w:rPr>
          <w:rFonts w:ascii="Arial" w:hAnsi="Arial" w:cs="Arial"/>
          <w:b w:val="0"/>
          <w:bCs w:val="0"/>
          <w:sz w:val="22"/>
          <w:lang w:val="cs-CZ"/>
        </w:rPr>
        <w:t> </w:t>
      </w:r>
      <w:r>
        <w:rPr>
          <w:rFonts w:ascii="Arial" w:hAnsi="Arial" w:cs="Arial"/>
          <w:b w:val="0"/>
          <w:bCs w:val="0"/>
          <w:sz w:val="22"/>
        </w:rPr>
        <w:t>které nebyly realizovány.</w:t>
      </w:r>
    </w:p>
    <w:p w14:paraId="4008D61B" w14:textId="149CC230" w:rsidR="00DF0D85" w:rsidRPr="008647A3" w:rsidRDefault="00E4158D" w:rsidP="008647A3">
      <w:pPr>
        <w:pStyle w:val="Zkladntext"/>
        <w:spacing w:after="120" w:line="240" w:lineRule="auto"/>
        <w:ind w:left="708" w:firstLine="1"/>
        <w:rPr>
          <w:rFonts w:ascii="Arial" w:hAnsi="Arial" w:cs="Arial"/>
          <w:b w:val="0"/>
          <w:bCs w:val="0"/>
          <w:sz w:val="22"/>
          <w:lang w:val="cs-CZ"/>
        </w:rPr>
      </w:pPr>
      <w:r w:rsidRPr="0055171A">
        <w:rPr>
          <w:rFonts w:ascii="Arial" w:hAnsi="Arial" w:cs="Arial"/>
          <w:b w:val="0"/>
          <w:bCs w:val="0"/>
          <w:sz w:val="22"/>
          <w:lang w:val="cs-CZ"/>
        </w:rPr>
        <w:t>O</w:t>
      </w:r>
      <w:r w:rsidR="00EF5228">
        <w:rPr>
          <w:rFonts w:ascii="Arial" w:hAnsi="Arial" w:cs="Arial"/>
          <w:b w:val="0"/>
          <w:bCs w:val="0"/>
          <w:sz w:val="22"/>
          <w:lang w:val="cs-CZ"/>
        </w:rPr>
        <w:t>bjednatel j</w:t>
      </w:r>
      <w:r w:rsidRPr="0055171A">
        <w:rPr>
          <w:rFonts w:ascii="Arial" w:hAnsi="Arial" w:cs="Arial"/>
          <w:b w:val="0"/>
          <w:bCs w:val="0"/>
          <w:sz w:val="22"/>
        </w:rPr>
        <w:t>e oprávněn odečíst cenu neprovedených prací vyčíslených podle nabídkového rozpočtu v případě snížení rozsahu prací, dílčích změn technologií nebo materiálů odsouhlasených objednatelem a v ostatních případech specifikovaných zápisem v deníku.</w:t>
      </w:r>
      <w:r w:rsidR="00EB037B" w:rsidRPr="0055171A">
        <w:rPr>
          <w:rFonts w:ascii="Arial" w:hAnsi="Arial" w:cs="Arial"/>
          <w:b w:val="0"/>
          <w:bCs w:val="0"/>
          <w:sz w:val="22"/>
          <w:lang w:val="cs-CZ"/>
        </w:rPr>
        <w:t xml:space="preserve"> – viz body 2.</w:t>
      </w:r>
      <w:r w:rsidR="00F10FCE">
        <w:rPr>
          <w:rFonts w:ascii="Arial" w:hAnsi="Arial" w:cs="Arial"/>
          <w:b w:val="0"/>
          <w:bCs w:val="0"/>
          <w:sz w:val="22"/>
          <w:lang w:val="cs-CZ"/>
        </w:rPr>
        <w:t>4</w:t>
      </w:r>
      <w:r w:rsidR="005A7920">
        <w:rPr>
          <w:rFonts w:ascii="Arial" w:hAnsi="Arial" w:cs="Arial"/>
          <w:b w:val="0"/>
          <w:bCs w:val="0"/>
          <w:sz w:val="22"/>
          <w:lang w:val="cs-CZ"/>
        </w:rPr>
        <w:t xml:space="preserve"> a 2.5.</w:t>
      </w:r>
    </w:p>
    <w:p w14:paraId="0D6EA16C" w14:textId="75D1519E" w:rsidR="005F5003" w:rsidRDefault="00E4158D" w:rsidP="005F5003">
      <w:pPr>
        <w:pStyle w:val="Seznam"/>
        <w:numPr>
          <w:ilvl w:val="1"/>
          <w:numId w:val="22"/>
        </w:numPr>
        <w:tabs>
          <w:tab w:val="num" w:pos="1440"/>
        </w:tabs>
        <w:spacing w:after="120"/>
        <w:ind w:left="709" w:hanging="709"/>
        <w:jc w:val="both"/>
        <w:rPr>
          <w:rFonts w:ascii="Arial" w:hAnsi="Arial" w:cs="Arial"/>
          <w:sz w:val="22"/>
        </w:rPr>
      </w:pPr>
      <w:r w:rsidRPr="005F5003">
        <w:rPr>
          <w:rFonts w:ascii="Arial" w:hAnsi="Arial" w:cs="Arial"/>
          <w:sz w:val="22"/>
        </w:rPr>
        <w:t>Platba bude provedena na základě měsíční fakturace vždy se soupisem skutečně provedených prací odsouhlasených pověřenou osobou objednatele</w:t>
      </w:r>
      <w:r w:rsidR="00FB18AE" w:rsidRPr="005F5003">
        <w:rPr>
          <w:rFonts w:ascii="Arial" w:hAnsi="Arial" w:cs="Arial"/>
          <w:sz w:val="22"/>
        </w:rPr>
        <w:t xml:space="preserve">. Z poslední vystavené faktury </w:t>
      </w:r>
      <w:r w:rsidR="004724B0" w:rsidRPr="005F5003">
        <w:rPr>
          <w:rFonts w:ascii="Arial" w:hAnsi="Arial" w:cs="Arial"/>
          <w:sz w:val="22"/>
        </w:rPr>
        <w:t>dle dohody stran uhradí objednatel zhotoviteli částku ve výši 90 % z</w:t>
      </w:r>
      <w:r w:rsidR="00FB18AE" w:rsidRPr="005F5003">
        <w:rPr>
          <w:rFonts w:ascii="Arial" w:hAnsi="Arial" w:cs="Arial"/>
          <w:sz w:val="22"/>
        </w:rPr>
        <w:t xml:space="preserve"> této </w:t>
      </w:r>
      <w:r w:rsidR="004724B0" w:rsidRPr="005F5003">
        <w:rPr>
          <w:rFonts w:ascii="Arial" w:hAnsi="Arial" w:cs="Arial"/>
          <w:sz w:val="22"/>
        </w:rPr>
        <w:t>řádně vystavené faktury s tím, že zbývající částku ve výši 10 % z </w:t>
      </w:r>
      <w:r w:rsidR="00FB18AE" w:rsidRPr="005F5003">
        <w:rPr>
          <w:rFonts w:ascii="Arial" w:hAnsi="Arial" w:cs="Arial"/>
          <w:sz w:val="22"/>
        </w:rPr>
        <w:t>této</w:t>
      </w:r>
      <w:r w:rsidR="004724B0" w:rsidRPr="005F5003">
        <w:rPr>
          <w:rFonts w:ascii="Arial" w:hAnsi="Arial" w:cs="Arial"/>
          <w:sz w:val="22"/>
        </w:rPr>
        <w:t xml:space="preserve"> řádně vystavené faktury strany sjednávají jako pozastávku se lhůtou splatnosti do dvaceti jedna (21) dnů ode dne konečného převzetí </w:t>
      </w:r>
      <w:r w:rsidR="0055171A" w:rsidRPr="005F5003">
        <w:rPr>
          <w:rFonts w:ascii="Arial" w:hAnsi="Arial" w:cs="Arial"/>
          <w:sz w:val="22"/>
        </w:rPr>
        <w:t>d</w:t>
      </w:r>
      <w:r w:rsidR="004724B0" w:rsidRPr="005F5003">
        <w:rPr>
          <w:rFonts w:ascii="Arial" w:hAnsi="Arial" w:cs="Arial"/>
          <w:sz w:val="22"/>
        </w:rPr>
        <w:t>íla včetně odstranění všech jeho vad a</w:t>
      </w:r>
      <w:r w:rsidR="00A700F1">
        <w:rPr>
          <w:rFonts w:ascii="Arial" w:hAnsi="Arial" w:cs="Arial"/>
          <w:sz w:val="22"/>
        </w:rPr>
        <w:t> </w:t>
      </w:r>
      <w:r w:rsidR="004724B0" w:rsidRPr="005F5003">
        <w:rPr>
          <w:rFonts w:ascii="Arial" w:hAnsi="Arial" w:cs="Arial"/>
          <w:sz w:val="22"/>
        </w:rPr>
        <w:t>nedodělků.</w:t>
      </w:r>
    </w:p>
    <w:p w14:paraId="44F906F6" w14:textId="2C0123F6" w:rsidR="005F5003" w:rsidRPr="005F5003" w:rsidRDefault="00E4158D" w:rsidP="005F5003">
      <w:pPr>
        <w:pStyle w:val="Seznam"/>
        <w:numPr>
          <w:ilvl w:val="1"/>
          <w:numId w:val="22"/>
        </w:numPr>
        <w:tabs>
          <w:tab w:val="num" w:pos="1440"/>
        </w:tabs>
        <w:spacing w:after="120"/>
        <w:ind w:left="709" w:hanging="709"/>
        <w:jc w:val="both"/>
        <w:rPr>
          <w:rFonts w:ascii="Arial" w:hAnsi="Arial" w:cs="Arial"/>
          <w:sz w:val="22"/>
        </w:rPr>
      </w:pPr>
      <w:r w:rsidRPr="005F5003">
        <w:rPr>
          <w:rFonts w:ascii="Arial" w:hAnsi="Arial" w:cs="Arial"/>
          <w:iCs/>
          <w:sz w:val="22"/>
        </w:rPr>
        <w:t xml:space="preserve">Splatnost daňových dokladů odsouhlasených pověřeným pracovníkem objednatele bude </w:t>
      </w:r>
      <w:r w:rsidRPr="005F5003">
        <w:rPr>
          <w:rFonts w:ascii="Arial" w:hAnsi="Arial" w:cs="Arial"/>
          <w:b/>
          <w:iCs/>
          <w:sz w:val="22"/>
        </w:rPr>
        <w:t xml:space="preserve">minimálně </w:t>
      </w:r>
      <w:r w:rsidR="00A700F1">
        <w:rPr>
          <w:rFonts w:ascii="Arial" w:hAnsi="Arial" w:cs="Arial"/>
          <w:b/>
          <w:iCs/>
          <w:sz w:val="22"/>
        </w:rPr>
        <w:t>14</w:t>
      </w:r>
      <w:r w:rsidRPr="005F5003">
        <w:rPr>
          <w:rFonts w:ascii="Arial" w:hAnsi="Arial" w:cs="Arial"/>
          <w:b/>
          <w:iCs/>
          <w:sz w:val="22"/>
        </w:rPr>
        <w:t xml:space="preserve"> dní</w:t>
      </w:r>
      <w:r w:rsidRPr="005F5003">
        <w:rPr>
          <w:rFonts w:ascii="Arial" w:hAnsi="Arial" w:cs="Arial"/>
          <w:iCs/>
          <w:sz w:val="22"/>
        </w:rPr>
        <w:t xml:space="preserve"> od data doručení objednateli. </w:t>
      </w:r>
      <w:r w:rsidR="00DF0D85" w:rsidRPr="005F5003">
        <w:rPr>
          <w:rFonts w:ascii="Arial" w:hAnsi="Arial" w:cs="Arial"/>
          <w:iCs/>
          <w:sz w:val="22"/>
        </w:rPr>
        <w:t xml:space="preserve">Zálohy objednatel neposkytuje. </w:t>
      </w:r>
    </w:p>
    <w:p w14:paraId="6EFD56D6" w14:textId="77777777" w:rsidR="005F5003" w:rsidRPr="005F5003" w:rsidRDefault="00E4158D" w:rsidP="005F5003">
      <w:pPr>
        <w:pStyle w:val="Seznam"/>
        <w:numPr>
          <w:ilvl w:val="1"/>
          <w:numId w:val="22"/>
        </w:numPr>
        <w:tabs>
          <w:tab w:val="num" w:pos="1440"/>
        </w:tabs>
        <w:spacing w:after="120"/>
        <w:ind w:left="709" w:hanging="709"/>
        <w:jc w:val="both"/>
        <w:rPr>
          <w:rFonts w:ascii="Arial" w:hAnsi="Arial" w:cs="Arial"/>
          <w:sz w:val="22"/>
        </w:rPr>
      </w:pPr>
      <w:r w:rsidRPr="005F5003">
        <w:rPr>
          <w:rFonts w:ascii="Arial" w:hAnsi="Arial" w:cs="Arial"/>
          <w:iCs/>
          <w:sz w:val="22"/>
        </w:rPr>
        <w:t>Ve faktuře bude zúčtováno DPH dle platných předpisů.</w:t>
      </w:r>
      <w:r w:rsidR="000C3098" w:rsidRPr="005F5003">
        <w:rPr>
          <w:rFonts w:ascii="Arial" w:hAnsi="Arial" w:cs="Arial"/>
          <w:iCs/>
          <w:sz w:val="22"/>
        </w:rPr>
        <w:t xml:space="preserve"> Objednatel </w:t>
      </w:r>
      <w:r w:rsidR="003A6692" w:rsidRPr="005F5003">
        <w:rPr>
          <w:rFonts w:ascii="Arial" w:hAnsi="Arial" w:cs="Arial"/>
          <w:iCs/>
          <w:sz w:val="22"/>
        </w:rPr>
        <w:t>uplatňuje systém přenesené daňové povinnosti dle platných právních předpisů, proto fakturace proběhne v režimu přenesené daňové povinnosti dle zákona o DPH. Veškeré platby budou probíhat v</w:t>
      </w:r>
      <w:r w:rsidR="00AA4D59" w:rsidRPr="005F5003">
        <w:rPr>
          <w:rFonts w:ascii="Arial" w:hAnsi="Arial" w:cs="Arial"/>
          <w:iCs/>
          <w:sz w:val="22"/>
        </w:rPr>
        <w:t> </w:t>
      </w:r>
      <w:r w:rsidR="003A6692" w:rsidRPr="005F5003">
        <w:rPr>
          <w:rFonts w:ascii="Arial" w:hAnsi="Arial" w:cs="Arial"/>
          <w:iCs/>
          <w:sz w:val="22"/>
        </w:rPr>
        <w:t>Kč</w:t>
      </w:r>
      <w:r w:rsidR="00AA4D59" w:rsidRPr="005F5003">
        <w:rPr>
          <w:rFonts w:ascii="Arial" w:hAnsi="Arial" w:cs="Arial"/>
          <w:iCs/>
          <w:sz w:val="22"/>
        </w:rPr>
        <w:t xml:space="preserve"> a budou prováděny bezhotovostním převodem na bankovní účet zhotovitele uvedeným na faktuře – daňovém dokladu.</w:t>
      </w:r>
    </w:p>
    <w:p w14:paraId="72A14B44" w14:textId="09C63020" w:rsidR="005F5003" w:rsidRDefault="00E4158D" w:rsidP="00113532">
      <w:pPr>
        <w:pStyle w:val="Seznam"/>
        <w:numPr>
          <w:ilvl w:val="1"/>
          <w:numId w:val="22"/>
        </w:numPr>
        <w:tabs>
          <w:tab w:val="num" w:pos="1440"/>
        </w:tabs>
        <w:spacing w:after="120"/>
        <w:ind w:left="709" w:hanging="709"/>
        <w:jc w:val="both"/>
        <w:rPr>
          <w:rFonts w:ascii="Arial" w:hAnsi="Arial" w:cs="Arial"/>
          <w:sz w:val="22"/>
        </w:rPr>
      </w:pPr>
      <w:proofErr w:type="gramStart"/>
      <w:r w:rsidRPr="005F5003">
        <w:rPr>
          <w:rFonts w:ascii="Arial" w:hAnsi="Arial" w:cs="Arial"/>
          <w:sz w:val="22"/>
        </w:rPr>
        <w:t>Faktura - daňový</w:t>
      </w:r>
      <w:proofErr w:type="gramEnd"/>
      <w:r w:rsidRPr="005F5003">
        <w:rPr>
          <w:rFonts w:ascii="Arial" w:hAnsi="Arial" w:cs="Arial"/>
          <w:sz w:val="22"/>
        </w:rPr>
        <w:t xml:space="preserve"> doklad musí obsahovat náležitosti daňového dokladu dle § 2</w:t>
      </w:r>
      <w:r w:rsidR="008F7658">
        <w:rPr>
          <w:rFonts w:ascii="Arial" w:hAnsi="Arial" w:cs="Arial"/>
          <w:sz w:val="22"/>
        </w:rPr>
        <w:t>9</w:t>
      </w:r>
      <w:r w:rsidRPr="005F5003">
        <w:rPr>
          <w:rFonts w:ascii="Arial" w:hAnsi="Arial" w:cs="Arial"/>
          <w:sz w:val="22"/>
        </w:rPr>
        <w:t xml:space="preserve"> zákona </w:t>
      </w:r>
      <w:r w:rsidR="008F7658">
        <w:rPr>
          <w:rFonts w:ascii="Arial" w:hAnsi="Arial" w:cs="Arial"/>
          <w:sz w:val="22"/>
        </w:rPr>
        <w:t>č. </w:t>
      </w:r>
      <w:r w:rsidRPr="005F5003">
        <w:rPr>
          <w:rFonts w:ascii="Arial" w:hAnsi="Arial" w:cs="Arial"/>
          <w:sz w:val="22"/>
        </w:rPr>
        <w:t>235/2004 Sb. V případě, že účetní doklady nebudou mít odpovídající náležitosti, je objednatel oprávněn zaslat je ve lhůtě splatnosti zpět k doplnění, aniž se tak dostane do prodlení se splatností; lhůta s</w:t>
      </w:r>
      <w:r w:rsidR="008F7658">
        <w:rPr>
          <w:rFonts w:ascii="Arial" w:hAnsi="Arial" w:cs="Arial"/>
          <w:sz w:val="22"/>
        </w:rPr>
        <w:t xml:space="preserve">platnosti počíná běžet znovu </w:t>
      </w:r>
      <w:r w:rsidRPr="005F5003">
        <w:rPr>
          <w:rFonts w:ascii="Arial" w:hAnsi="Arial" w:cs="Arial"/>
          <w:sz w:val="22"/>
        </w:rPr>
        <w:t>od opětovného zaslání náležitě doplněných či opravených dokladů.</w:t>
      </w:r>
      <w:r w:rsidR="005A7920" w:rsidRPr="005F5003">
        <w:rPr>
          <w:rFonts w:ascii="Arial" w:hAnsi="Arial" w:cs="Arial"/>
          <w:sz w:val="22"/>
        </w:rPr>
        <w:t xml:space="preserve"> Faktury budou obsahovat název </w:t>
      </w:r>
      <w:r w:rsidR="00A90646">
        <w:rPr>
          <w:rFonts w:ascii="Arial" w:hAnsi="Arial" w:cs="Arial"/>
          <w:sz w:val="22"/>
        </w:rPr>
        <w:t>akce</w:t>
      </w:r>
      <w:r w:rsidR="008F7658" w:rsidRPr="008F7658">
        <w:rPr>
          <w:rFonts w:ascii="Arial" w:hAnsi="Arial" w:cs="Arial"/>
          <w:b/>
          <w:sz w:val="22"/>
        </w:rPr>
        <w:t xml:space="preserve"> </w:t>
      </w:r>
      <w:bookmarkStart w:id="0" w:name="_Hlk219123936"/>
      <w:r w:rsidR="005A7920" w:rsidRPr="005F5003">
        <w:rPr>
          <w:rFonts w:ascii="Arial" w:hAnsi="Arial" w:cs="Arial"/>
          <w:b/>
          <w:sz w:val="22"/>
        </w:rPr>
        <w:t>„</w:t>
      </w:r>
      <w:r w:rsidR="006863DC" w:rsidRPr="006863DC">
        <w:rPr>
          <w:rFonts w:ascii="Arial" w:hAnsi="Arial" w:cs="Arial"/>
          <w:b/>
          <w:sz w:val="22"/>
        </w:rPr>
        <w:t>Hřiště v parku u letního kina v Turnově</w:t>
      </w:r>
      <w:r w:rsidR="00A90646">
        <w:rPr>
          <w:rFonts w:ascii="Arial" w:hAnsi="Arial" w:cs="Arial"/>
          <w:b/>
          <w:sz w:val="22"/>
        </w:rPr>
        <w:t>“</w:t>
      </w:r>
      <w:r w:rsidR="00ED2F54" w:rsidRPr="005F5003">
        <w:rPr>
          <w:rFonts w:ascii="Arial" w:hAnsi="Arial" w:cs="Arial"/>
          <w:sz w:val="22"/>
        </w:rPr>
        <w:t>.</w:t>
      </w:r>
      <w:bookmarkEnd w:id="0"/>
    </w:p>
    <w:p w14:paraId="6166C305" w14:textId="291F173E" w:rsidR="00694697" w:rsidRPr="005F5003" w:rsidRDefault="00E4158D" w:rsidP="00694697">
      <w:pPr>
        <w:pStyle w:val="Seznam"/>
        <w:numPr>
          <w:ilvl w:val="1"/>
          <w:numId w:val="22"/>
        </w:numPr>
        <w:tabs>
          <w:tab w:val="num" w:pos="1440"/>
        </w:tabs>
        <w:spacing w:after="120"/>
        <w:ind w:left="709" w:hanging="709"/>
        <w:jc w:val="both"/>
        <w:rPr>
          <w:rFonts w:ascii="Arial" w:hAnsi="Arial" w:cs="Arial"/>
          <w:sz w:val="22"/>
        </w:rPr>
      </w:pPr>
      <w:r w:rsidRPr="005F5003">
        <w:rPr>
          <w:rFonts w:ascii="Arial" w:eastAsia="Arial" w:hAnsi="Arial" w:cs="Arial"/>
          <w:sz w:val="22"/>
          <w:szCs w:val="22"/>
        </w:rPr>
        <w:t xml:space="preserve">Zhotovitel si je vědom, že ve smyslu ust. § 2 </w:t>
      </w:r>
      <w:r w:rsidR="0062643E" w:rsidRPr="005F5003">
        <w:rPr>
          <w:rFonts w:ascii="Arial" w:eastAsia="Arial" w:hAnsi="Arial" w:cs="Arial"/>
          <w:sz w:val="22"/>
          <w:szCs w:val="22"/>
        </w:rPr>
        <w:t>písm. e) zákona č.320/2001 Sb.,</w:t>
      </w:r>
      <w:r w:rsidRPr="005F5003">
        <w:rPr>
          <w:rFonts w:ascii="Arial" w:eastAsia="Arial" w:hAnsi="Arial" w:cs="Arial"/>
          <w:sz w:val="22"/>
          <w:szCs w:val="22"/>
        </w:rPr>
        <w:t xml:space="preserve"> o finanční kontrole ve veřejné správě, ve znění pozdějších předpisů, je povinen spolupůsobit při výkonu finanční kontroly. Tuto klauzuli o finanční kontrole je zhotovitel povinen zakotvit i do smluv svých </w:t>
      </w:r>
      <w:r w:rsidR="0007781C">
        <w:rPr>
          <w:rFonts w:ascii="Arial" w:eastAsia="Arial" w:hAnsi="Arial" w:cs="Arial"/>
          <w:sz w:val="22"/>
          <w:szCs w:val="22"/>
        </w:rPr>
        <w:t>pod</w:t>
      </w:r>
      <w:r w:rsidRPr="005F5003">
        <w:rPr>
          <w:rFonts w:ascii="Arial" w:eastAsia="Arial" w:hAnsi="Arial" w:cs="Arial"/>
          <w:sz w:val="22"/>
          <w:szCs w:val="22"/>
        </w:rPr>
        <w:t>dodavatelů.</w:t>
      </w:r>
    </w:p>
    <w:p w14:paraId="3E547574" w14:textId="77777777" w:rsidR="00694697" w:rsidRPr="00FF0215" w:rsidRDefault="00D91ED0" w:rsidP="00FF0215">
      <w:pPr>
        <w:pStyle w:val="Nadpis8"/>
        <w:tabs>
          <w:tab w:val="clear" w:pos="3413"/>
          <w:tab w:val="num" w:pos="720"/>
        </w:tabs>
        <w:spacing w:before="240" w:after="120"/>
        <w:ind w:left="720"/>
        <w:rPr>
          <w:sz w:val="24"/>
          <w:szCs w:val="24"/>
        </w:rPr>
      </w:pPr>
      <w:r w:rsidRPr="00FF0215">
        <w:rPr>
          <w:sz w:val="24"/>
          <w:szCs w:val="24"/>
        </w:rPr>
        <w:t>Způ</w:t>
      </w:r>
      <w:r w:rsidR="004F4061" w:rsidRPr="00FF0215">
        <w:rPr>
          <w:sz w:val="24"/>
          <w:szCs w:val="24"/>
        </w:rPr>
        <w:t>sob a podmínky provádění díla</w:t>
      </w:r>
    </w:p>
    <w:p w14:paraId="56E063FA" w14:textId="182C352F" w:rsidR="00F5205C" w:rsidRPr="00F5205C" w:rsidRDefault="00F5205C" w:rsidP="005F5003">
      <w:pPr>
        <w:pStyle w:val="Seznam"/>
        <w:numPr>
          <w:ilvl w:val="1"/>
          <w:numId w:val="26"/>
        </w:numPr>
        <w:spacing w:before="100" w:beforeAutospacing="1" w:after="120"/>
        <w:jc w:val="both"/>
        <w:rPr>
          <w:rFonts w:ascii="Arial" w:hAnsi="Arial" w:cs="Arial"/>
          <w:sz w:val="22"/>
          <w:szCs w:val="24"/>
        </w:rPr>
      </w:pPr>
      <w:r w:rsidRPr="00F5205C">
        <w:rPr>
          <w:rFonts w:ascii="Arial" w:hAnsi="Arial" w:cs="Arial"/>
          <w:sz w:val="22"/>
          <w:szCs w:val="24"/>
        </w:rPr>
        <w:t xml:space="preserve">Zhotovitel převezme od Objednatele staveniště nejpozději do </w:t>
      </w:r>
      <w:r>
        <w:rPr>
          <w:rFonts w:ascii="Arial" w:hAnsi="Arial" w:cs="Arial"/>
          <w:sz w:val="22"/>
          <w:szCs w:val="24"/>
        </w:rPr>
        <w:t>pěti</w:t>
      </w:r>
      <w:r w:rsidRPr="00F5205C">
        <w:rPr>
          <w:rFonts w:ascii="Arial" w:hAnsi="Arial" w:cs="Arial"/>
          <w:sz w:val="22"/>
          <w:szCs w:val="24"/>
        </w:rPr>
        <w:t xml:space="preserve"> (</w:t>
      </w:r>
      <w:r>
        <w:rPr>
          <w:rFonts w:ascii="Arial" w:hAnsi="Arial" w:cs="Arial"/>
          <w:sz w:val="22"/>
          <w:szCs w:val="24"/>
        </w:rPr>
        <w:t>5</w:t>
      </w:r>
      <w:r w:rsidRPr="00F5205C">
        <w:rPr>
          <w:rFonts w:ascii="Arial" w:hAnsi="Arial" w:cs="Arial"/>
          <w:sz w:val="22"/>
          <w:szCs w:val="24"/>
        </w:rPr>
        <w:t xml:space="preserve">) dnů od obdržení písemné výzvy Objednatele (předpoklad </w:t>
      </w:r>
      <w:r>
        <w:rPr>
          <w:rFonts w:ascii="Arial" w:hAnsi="Arial" w:cs="Arial"/>
          <w:sz w:val="22"/>
          <w:szCs w:val="24"/>
        </w:rPr>
        <w:t>březen</w:t>
      </w:r>
      <w:r w:rsidRPr="00F5205C">
        <w:rPr>
          <w:rFonts w:ascii="Arial" w:hAnsi="Arial" w:cs="Arial"/>
          <w:sz w:val="22"/>
          <w:szCs w:val="24"/>
        </w:rPr>
        <w:t xml:space="preserve"> 202</w:t>
      </w:r>
      <w:r>
        <w:rPr>
          <w:rFonts w:ascii="Arial" w:hAnsi="Arial" w:cs="Arial"/>
          <w:sz w:val="22"/>
          <w:szCs w:val="24"/>
        </w:rPr>
        <w:t>6</w:t>
      </w:r>
      <w:r w:rsidRPr="00F5205C">
        <w:rPr>
          <w:rFonts w:ascii="Arial" w:hAnsi="Arial" w:cs="Arial"/>
          <w:sz w:val="22"/>
          <w:szCs w:val="24"/>
        </w:rPr>
        <w:t xml:space="preserve">), nedohodnou-li se strany jinak. O předání staveniště Objednatelem Zhotoviteli bude sepsán písemný protokol, který bude vyhotoven Zhotovitelem. Staveništěm se pro účely této Smlouvy rozumí místo určené ke Zhotovení Díla dle této Smlouvy, a projednané ve smyslu podmínek dokumentace uvedené v odst. </w:t>
      </w:r>
      <w:r>
        <w:rPr>
          <w:rFonts w:ascii="Arial" w:hAnsi="Arial" w:cs="Arial"/>
          <w:sz w:val="22"/>
          <w:szCs w:val="24"/>
        </w:rPr>
        <w:t>2</w:t>
      </w:r>
      <w:r w:rsidRPr="00F5205C">
        <w:rPr>
          <w:rFonts w:ascii="Arial" w:hAnsi="Arial" w:cs="Arial"/>
          <w:sz w:val="22"/>
          <w:szCs w:val="24"/>
        </w:rPr>
        <w:t>.1. této Smlouvy a této Smlouvy. Součástí předání staveniště není zabezpečení dodávky elektrické energie, vody a možnosti používání WC. Zhotovitel si toto zajišťuje sám</w:t>
      </w:r>
      <w:r>
        <w:rPr>
          <w:rFonts w:ascii="Arial" w:hAnsi="Arial" w:cs="Arial"/>
          <w:sz w:val="22"/>
          <w:szCs w:val="24"/>
        </w:rPr>
        <w:t>.</w:t>
      </w:r>
    </w:p>
    <w:p w14:paraId="492AA66D" w14:textId="12E784DA" w:rsidR="00694697" w:rsidRDefault="00694697" w:rsidP="005F5003">
      <w:pPr>
        <w:pStyle w:val="Seznam"/>
        <w:numPr>
          <w:ilvl w:val="1"/>
          <w:numId w:val="26"/>
        </w:numPr>
        <w:spacing w:before="100" w:beforeAutospacing="1" w:after="12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</w:rPr>
        <w:t>Zhotovitel se zavazuje plně a prokazatelně splnit předmět smlouvy, který je specifikován v článku II. této smlouvy.</w:t>
      </w:r>
    </w:p>
    <w:p w14:paraId="043F81C9" w14:textId="77777777" w:rsidR="00694697" w:rsidRDefault="00694697" w:rsidP="005F5003">
      <w:pPr>
        <w:pStyle w:val="Seznam"/>
        <w:numPr>
          <w:ilvl w:val="1"/>
          <w:numId w:val="26"/>
        </w:numPr>
        <w:spacing w:before="100" w:beforeAutospacing="1" w:after="12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2"/>
        </w:rPr>
        <w:t xml:space="preserve">Dílo musí </w:t>
      </w:r>
      <w:r>
        <w:rPr>
          <w:rFonts w:ascii="Arial" w:hAnsi="Arial" w:cs="Arial"/>
          <w:bCs/>
          <w:sz w:val="22"/>
          <w:szCs w:val="22"/>
        </w:rPr>
        <w:t xml:space="preserve">splňovat podmínky, které jsou uvedeny v projektové zadávací dokumentaci, a musí být v souladu s příslušnými technickými normami (ČSN), s obecně závaznými právními předpisy a předpisy pro provádění prací danými charakterem a rozsahem zakázky. </w:t>
      </w:r>
      <w:r>
        <w:rPr>
          <w:rFonts w:ascii="Arial" w:hAnsi="Arial" w:cs="Arial"/>
          <w:sz w:val="22"/>
        </w:rPr>
        <w:t>Zhotovitel bude při uplatňování norem postupovat jednotně v rámci plnění celého předmětu zakázky.</w:t>
      </w:r>
    </w:p>
    <w:p w14:paraId="1362BBDD" w14:textId="77777777" w:rsidR="00694697" w:rsidRDefault="00694697" w:rsidP="005F5003">
      <w:pPr>
        <w:pStyle w:val="Seznam"/>
        <w:numPr>
          <w:ilvl w:val="1"/>
          <w:numId w:val="26"/>
        </w:numPr>
        <w:spacing w:before="100" w:beforeAutospacing="1" w:after="12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Zhotovitel je povinen projednat s objednatelem předem veškeré nevyhnutelné změny a technologické postupy.</w:t>
      </w:r>
    </w:p>
    <w:p w14:paraId="4DCDB778" w14:textId="77777777" w:rsidR="00694697" w:rsidRPr="006F1299" w:rsidRDefault="00694697" w:rsidP="005F5003">
      <w:pPr>
        <w:pStyle w:val="Seznam"/>
        <w:numPr>
          <w:ilvl w:val="1"/>
          <w:numId w:val="26"/>
        </w:numPr>
        <w:spacing w:before="100" w:beforeAutospacing="1" w:after="120"/>
        <w:jc w:val="both"/>
        <w:rPr>
          <w:rFonts w:ascii="Arial" w:hAnsi="Arial" w:cs="Arial"/>
          <w:sz w:val="22"/>
          <w:szCs w:val="24"/>
        </w:rPr>
      </w:pPr>
      <w:r w:rsidRPr="006F1299">
        <w:rPr>
          <w:rFonts w:ascii="Arial" w:hAnsi="Arial" w:cs="Arial"/>
          <w:sz w:val="22"/>
        </w:rPr>
        <w:lastRenderedPageBreak/>
        <w:t xml:space="preserve">Zhotovitel se zavazuje </w:t>
      </w:r>
      <w:r w:rsidR="00862197" w:rsidRPr="006F1299">
        <w:rPr>
          <w:rFonts w:ascii="Arial" w:hAnsi="Arial" w:cs="Arial"/>
          <w:sz w:val="22"/>
        </w:rPr>
        <w:t xml:space="preserve">v </w:t>
      </w:r>
      <w:r w:rsidRPr="006F1299">
        <w:rPr>
          <w:rFonts w:ascii="Arial" w:hAnsi="Arial" w:cs="Arial"/>
          <w:sz w:val="22"/>
        </w:rPr>
        <w:t>rámci plnění předmětu zakázky zajistit a do nabídkové ceny zahrnout veškeré další činnosti, které souvisejí s realizací předmětu zakázky</w:t>
      </w:r>
      <w:r w:rsidR="00F32F52" w:rsidRPr="006F1299">
        <w:rPr>
          <w:rFonts w:ascii="Arial" w:hAnsi="Arial" w:cs="Arial"/>
          <w:sz w:val="22"/>
        </w:rPr>
        <w:t>, zejména: náklady zařízení staveniště, inženýrskou činnost</w:t>
      </w:r>
      <w:r w:rsidR="00AA4964" w:rsidRPr="006F1299">
        <w:rPr>
          <w:rFonts w:ascii="Arial" w:hAnsi="Arial" w:cs="Arial"/>
          <w:sz w:val="22"/>
        </w:rPr>
        <w:t xml:space="preserve"> atd. </w:t>
      </w:r>
    </w:p>
    <w:p w14:paraId="0A12928A" w14:textId="53FA852D" w:rsidR="00A36D74" w:rsidRPr="00FF0215" w:rsidRDefault="00694697" w:rsidP="00FF0215">
      <w:pPr>
        <w:pStyle w:val="Seznam"/>
        <w:numPr>
          <w:ilvl w:val="1"/>
          <w:numId w:val="26"/>
        </w:numPr>
        <w:spacing w:before="100" w:beforeAutospacing="1" w:after="120"/>
        <w:jc w:val="both"/>
        <w:rPr>
          <w:rFonts w:ascii="Arial" w:hAnsi="Arial" w:cs="Arial"/>
          <w:sz w:val="22"/>
          <w:szCs w:val="22"/>
        </w:rPr>
      </w:pPr>
      <w:r w:rsidRPr="00A36D74">
        <w:rPr>
          <w:rFonts w:ascii="Arial" w:hAnsi="Arial" w:cs="Arial"/>
          <w:sz w:val="22"/>
          <w:szCs w:val="22"/>
        </w:rPr>
        <w:t>Zhotovitel je povinen vést ode dne převzetí staveniště o pracích, které provádí, stavební deník (dále jen SD)</w:t>
      </w:r>
      <w:r w:rsidR="00A36D74" w:rsidRPr="00A36D74">
        <w:rPr>
          <w:rFonts w:ascii="Arial" w:hAnsi="Arial" w:cs="Arial"/>
          <w:sz w:val="22"/>
          <w:szCs w:val="22"/>
        </w:rPr>
        <w:t xml:space="preserve">. </w:t>
      </w:r>
      <w:r w:rsidRPr="00A36D74">
        <w:rPr>
          <w:rFonts w:ascii="Arial" w:hAnsi="Arial" w:cs="Arial"/>
          <w:sz w:val="22"/>
          <w:szCs w:val="22"/>
        </w:rPr>
        <w:t xml:space="preserve">Do deníku zapisuje zhotovitel všechny skutečnosti, rozhodné pro plnění této smlouvy. Zástupce objednatele je povinen sledovat obsah deníku a k zápisům připojovat svá stanoviska a námitky do </w:t>
      </w:r>
      <w:r w:rsidR="00881DA1" w:rsidRPr="00A36D74">
        <w:rPr>
          <w:rFonts w:ascii="Arial" w:hAnsi="Arial" w:cs="Arial"/>
          <w:sz w:val="22"/>
          <w:szCs w:val="22"/>
        </w:rPr>
        <w:t>5</w:t>
      </w:r>
      <w:r w:rsidRPr="00A36D74">
        <w:rPr>
          <w:rFonts w:ascii="Arial" w:hAnsi="Arial" w:cs="Arial"/>
          <w:sz w:val="22"/>
          <w:szCs w:val="22"/>
        </w:rPr>
        <w:t xml:space="preserve"> pracovních dnů, jinak se má za to, že s obsahem zápisů souhlasí. Tento deník musí být v době smluvního termínu provádění prací fyzicky uložen na místě plnění a přístupný k prohlídce </w:t>
      </w:r>
      <w:r w:rsidR="00F831CC">
        <w:rPr>
          <w:rFonts w:ascii="Arial" w:hAnsi="Arial" w:cs="Arial"/>
          <w:sz w:val="22"/>
          <w:szCs w:val="22"/>
        </w:rPr>
        <w:t xml:space="preserve">                </w:t>
      </w:r>
      <w:r w:rsidRPr="00A36D74">
        <w:rPr>
          <w:rFonts w:ascii="Arial" w:hAnsi="Arial" w:cs="Arial"/>
          <w:sz w:val="22"/>
          <w:szCs w:val="22"/>
        </w:rPr>
        <w:t>a zápisům.</w:t>
      </w:r>
      <w:r w:rsidR="001E0D0C" w:rsidRPr="001E0D0C">
        <w:rPr>
          <w:rFonts w:ascii="Arial" w:hAnsi="Arial" w:cs="Arial"/>
          <w:sz w:val="22"/>
          <w:szCs w:val="22"/>
        </w:rPr>
        <w:t xml:space="preserve"> Jestliže odpovědná osoba zhotovitele nesouhlasí s provedeným záznamem objednatele, je povinen připojit do 5 pracovních dnů své vyjádření, jinak se má za to, že s obsahem záznamu souhlasí. Stejná práva a povinnosti má i zástupce objednatele</w:t>
      </w:r>
      <w:r w:rsidRPr="00A36D74">
        <w:rPr>
          <w:rFonts w:ascii="Arial" w:hAnsi="Arial" w:cs="Arial"/>
          <w:sz w:val="22"/>
          <w:szCs w:val="22"/>
        </w:rPr>
        <w:t xml:space="preserve"> </w:t>
      </w:r>
      <w:r w:rsidR="001E0D0C" w:rsidRPr="001E0D0C">
        <w:rPr>
          <w:rFonts w:ascii="Arial" w:hAnsi="Arial" w:cs="Arial"/>
          <w:sz w:val="22"/>
          <w:szCs w:val="22"/>
        </w:rPr>
        <w:t>Záznamy do stavebního deníku jsou oprávnění provádět:</w:t>
      </w:r>
    </w:p>
    <w:p w14:paraId="058C7E45" w14:textId="4CD3E238" w:rsidR="001E0D0C" w:rsidRDefault="001E0D0C" w:rsidP="005F5003">
      <w:pPr>
        <w:pStyle w:val="Seznam"/>
        <w:autoSpaceDE w:val="0"/>
        <w:spacing w:before="100" w:beforeAutospacing="1" w:after="120"/>
        <w:ind w:left="709" w:firstLine="0"/>
        <w:jc w:val="both"/>
        <w:rPr>
          <w:rFonts w:ascii="Arial" w:hAnsi="Arial" w:cs="Arial"/>
          <w:sz w:val="22"/>
          <w:szCs w:val="22"/>
        </w:rPr>
      </w:pPr>
      <w:r w:rsidRPr="00C54065">
        <w:rPr>
          <w:rFonts w:ascii="Arial" w:hAnsi="Arial" w:cs="Arial"/>
          <w:sz w:val="22"/>
          <w:szCs w:val="22"/>
          <w:highlight w:val="yellow"/>
        </w:rPr>
        <w:t>Za zhotovitele:</w:t>
      </w:r>
      <w:r w:rsidRPr="00C54065">
        <w:rPr>
          <w:rFonts w:ascii="Arial" w:hAnsi="Arial" w:cs="Arial"/>
          <w:sz w:val="22"/>
          <w:szCs w:val="22"/>
          <w:highlight w:val="yellow"/>
        </w:rPr>
        <w:tab/>
      </w:r>
      <w:r w:rsidRPr="00C54065">
        <w:rPr>
          <w:rFonts w:ascii="Arial" w:hAnsi="Arial" w:cs="Arial"/>
          <w:sz w:val="22"/>
          <w:szCs w:val="22"/>
          <w:highlight w:val="yellow"/>
        </w:rPr>
        <w:tab/>
      </w:r>
      <w:r w:rsidRPr="00C54065">
        <w:rPr>
          <w:rFonts w:ascii="Arial" w:hAnsi="Arial" w:cs="Arial"/>
          <w:sz w:val="22"/>
          <w:szCs w:val="22"/>
          <w:highlight w:val="yellow"/>
        </w:rPr>
        <w:tab/>
      </w:r>
      <w:r w:rsidRPr="00C54065">
        <w:rPr>
          <w:rFonts w:ascii="Arial" w:hAnsi="Arial" w:cs="Arial"/>
          <w:i/>
          <w:sz w:val="22"/>
          <w:szCs w:val="22"/>
          <w:highlight w:val="yellow"/>
        </w:rPr>
        <w:t>doplní zhotovitel</w:t>
      </w:r>
    </w:p>
    <w:p w14:paraId="79D4D123" w14:textId="23388AA7" w:rsidR="001E0D0C" w:rsidRDefault="001E0D0C" w:rsidP="005F5003">
      <w:pPr>
        <w:pStyle w:val="Seznam"/>
        <w:autoSpaceDE w:val="0"/>
        <w:spacing w:before="100" w:beforeAutospacing="1" w:after="120"/>
        <w:ind w:left="709" w:firstLine="0"/>
        <w:jc w:val="both"/>
        <w:rPr>
          <w:rFonts w:ascii="Arial" w:hAnsi="Arial" w:cs="Arial"/>
          <w:sz w:val="22"/>
          <w:szCs w:val="22"/>
        </w:rPr>
      </w:pPr>
      <w:r w:rsidRPr="006863DC">
        <w:rPr>
          <w:rFonts w:ascii="Arial" w:hAnsi="Arial" w:cs="Arial"/>
          <w:sz w:val="22"/>
          <w:szCs w:val="22"/>
          <w:highlight w:val="yellow"/>
        </w:rPr>
        <w:t>Za objednatele:</w:t>
      </w:r>
      <w:r w:rsidRPr="006863DC">
        <w:rPr>
          <w:rFonts w:ascii="Arial" w:hAnsi="Arial" w:cs="Arial"/>
          <w:sz w:val="22"/>
          <w:szCs w:val="22"/>
          <w:highlight w:val="yellow"/>
        </w:rPr>
        <w:tab/>
      </w:r>
      <w:r w:rsidRPr="006863DC">
        <w:rPr>
          <w:rFonts w:ascii="Arial" w:hAnsi="Arial" w:cs="Arial"/>
          <w:sz w:val="22"/>
          <w:szCs w:val="22"/>
          <w:highlight w:val="yellow"/>
        </w:rPr>
        <w:tab/>
      </w:r>
      <w:r w:rsidRPr="006863DC">
        <w:rPr>
          <w:rFonts w:ascii="Arial" w:hAnsi="Arial" w:cs="Arial"/>
          <w:sz w:val="22"/>
          <w:szCs w:val="22"/>
          <w:highlight w:val="yellow"/>
        </w:rPr>
        <w:tab/>
      </w:r>
      <w:r w:rsidR="006863DC" w:rsidRPr="006863DC">
        <w:rPr>
          <w:rFonts w:ascii="Arial" w:hAnsi="Arial" w:cs="Arial"/>
          <w:sz w:val="22"/>
          <w:szCs w:val="22"/>
          <w:highlight w:val="yellow"/>
        </w:rPr>
        <w:t>_____________</w:t>
      </w:r>
    </w:p>
    <w:p w14:paraId="74683521" w14:textId="051B20EF" w:rsidR="00D5615C" w:rsidRPr="009D2C7B" w:rsidRDefault="00694697" w:rsidP="005F5003">
      <w:pPr>
        <w:pStyle w:val="Seznam"/>
        <w:numPr>
          <w:ilvl w:val="1"/>
          <w:numId w:val="26"/>
        </w:numPr>
        <w:spacing w:before="100" w:beforeAutospacing="1" w:after="120"/>
        <w:jc w:val="both"/>
        <w:rPr>
          <w:rFonts w:ascii="Arial" w:hAnsi="Arial" w:cs="Arial"/>
          <w:sz w:val="22"/>
          <w:szCs w:val="24"/>
        </w:rPr>
      </w:pPr>
      <w:r w:rsidRPr="009D2C7B">
        <w:rPr>
          <w:rFonts w:ascii="Arial" w:hAnsi="Arial" w:cs="Arial"/>
          <w:sz w:val="22"/>
        </w:rPr>
        <w:t>Zhotovitel se zavazuje informovat objednatele o stavu plnění předmětu</w:t>
      </w:r>
      <w:r w:rsidR="00D91ED0">
        <w:rPr>
          <w:rFonts w:ascii="Arial" w:hAnsi="Arial" w:cs="Arial"/>
          <w:sz w:val="22"/>
        </w:rPr>
        <w:t xml:space="preserve"> </w:t>
      </w:r>
      <w:r w:rsidRPr="009D2C7B">
        <w:rPr>
          <w:rFonts w:ascii="Arial" w:hAnsi="Arial" w:cs="Arial"/>
          <w:sz w:val="22"/>
        </w:rPr>
        <w:t>díla na</w:t>
      </w:r>
      <w:r w:rsidR="00FF0215">
        <w:rPr>
          <w:rFonts w:ascii="Arial" w:hAnsi="Arial" w:cs="Arial"/>
          <w:sz w:val="22"/>
        </w:rPr>
        <w:t> </w:t>
      </w:r>
      <w:r w:rsidRPr="009D2C7B">
        <w:rPr>
          <w:rFonts w:ascii="Arial" w:hAnsi="Arial" w:cs="Arial"/>
          <w:sz w:val="22"/>
        </w:rPr>
        <w:t>dohodnutých kontrolních dnech</w:t>
      </w:r>
      <w:r w:rsidR="00CC68A8" w:rsidRPr="009D2C7B">
        <w:rPr>
          <w:rFonts w:ascii="Arial" w:hAnsi="Arial" w:cs="Arial"/>
          <w:sz w:val="22"/>
        </w:rPr>
        <w:t>.</w:t>
      </w:r>
    </w:p>
    <w:p w14:paraId="5CCB3849" w14:textId="77777777" w:rsidR="00694697" w:rsidRPr="00D5615C" w:rsidRDefault="00694697" w:rsidP="005F5003">
      <w:pPr>
        <w:pStyle w:val="Odstavecseseznamem"/>
        <w:widowControl/>
        <w:numPr>
          <w:ilvl w:val="1"/>
          <w:numId w:val="26"/>
        </w:numPr>
        <w:autoSpaceDE w:val="0"/>
        <w:spacing w:before="100" w:beforeAutospacing="1" w:after="120" w:line="240" w:lineRule="auto"/>
        <w:ind w:left="709"/>
        <w:jc w:val="both"/>
        <w:rPr>
          <w:rFonts w:ascii="Arial" w:hAnsi="Arial" w:cs="Arial"/>
          <w:sz w:val="22"/>
        </w:rPr>
      </w:pPr>
      <w:r w:rsidRPr="00D5615C">
        <w:rPr>
          <w:rFonts w:ascii="Arial" w:hAnsi="Arial" w:cs="Arial"/>
          <w:sz w:val="22"/>
        </w:rPr>
        <w:t>Zjistí-li zhotovitel při zajišťování prací překážky, které znemožňují řádné uskutečnění činnosti a právních úkonů dohodnutým způsobem, oznámí to neprodleně objednateli, se kterým se dohodne na odstranění těchto překážek (zápisem do SD).</w:t>
      </w:r>
    </w:p>
    <w:p w14:paraId="7B3B27C0" w14:textId="77777777" w:rsidR="00694697" w:rsidRDefault="00694697" w:rsidP="005F5003">
      <w:pPr>
        <w:pStyle w:val="Odstavecseseznamem"/>
        <w:widowControl/>
        <w:numPr>
          <w:ilvl w:val="1"/>
          <w:numId w:val="26"/>
        </w:numPr>
        <w:autoSpaceDE w:val="0"/>
        <w:spacing w:before="100" w:beforeAutospacing="1" w:after="120" w:line="240" w:lineRule="auto"/>
        <w:ind w:left="709"/>
        <w:jc w:val="both"/>
        <w:rPr>
          <w:rFonts w:ascii="Arial" w:hAnsi="Arial" w:cs="Arial"/>
          <w:sz w:val="22"/>
        </w:rPr>
      </w:pPr>
      <w:r w:rsidRPr="006F1299">
        <w:rPr>
          <w:rFonts w:ascii="Arial" w:hAnsi="Arial" w:cs="Arial"/>
          <w:sz w:val="22"/>
        </w:rPr>
        <w:t>Zhotovitel zajistí a zabezpečí na své náklady místo plnění proti vstupu nepovolaných osob. Zabezpečení bude takového stupně, aby nemohlo dojít ke škodám na majetku, poškození zdraví nebo ohrožení života.</w:t>
      </w:r>
    </w:p>
    <w:p w14:paraId="2770EBC9" w14:textId="77777777" w:rsidR="00CB2F87" w:rsidRDefault="00CB2F87" w:rsidP="005F5003">
      <w:pPr>
        <w:numPr>
          <w:ilvl w:val="1"/>
          <w:numId w:val="26"/>
        </w:numPr>
        <w:spacing w:before="100" w:beforeAutospacing="1"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Zhotovitel bude při plnění předmětu této smlouvy postupovat s odbornou péčí. Zavazuje se dodržovat kvalitativní požadavky a obecně závazné předpisy, technické normy a podmínky této smlouvy.</w:t>
      </w:r>
    </w:p>
    <w:p w14:paraId="007D15BE" w14:textId="74E23775" w:rsidR="00694697" w:rsidRPr="005F5003" w:rsidRDefault="00CB2F87" w:rsidP="005F5003">
      <w:pPr>
        <w:pStyle w:val="Odstavecseseznamem"/>
        <w:widowControl/>
        <w:numPr>
          <w:ilvl w:val="1"/>
          <w:numId w:val="26"/>
        </w:numPr>
        <w:autoSpaceDE w:val="0"/>
        <w:spacing w:before="100" w:beforeAutospacing="1" w:after="12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Zhotovitel se zavazuje akceptovat a realizovat všechny objednatelem písemně uplatněné pokyny, připomínky a návrhy k provádění díla za podmínky, že tyto pokyny, připomínky nebo návrhy nejsou v rozporu s právními předpisy, touto </w:t>
      </w:r>
      <w:proofErr w:type="gramStart"/>
      <w:r>
        <w:rPr>
          <w:rFonts w:ascii="Arial" w:hAnsi="Arial" w:cs="Arial"/>
          <w:bCs/>
          <w:sz w:val="22"/>
        </w:rPr>
        <w:t>smlouvou</w:t>
      </w:r>
      <w:proofErr w:type="gramEnd"/>
      <w:r>
        <w:rPr>
          <w:rFonts w:ascii="Arial" w:hAnsi="Arial" w:cs="Arial"/>
          <w:bCs/>
          <w:sz w:val="22"/>
        </w:rPr>
        <w:t xml:space="preserve"> popř. technickými normami nebo technologickými předpisy.</w:t>
      </w:r>
    </w:p>
    <w:p w14:paraId="59B7C628" w14:textId="77777777" w:rsidR="00694697" w:rsidRPr="0015557E" w:rsidRDefault="00694697" w:rsidP="005F5003">
      <w:pPr>
        <w:pStyle w:val="Odstavecseseznamem"/>
        <w:numPr>
          <w:ilvl w:val="1"/>
          <w:numId w:val="26"/>
        </w:numPr>
        <w:autoSpaceDE w:val="0"/>
        <w:spacing w:before="100" w:beforeAutospacing="1" w:after="120" w:line="240" w:lineRule="auto"/>
        <w:jc w:val="both"/>
        <w:rPr>
          <w:rFonts w:ascii="Arial" w:hAnsi="Arial" w:cs="Arial"/>
          <w:sz w:val="22"/>
        </w:rPr>
      </w:pPr>
      <w:r w:rsidRPr="0015557E">
        <w:rPr>
          <w:rFonts w:ascii="Arial" w:hAnsi="Arial" w:cs="Arial"/>
          <w:sz w:val="22"/>
        </w:rPr>
        <w:t xml:space="preserve">Objednatel je povinen předat včas zhotoviteli bezúplatně všechny údaje a informace, jež jsou nezbytně nutné k řádnému splnění předmětu smlouvy, pokud z jejich povahy nevyplývá, že je má zajistit zhotovitel v rámci své činnosti. </w:t>
      </w:r>
    </w:p>
    <w:p w14:paraId="7A39C5D8" w14:textId="74522E7A" w:rsidR="00694697" w:rsidRPr="006F1299" w:rsidRDefault="00694697" w:rsidP="005F5003">
      <w:pPr>
        <w:pStyle w:val="Odstavecseseznamem"/>
        <w:widowControl/>
        <w:numPr>
          <w:ilvl w:val="1"/>
          <w:numId w:val="26"/>
        </w:numPr>
        <w:autoSpaceDE w:val="0"/>
        <w:spacing w:before="100" w:beforeAutospacing="1" w:after="120" w:line="240" w:lineRule="auto"/>
        <w:jc w:val="both"/>
        <w:rPr>
          <w:rFonts w:ascii="Arial" w:hAnsi="Arial" w:cs="Arial"/>
          <w:sz w:val="22"/>
        </w:rPr>
      </w:pPr>
      <w:r w:rsidRPr="006E45CC">
        <w:rPr>
          <w:rFonts w:ascii="Arial" w:hAnsi="Arial" w:cs="Arial"/>
          <w:sz w:val="22"/>
        </w:rPr>
        <w:t xml:space="preserve">Objednatel odevzdá zhotoviteli místo plnění bezprostředně poté, co mu bude zhotovitelem oznámen termín zahájení prací, nejpozději však </w:t>
      </w:r>
      <w:r w:rsidR="00342815">
        <w:rPr>
          <w:rFonts w:ascii="Arial" w:hAnsi="Arial" w:cs="Arial"/>
          <w:sz w:val="22"/>
        </w:rPr>
        <w:t>5 dnů</w:t>
      </w:r>
      <w:r w:rsidRPr="006E45CC">
        <w:rPr>
          <w:rFonts w:ascii="Arial" w:hAnsi="Arial" w:cs="Arial"/>
          <w:sz w:val="22"/>
        </w:rPr>
        <w:t xml:space="preserve"> před vlastním započetím prací dle uzavřené SOD. O převzetí místa plnění zhotovitel s</w:t>
      </w:r>
      <w:r>
        <w:rPr>
          <w:rFonts w:ascii="Arial" w:hAnsi="Arial" w:cs="Arial"/>
          <w:sz w:val="22"/>
        </w:rPr>
        <w:t xml:space="preserve"> objednatelem </w:t>
      </w:r>
      <w:proofErr w:type="gramStart"/>
      <w:r>
        <w:rPr>
          <w:rFonts w:ascii="Arial" w:hAnsi="Arial" w:cs="Arial"/>
          <w:sz w:val="22"/>
        </w:rPr>
        <w:t>sepíší</w:t>
      </w:r>
      <w:proofErr w:type="gramEnd"/>
      <w:r>
        <w:rPr>
          <w:rFonts w:ascii="Arial" w:hAnsi="Arial" w:cs="Arial"/>
          <w:sz w:val="22"/>
        </w:rPr>
        <w:t xml:space="preserve"> protokolární zápis. </w:t>
      </w:r>
      <w:r w:rsidRPr="001F7283">
        <w:rPr>
          <w:rFonts w:ascii="Arial" w:hAnsi="Arial" w:cs="Arial"/>
          <w:sz w:val="22"/>
        </w:rPr>
        <w:t>Místo plnění je poskytnuto zhotoviteli bezúplatně</w:t>
      </w:r>
      <w:r w:rsidRPr="006F1299">
        <w:rPr>
          <w:rFonts w:ascii="Arial" w:hAnsi="Arial" w:cs="Arial"/>
          <w:sz w:val="22"/>
        </w:rPr>
        <w:t xml:space="preserve">. Pozemky, jejichž úpravy nejsou součástí předmětu plnění, ale budou dílem dotčeny, je zhotovitel povinen uvést po ukončení prací do předchozího nedotčeného stavu. Pro realizaci díla bude zhotovitel používat </w:t>
      </w:r>
      <w:r w:rsidR="004F4061" w:rsidRPr="00A30495">
        <w:rPr>
          <w:rFonts w:ascii="Arial" w:hAnsi="Arial" w:cs="Arial"/>
          <w:sz w:val="22"/>
        </w:rPr>
        <w:t xml:space="preserve">pouze vymezené </w:t>
      </w:r>
      <w:r w:rsidRPr="006F1299">
        <w:rPr>
          <w:rFonts w:ascii="Arial" w:hAnsi="Arial" w:cs="Arial"/>
          <w:sz w:val="22"/>
        </w:rPr>
        <w:t>pozemky ve vlastnictví objednatele.</w:t>
      </w:r>
    </w:p>
    <w:p w14:paraId="21946B4F" w14:textId="2EC31FE4" w:rsidR="00FB4E89" w:rsidRPr="00216F34" w:rsidRDefault="005C2FA7" w:rsidP="005F5003">
      <w:pPr>
        <w:pStyle w:val="Odstavecseseznamem"/>
        <w:numPr>
          <w:ilvl w:val="1"/>
          <w:numId w:val="26"/>
        </w:numPr>
        <w:spacing w:before="100" w:beforeAutospacing="1" w:after="120" w:line="240" w:lineRule="auto"/>
        <w:rPr>
          <w:rFonts w:ascii="Arial" w:hAnsi="Arial" w:cs="Arial"/>
          <w:sz w:val="22"/>
          <w:u w:val="single"/>
        </w:rPr>
      </w:pPr>
      <w:r w:rsidRPr="00A30495">
        <w:rPr>
          <w:rFonts w:ascii="Arial" w:hAnsi="Arial" w:cs="Arial"/>
          <w:sz w:val="22"/>
          <w:szCs w:val="28"/>
        </w:rPr>
        <w:t>Objednatel je povinen zajistit, aby jeho pracovníci</w:t>
      </w:r>
      <w:r w:rsidR="00EA2D07" w:rsidRPr="00A30495">
        <w:rPr>
          <w:rFonts w:ascii="Arial" w:hAnsi="Arial" w:cs="Arial"/>
          <w:sz w:val="22"/>
          <w:szCs w:val="28"/>
        </w:rPr>
        <w:t xml:space="preserve"> i </w:t>
      </w:r>
      <w:r w:rsidRPr="00A30495">
        <w:rPr>
          <w:rFonts w:ascii="Arial" w:hAnsi="Arial" w:cs="Arial"/>
          <w:sz w:val="22"/>
          <w:szCs w:val="28"/>
        </w:rPr>
        <w:t>pracovníci jeho poddodavatelů byl</w:t>
      </w:r>
      <w:r w:rsidR="00EA2D07" w:rsidRPr="00A30495">
        <w:rPr>
          <w:rFonts w:ascii="Arial" w:hAnsi="Arial" w:cs="Arial"/>
          <w:sz w:val="22"/>
          <w:szCs w:val="28"/>
        </w:rPr>
        <w:t>i</w:t>
      </w:r>
      <w:r w:rsidRPr="00A30495">
        <w:rPr>
          <w:rFonts w:ascii="Arial" w:hAnsi="Arial" w:cs="Arial"/>
          <w:sz w:val="22"/>
          <w:szCs w:val="28"/>
        </w:rPr>
        <w:t xml:space="preserve"> řádně poučeni a proškoleni, měli potřebná osvědčení, prohlídky a průkazy.</w:t>
      </w:r>
    </w:p>
    <w:p w14:paraId="7EA6C3D3" w14:textId="0B195602" w:rsidR="00216F34" w:rsidRDefault="00216F34" w:rsidP="00216F34">
      <w:pPr>
        <w:pStyle w:val="Odstavecseseznamem"/>
        <w:numPr>
          <w:ilvl w:val="1"/>
          <w:numId w:val="26"/>
        </w:numPr>
        <w:spacing w:before="100" w:beforeAutospacing="1" w:after="120" w:line="240" w:lineRule="auto"/>
        <w:rPr>
          <w:rFonts w:ascii="Arial" w:hAnsi="Arial" w:cs="Arial"/>
          <w:sz w:val="22"/>
        </w:rPr>
      </w:pPr>
      <w:r w:rsidRPr="00216F34">
        <w:rPr>
          <w:rFonts w:ascii="Arial" w:hAnsi="Arial" w:cs="Arial"/>
          <w:sz w:val="22"/>
        </w:rPr>
        <w:t>Zhotovitel je povinen po celou dobu realizace díla zajistit</w:t>
      </w:r>
      <w:r>
        <w:rPr>
          <w:rFonts w:ascii="Arial" w:hAnsi="Arial" w:cs="Arial"/>
          <w:sz w:val="22"/>
        </w:rPr>
        <w:t>:</w:t>
      </w:r>
    </w:p>
    <w:p w14:paraId="2E7B3E1B" w14:textId="1C04303E" w:rsidR="00216F34" w:rsidRPr="00216F34" w:rsidRDefault="00216F34" w:rsidP="00893C67">
      <w:pPr>
        <w:pStyle w:val="Odstavecseseznamem"/>
        <w:numPr>
          <w:ilvl w:val="0"/>
          <w:numId w:val="48"/>
        </w:numPr>
        <w:spacing w:after="0" w:line="240" w:lineRule="auto"/>
        <w:ind w:left="1434" w:hanging="357"/>
        <w:jc w:val="both"/>
        <w:rPr>
          <w:rFonts w:ascii="Arial" w:hAnsi="Arial" w:cs="Arial"/>
          <w:sz w:val="22"/>
        </w:rPr>
      </w:pPr>
      <w:r w:rsidRPr="00216F34">
        <w:rPr>
          <w:rFonts w:ascii="Arial" w:hAnsi="Arial" w:cs="Arial"/>
          <w:sz w:val="22"/>
        </w:rPr>
        <w:t>dodržování pracovněprávních předpisů (zákoník práce a zákon o</w:t>
      </w:r>
      <w:r>
        <w:rPr>
          <w:rFonts w:ascii="Arial" w:hAnsi="Arial" w:cs="Arial"/>
          <w:sz w:val="22"/>
        </w:rPr>
        <w:t> </w:t>
      </w:r>
      <w:r w:rsidRPr="00216F34">
        <w:rPr>
          <w:rFonts w:ascii="Arial" w:hAnsi="Arial" w:cs="Arial"/>
          <w:sz w:val="22"/>
        </w:rPr>
        <w:t xml:space="preserve">zaměstnanosti) a z nich vyplývajících povinností, zejména zajištění bezpečnosti ochrany zdraví při práci, odměňování zaměstnanců a zajištění pracovních podmínek, a to pro všechny osoby, které se budou na plnění </w:t>
      </w:r>
      <w:r w:rsidRPr="00216F34">
        <w:rPr>
          <w:rFonts w:ascii="Arial" w:hAnsi="Arial" w:cs="Arial"/>
          <w:sz w:val="22"/>
        </w:rPr>
        <w:lastRenderedPageBreak/>
        <w:t>předmětu veřejné zakázky podílet.</w:t>
      </w:r>
    </w:p>
    <w:p w14:paraId="660553A1" w14:textId="55163CF8" w:rsidR="00216F34" w:rsidRPr="00216F34" w:rsidRDefault="00216F34" w:rsidP="00893C67">
      <w:pPr>
        <w:pStyle w:val="Odstavecseseznamem"/>
        <w:numPr>
          <w:ilvl w:val="0"/>
          <w:numId w:val="48"/>
        </w:numPr>
        <w:spacing w:after="0" w:line="240" w:lineRule="auto"/>
        <w:ind w:left="1434" w:hanging="357"/>
        <w:jc w:val="both"/>
        <w:rPr>
          <w:rFonts w:ascii="Arial" w:hAnsi="Arial" w:cs="Arial"/>
          <w:sz w:val="22"/>
        </w:rPr>
      </w:pPr>
      <w:r w:rsidRPr="00216F34">
        <w:rPr>
          <w:rFonts w:ascii="Arial" w:hAnsi="Arial" w:cs="Arial"/>
          <w:sz w:val="22"/>
        </w:rPr>
        <w:t>řádné a včasné plnění svých finančních závazků vůči případným poddodavatelům</w:t>
      </w:r>
      <w:r w:rsidR="005F413C">
        <w:rPr>
          <w:rFonts w:ascii="Arial" w:hAnsi="Arial" w:cs="Arial"/>
          <w:sz w:val="22"/>
        </w:rPr>
        <w:t>.</w:t>
      </w:r>
    </w:p>
    <w:p w14:paraId="55E586B2" w14:textId="77777777" w:rsidR="00694697" w:rsidRPr="00FF0215" w:rsidRDefault="00CD1D33" w:rsidP="00FF0215">
      <w:pPr>
        <w:pStyle w:val="Nadpis8"/>
        <w:tabs>
          <w:tab w:val="clear" w:pos="3413"/>
          <w:tab w:val="num" w:pos="720"/>
        </w:tabs>
        <w:spacing w:before="240" w:after="120"/>
        <w:ind w:left="720"/>
        <w:rPr>
          <w:sz w:val="24"/>
          <w:szCs w:val="24"/>
        </w:rPr>
      </w:pPr>
      <w:r w:rsidRPr="00FF0215">
        <w:rPr>
          <w:sz w:val="24"/>
          <w:szCs w:val="24"/>
        </w:rPr>
        <w:t>Převzetí díla</w:t>
      </w:r>
    </w:p>
    <w:p w14:paraId="616D4210" w14:textId="77777777" w:rsidR="00694697" w:rsidRPr="00CB2F87" w:rsidRDefault="00694697" w:rsidP="00CB2F87">
      <w:pPr>
        <w:pStyle w:val="Odstavecseseznamem"/>
        <w:numPr>
          <w:ilvl w:val="1"/>
          <w:numId w:val="27"/>
        </w:numPr>
        <w:autoSpaceDE w:val="0"/>
        <w:spacing w:before="200"/>
        <w:jc w:val="both"/>
        <w:rPr>
          <w:rFonts w:ascii="Arial" w:hAnsi="Arial" w:cs="Arial"/>
          <w:sz w:val="22"/>
        </w:rPr>
      </w:pPr>
      <w:r w:rsidRPr="00CB2F87">
        <w:rPr>
          <w:rFonts w:ascii="Arial" w:hAnsi="Arial" w:cs="Arial"/>
          <w:sz w:val="22"/>
        </w:rPr>
        <w:t>Zhotovitel splní svou povinnost provést dílo jeho řádným ukončením a</w:t>
      </w:r>
      <w:r w:rsidR="00E40983" w:rsidRPr="00CB2F87">
        <w:rPr>
          <w:rFonts w:ascii="Arial" w:hAnsi="Arial" w:cs="Arial"/>
          <w:sz w:val="22"/>
        </w:rPr>
        <w:t xml:space="preserve"> předáním </w:t>
      </w:r>
      <w:r w:rsidRPr="00CB2F87">
        <w:rPr>
          <w:rFonts w:ascii="Arial" w:hAnsi="Arial" w:cs="Arial"/>
          <w:sz w:val="22"/>
        </w:rPr>
        <w:t xml:space="preserve">předmětu díla v rozsahu a termínu dohodnutém touto smlouvou (Článek III), a to osobně pověřenému zástupci objednatele na </w:t>
      </w:r>
      <w:r w:rsidR="00CD1D33">
        <w:rPr>
          <w:rFonts w:ascii="Arial" w:hAnsi="Arial" w:cs="Arial"/>
          <w:sz w:val="22"/>
        </w:rPr>
        <w:t>místě plnění</w:t>
      </w:r>
      <w:r w:rsidRPr="00CB2F87">
        <w:rPr>
          <w:rFonts w:ascii="Arial" w:hAnsi="Arial" w:cs="Arial"/>
          <w:sz w:val="22"/>
        </w:rPr>
        <w:t>, pokud se smluvní strany nedohodnou</w:t>
      </w:r>
      <w:r w:rsidR="00F831CC" w:rsidRPr="00CB2F87">
        <w:rPr>
          <w:rFonts w:ascii="Arial" w:hAnsi="Arial" w:cs="Arial"/>
          <w:sz w:val="22"/>
        </w:rPr>
        <w:t xml:space="preserve"> </w:t>
      </w:r>
      <w:r w:rsidRPr="00CB2F87">
        <w:rPr>
          <w:rFonts w:ascii="Arial" w:hAnsi="Arial" w:cs="Arial"/>
          <w:sz w:val="22"/>
        </w:rPr>
        <w:t>v konkrétním případě jinak.</w:t>
      </w:r>
    </w:p>
    <w:p w14:paraId="378C5321" w14:textId="77777777" w:rsidR="00A21C9E" w:rsidRPr="00A21C9E" w:rsidRDefault="006610F3" w:rsidP="00A21C9E">
      <w:pPr>
        <w:pStyle w:val="NormlnIMP"/>
        <w:numPr>
          <w:ilvl w:val="1"/>
          <w:numId w:val="27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   </w:t>
      </w:r>
      <w:r w:rsidR="00CD1D33">
        <w:rPr>
          <w:rFonts w:ascii="Arial" w:hAnsi="Arial" w:cs="Arial"/>
          <w:sz w:val="22"/>
        </w:rPr>
        <w:t xml:space="preserve">Zhotovitel písemně </w:t>
      </w:r>
      <w:r w:rsidR="00D925A1">
        <w:rPr>
          <w:rFonts w:ascii="Arial" w:hAnsi="Arial" w:cs="Arial"/>
          <w:sz w:val="22"/>
        </w:rPr>
        <w:t>v</w:t>
      </w:r>
      <w:r w:rsidR="00CD1D33">
        <w:rPr>
          <w:rFonts w:ascii="Arial" w:hAnsi="Arial" w:cs="Arial"/>
          <w:sz w:val="22"/>
        </w:rPr>
        <w:t>yzve</w:t>
      </w:r>
      <w:r w:rsidR="00D925A1">
        <w:rPr>
          <w:rFonts w:ascii="Arial" w:hAnsi="Arial" w:cs="Arial"/>
          <w:sz w:val="22"/>
        </w:rPr>
        <w:t xml:space="preserve"> objednatele</w:t>
      </w:r>
      <w:r w:rsidR="00A21C9E">
        <w:rPr>
          <w:rFonts w:ascii="Arial" w:hAnsi="Arial" w:cs="Arial"/>
          <w:sz w:val="22"/>
        </w:rPr>
        <w:t xml:space="preserve"> </w:t>
      </w:r>
      <w:r w:rsidR="00D925A1">
        <w:rPr>
          <w:rFonts w:ascii="Arial" w:hAnsi="Arial" w:cs="Arial"/>
          <w:sz w:val="22"/>
        </w:rPr>
        <w:t>k převzetí díla</w:t>
      </w:r>
      <w:r w:rsidR="00A21C9E">
        <w:rPr>
          <w:rFonts w:ascii="Arial" w:hAnsi="Arial" w:cs="Arial"/>
          <w:sz w:val="22"/>
        </w:rPr>
        <w:t xml:space="preserve">. </w:t>
      </w:r>
      <w:r w:rsidR="00A21C9E" w:rsidRPr="00A21C9E">
        <w:rPr>
          <w:rFonts w:ascii="Arial" w:hAnsi="Arial" w:cs="Arial"/>
          <w:sz w:val="22"/>
          <w:szCs w:val="22"/>
        </w:rPr>
        <w:t>Výzvu k převzetí doruč</w:t>
      </w:r>
      <w:r w:rsidR="00A21C9E">
        <w:rPr>
          <w:rFonts w:ascii="Arial" w:hAnsi="Arial" w:cs="Arial"/>
          <w:sz w:val="22"/>
          <w:szCs w:val="22"/>
        </w:rPr>
        <w:t>í zhotovitel objednatel objednateli min. 3 dny před stanoveným termínem převzetí.</w:t>
      </w:r>
    </w:p>
    <w:p w14:paraId="1D5DE15F" w14:textId="48797982" w:rsidR="00694697" w:rsidRPr="00CB2F87" w:rsidRDefault="00694697" w:rsidP="00CB2F87">
      <w:pPr>
        <w:pStyle w:val="Odstavecseseznamem"/>
        <w:numPr>
          <w:ilvl w:val="1"/>
          <w:numId w:val="27"/>
        </w:numPr>
        <w:autoSpaceDE w:val="0"/>
        <w:spacing w:before="200"/>
        <w:jc w:val="both"/>
        <w:rPr>
          <w:rFonts w:ascii="Arial" w:hAnsi="Arial" w:cs="Arial"/>
          <w:sz w:val="22"/>
        </w:rPr>
      </w:pPr>
      <w:r w:rsidRPr="00CB2F87">
        <w:rPr>
          <w:rFonts w:ascii="Arial" w:hAnsi="Arial" w:cs="Arial"/>
          <w:sz w:val="22"/>
        </w:rPr>
        <w:t xml:space="preserve">Řádné splnění povinnosti zhotovitele provést dílo se osvědčuje </w:t>
      </w:r>
      <w:r w:rsidR="006610F3">
        <w:rPr>
          <w:rFonts w:ascii="Arial" w:hAnsi="Arial" w:cs="Arial"/>
          <w:sz w:val="22"/>
        </w:rPr>
        <w:t>protokolem</w:t>
      </w:r>
      <w:r w:rsidRPr="00CB2F87">
        <w:rPr>
          <w:rFonts w:ascii="Arial" w:hAnsi="Arial" w:cs="Arial"/>
          <w:sz w:val="22"/>
        </w:rPr>
        <w:t xml:space="preserve"> o předání a převzetí díla </w:t>
      </w:r>
      <w:r w:rsidR="00807F6D">
        <w:rPr>
          <w:rFonts w:ascii="Arial" w:hAnsi="Arial" w:cs="Arial"/>
          <w:sz w:val="22"/>
        </w:rPr>
        <w:t xml:space="preserve">nebo části díla </w:t>
      </w:r>
      <w:r w:rsidRPr="00CB2F87">
        <w:rPr>
          <w:rFonts w:ascii="Arial" w:hAnsi="Arial" w:cs="Arial"/>
          <w:sz w:val="22"/>
        </w:rPr>
        <w:t>pode</w:t>
      </w:r>
      <w:r w:rsidR="00A21C9E">
        <w:rPr>
          <w:rFonts w:ascii="Arial" w:hAnsi="Arial" w:cs="Arial"/>
          <w:sz w:val="22"/>
        </w:rPr>
        <w:t>psaným oběma smluvními stranami, který bude obsahovat zejména:</w:t>
      </w:r>
      <w:r w:rsidR="006B6054">
        <w:rPr>
          <w:rFonts w:ascii="Arial" w:hAnsi="Arial" w:cs="Arial"/>
          <w:sz w:val="22"/>
        </w:rPr>
        <w:t xml:space="preserve"> soupis vad a nedokončených prací nebránících řádnému užívání s</w:t>
      </w:r>
      <w:r w:rsidR="00067287">
        <w:rPr>
          <w:rFonts w:ascii="Arial" w:hAnsi="Arial" w:cs="Arial"/>
          <w:sz w:val="22"/>
        </w:rPr>
        <w:t> </w:t>
      </w:r>
      <w:r w:rsidR="006B6054">
        <w:rPr>
          <w:rFonts w:ascii="Arial" w:hAnsi="Arial" w:cs="Arial"/>
          <w:sz w:val="22"/>
        </w:rPr>
        <w:t>popisem</w:t>
      </w:r>
      <w:r w:rsidR="00067287">
        <w:rPr>
          <w:rFonts w:ascii="Arial" w:hAnsi="Arial" w:cs="Arial"/>
          <w:sz w:val="22"/>
        </w:rPr>
        <w:t>,</w:t>
      </w:r>
      <w:r w:rsidR="006B6054">
        <w:rPr>
          <w:rFonts w:ascii="Arial" w:hAnsi="Arial" w:cs="Arial"/>
          <w:sz w:val="22"/>
        </w:rPr>
        <w:t xml:space="preserve"> jak se projevují a s uvedením lhůty pro jejich odstranění, potřebné zkoušky a měření, veškeré nezbytné revize, atesty, doklady o likvidaci vybouraného materiálu, návody, záruční listy, stavební deník</w:t>
      </w:r>
      <w:r w:rsidR="006610F3">
        <w:rPr>
          <w:rFonts w:ascii="Arial" w:hAnsi="Arial" w:cs="Arial"/>
          <w:sz w:val="22"/>
        </w:rPr>
        <w:t>.</w:t>
      </w:r>
    </w:p>
    <w:p w14:paraId="359BBED2" w14:textId="28A52B82" w:rsidR="005C2FA7" w:rsidRPr="005C2FA7" w:rsidRDefault="00694697" w:rsidP="005C2FA7">
      <w:pPr>
        <w:pStyle w:val="Odstavecseseznamem"/>
        <w:widowControl/>
        <w:numPr>
          <w:ilvl w:val="1"/>
          <w:numId w:val="27"/>
        </w:numPr>
        <w:autoSpaceDE w:val="0"/>
        <w:spacing w:before="200" w:after="240" w:line="240" w:lineRule="auto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Zhotovitel při předání díla předloží objednateli konkrétní vymezení prací nutných k zajištění zdárného vývoje díla během záruční doby a také v letech následujících</w:t>
      </w:r>
      <w:r w:rsidR="006B6054">
        <w:rPr>
          <w:rFonts w:ascii="Arial" w:hAnsi="Arial" w:cs="Arial"/>
          <w:sz w:val="22"/>
        </w:rPr>
        <w:t xml:space="preserve">, </w:t>
      </w:r>
      <w:r w:rsidR="006B6054" w:rsidRPr="006F1299">
        <w:rPr>
          <w:rFonts w:ascii="Arial" w:hAnsi="Arial" w:cs="Arial"/>
          <w:sz w:val="22"/>
        </w:rPr>
        <w:t xml:space="preserve">Návody ke kontrole a </w:t>
      </w:r>
      <w:r w:rsidR="00AD6DF3" w:rsidRPr="006F1299">
        <w:rPr>
          <w:rFonts w:ascii="Arial" w:hAnsi="Arial" w:cs="Arial"/>
          <w:sz w:val="22"/>
        </w:rPr>
        <w:t>údržbě</w:t>
      </w:r>
      <w:r w:rsidR="006B6054" w:rsidRPr="006F1299">
        <w:rPr>
          <w:rFonts w:ascii="Arial" w:hAnsi="Arial" w:cs="Arial"/>
          <w:sz w:val="22"/>
        </w:rPr>
        <w:t xml:space="preserve"> a</w:t>
      </w:r>
      <w:r w:rsidR="00717326">
        <w:rPr>
          <w:rFonts w:ascii="Arial" w:hAnsi="Arial" w:cs="Arial"/>
          <w:sz w:val="22"/>
        </w:rPr>
        <w:t>t</w:t>
      </w:r>
      <w:r w:rsidR="006B6054" w:rsidRPr="006F1299">
        <w:rPr>
          <w:rFonts w:ascii="Arial" w:hAnsi="Arial" w:cs="Arial"/>
          <w:sz w:val="22"/>
        </w:rPr>
        <w:t>d. osvědčující, že výrobky splňují požadavky</w:t>
      </w:r>
      <w:r w:rsidR="006B6054">
        <w:rPr>
          <w:rFonts w:ascii="Arial" w:hAnsi="Arial" w:cs="Arial"/>
          <w:sz w:val="22"/>
        </w:rPr>
        <w:t xml:space="preserve"> dle příslušných norem </w:t>
      </w:r>
      <w:r w:rsidR="006B6054" w:rsidRPr="006F1299">
        <w:rPr>
          <w:rFonts w:ascii="Arial" w:hAnsi="Arial" w:cs="Arial"/>
          <w:sz w:val="22"/>
        </w:rPr>
        <w:t>a zákonů.</w:t>
      </w:r>
    </w:p>
    <w:p w14:paraId="62FF9A7F" w14:textId="15B30527" w:rsidR="006F1299" w:rsidRDefault="00807F6D" w:rsidP="005F5003">
      <w:pPr>
        <w:pStyle w:val="Normal2"/>
        <w:numPr>
          <w:ilvl w:val="1"/>
          <w:numId w:val="29"/>
        </w:numPr>
        <w:spacing w:before="0" w:after="240"/>
        <w:ind w:left="709" w:hanging="709"/>
        <w:rPr>
          <w:rFonts w:ascii="Arial" w:hAnsi="Arial" w:cs="Arial"/>
          <w:lang w:val="cs-CZ"/>
        </w:rPr>
      </w:pPr>
      <w:r w:rsidRPr="00807F6D">
        <w:rPr>
          <w:rFonts w:ascii="Arial" w:hAnsi="Arial" w:cs="Arial"/>
          <w:lang w:val="cs-CZ"/>
        </w:rPr>
        <w:t>Objednatel je oprávněn, podle svého uvážení, vydat protokol o převzetí prací na kteroukoliv část díla. Částí díla se v této souvislosti rozumí zejména, nikoli však pouze, předání takové části díla, která tvoří řádně samostatně provozuschopný funkční celek v rámci předmětu této smlouvy.</w:t>
      </w:r>
    </w:p>
    <w:p w14:paraId="774955E1" w14:textId="77777777" w:rsidR="00893C67" w:rsidRPr="005F5003" w:rsidRDefault="00893C67" w:rsidP="00893C67">
      <w:pPr>
        <w:pStyle w:val="Normal2"/>
        <w:spacing w:before="0" w:after="240"/>
        <w:ind w:left="709"/>
        <w:rPr>
          <w:rFonts w:ascii="Arial" w:hAnsi="Arial" w:cs="Arial"/>
          <w:lang w:val="cs-CZ"/>
        </w:rPr>
      </w:pPr>
    </w:p>
    <w:p w14:paraId="02D6D4CE" w14:textId="77777777" w:rsidR="00694697" w:rsidRPr="00FF0215" w:rsidRDefault="00694697" w:rsidP="00FF0215">
      <w:pPr>
        <w:pStyle w:val="Nadpis8"/>
        <w:tabs>
          <w:tab w:val="clear" w:pos="3413"/>
          <w:tab w:val="num" w:pos="720"/>
        </w:tabs>
        <w:spacing w:before="240" w:after="120"/>
        <w:ind w:left="720"/>
        <w:rPr>
          <w:sz w:val="24"/>
          <w:szCs w:val="24"/>
        </w:rPr>
      </w:pPr>
      <w:r w:rsidRPr="00FF0215">
        <w:rPr>
          <w:sz w:val="24"/>
          <w:szCs w:val="24"/>
        </w:rPr>
        <w:t>Zodpovědnost za vady</w:t>
      </w:r>
      <w:r w:rsidR="00CB2F87" w:rsidRPr="00FF0215">
        <w:rPr>
          <w:sz w:val="24"/>
          <w:szCs w:val="24"/>
        </w:rPr>
        <w:t xml:space="preserve">, smluvní záruka, </w:t>
      </w:r>
      <w:r w:rsidR="0018753F" w:rsidRPr="00FF0215">
        <w:rPr>
          <w:sz w:val="24"/>
          <w:szCs w:val="24"/>
        </w:rPr>
        <w:t>sankce</w:t>
      </w:r>
    </w:p>
    <w:p w14:paraId="718D1AF6" w14:textId="72E9B290" w:rsidR="00CD43B4" w:rsidRPr="00FF0215" w:rsidRDefault="00CD43B4" w:rsidP="00FF0215">
      <w:pPr>
        <w:pStyle w:val="Normal2"/>
        <w:numPr>
          <w:ilvl w:val="1"/>
          <w:numId w:val="28"/>
        </w:numPr>
        <w:spacing w:before="0"/>
        <w:ind w:left="709"/>
        <w:rPr>
          <w:rFonts w:ascii="Arial" w:hAnsi="Arial" w:cs="Arial"/>
          <w:lang w:val="cs-CZ"/>
        </w:rPr>
      </w:pPr>
      <w:r w:rsidRPr="00CD43B4">
        <w:rPr>
          <w:rFonts w:ascii="Arial" w:hAnsi="Arial" w:cs="Arial"/>
          <w:lang w:val="cs-CZ"/>
        </w:rPr>
        <w:t xml:space="preserve">Vlastníkem zhotovovaného </w:t>
      </w:r>
      <w:r w:rsidR="006610F3">
        <w:rPr>
          <w:rFonts w:ascii="Arial" w:hAnsi="Arial" w:cs="Arial"/>
          <w:lang w:val="cs-CZ"/>
        </w:rPr>
        <w:t>d</w:t>
      </w:r>
      <w:r w:rsidRPr="00CD43B4">
        <w:rPr>
          <w:rFonts w:ascii="Arial" w:hAnsi="Arial" w:cs="Arial"/>
          <w:lang w:val="cs-CZ"/>
        </w:rPr>
        <w:t>íla a všech jeho souč</w:t>
      </w:r>
      <w:r>
        <w:rPr>
          <w:rFonts w:ascii="Arial" w:hAnsi="Arial" w:cs="Arial"/>
          <w:lang w:val="cs-CZ"/>
        </w:rPr>
        <w:t xml:space="preserve">ástí a příslušenství je od data </w:t>
      </w:r>
      <w:r w:rsidRPr="00CD43B4">
        <w:rPr>
          <w:rFonts w:ascii="Arial" w:hAnsi="Arial" w:cs="Arial"/>
          <w:lang w:val="cs-CZ"/>
        </w:rPr>
        <w:t xml:space="preserve">zahájení prací </w:t>
      </w:r>
      <w:r w:rsidR="006610F3">
        <w:rPr>
          <w:rFonts w:ascii="Arial" w:hAnsi="Arial" w:cs="Arial"/>
          <w:lang w:val="cs-CZ"/>
        </w:rPr>
        <w:t>o</w:t>
      </w:r>
      <w:r w:rsidRPr="00CD43B4">
        <w:rPr>
          <w:rFonts w:ascii="Arial" w:hAnsi="Arial" w:cs="Arial"/>
          <w:lang w:val="cs-CZ"/>
        </w:rPr>
        <w:t xml:space="preserve">bjednatel. Zhotovitel se zavazuje zajistit, že vlastnické právo k materiálům, technologickým zařízením, jakož i k jakýmkoli jiným výsledkům činnosti Zhotovitele dle této </w:t>
      </w:r>
      <w:r w:rsidR="006610F3">
        <w:rPr>
          <w:rFonts w:ascii="Arial" w:hAnsi="Arial" w:cs="Arial"/>
          <w:lang w:val="cs-CZ"/>
        </w:rPr>
        <w:t>smlouvy přejde na o</w:t>
      </w:r>
      <w:r w:rsidRPr="00CD43B4">
        <w:rPr>
          <w:rFonts w:ascii="Arial" w:hAnsi="Arial" w:cs="Arial"/>
          <w:lang w:val="cs-CZ"/>
        </w:rPr>
        <w:t>bjednatele bez právních či jiných vad okamžikem jejich dodání na stave</w:t>
      </w:r>
      <w:r w:rsidR="006610F3">
        <w:rPr>
          <w:rFonts w:ascii="Arial" w:hAnsi="Arial" w:cs="Arial"/>
          <w:lang w:val="cs-CZ"/>
        </w:rPr>
        <w:t>niště. Výslovně se stanoví, že z</w:t>
      </w:r>
      <w:r w:rsidRPr="00CD43B4">
        <w:rPr>
          <w:rFonts w:ascii="Arial" w:hAnsi="Arial" w:cs="Arial"/>
          <w:lang w:val="cs-CZ"/>
        </w:rPr>
        <w:t xml:space="preserve">hotovitel je povinen zajistit respektování tohoto ustanovení </w:t>
      </w:r>
      <w:r w:rsidR="00067287">
        <w:rPr>
          <w:rFonts w:ascii="Arial" w:hAnsi="Arial" w:cs="Arial"/>
          <w:lang w:val="cs-CZ"/>
        </w:rPr>
        <w:t>pod</w:t>
      </w:r>
      <w:r w:rsidRPr="00CD43B4">
        <w:rPr>
          <w:rFonts w:ascii="Arial" w:hAnsi="Arial" w:cs="Arial"/>
          <w:lang w:val="cs-CZ"/>
        </w:rPr>
        <w:t>dodavateli.</w:t>
      </w:r>
    </w:p>
    <w:p w14:paraId="199C514C" w14:textId="79A0300E" w:rsidR="00CD43B4" w:rsidRPr="00FF0215" w:rsidRDefault="00CD43B4" w:rsidP="00FF0215">
      <w:pPr>
        <w:pStyle w:val="Normal2"/>
        <w:numPr>
          <w:ilvl w:val="1"/>
          <w:numId w:val="28"/>
        </w:numPr>
        <w:spacing w:before="0"/>
        <w:ind w:left="709" w:hanging="709"/>
        <w:rPr>
          <w:rFonts w:ascii="Arial" w:hAnsi="Arial" w:cs="Arial"/>
          <w:lang w:val="cs-CZ"/>
        </w:rPr>
      </w:pPr>
      <w:r w:rsidRPr="00CD43B4">
        <w:rPr>
          <w:rFonts w:ascii="Arial" w:hAnsi="Arial" w:cs="Arial"/>
          <w:lang w:val="cs-CZ"/>
        </w:rPr>
        <w:t>Zhotovitel nese nebezpečí škod</w:t>
      </w:r>
      <w:r w:rsidR="006610F3">
        <w:rPr>
          <w:rFonts w:ascii="Arial" w:hAnsi="Arial" w:cs="Arial"/>
          <w:lang w:val="cs-CZ"/>
        </w:rPr>
        <w:t>y na d</w:t>
      </w:r>
      <w:r w:rsidRPr="00CD43B4">
        <w:rPr>
          <w:rFonts w:ascii="Arial" w:hAnsi="Arial" w:cs="Arial"/>
          <w:lang w:val="cs-CZ"/>
        </w:rPr>
        <w:t>íle a jeho částech od da</w:t>
      </w:r>
      <w:r w:rsidR="006610F3">
        <w:rPr>
          <w:rFonts w:ascii="Arial" w:hAnsi="Arial" w:cs="Arial"/>
          <w:lang w:val="cs-CZ"/>
        </w:rPr>
        <w:t>ta zahájení prací do vystavení p</w:t>
      </w:r>
      <w:r w:rsidRPr="00CD43B4">
        <w:rPr>
          <w:rFonts w:ascii="Arial" w:hAnsi="Arial" w:cs="Arial"/>
          <w:lang w:val="cs-CZ"/>
        </w:rPr>
        <w:t>rotokolu o převzetí prací bez vad a nedodělků. Zhotovitel rovněž nese nebezpeč</w:t>
      </w:r>
      <w:r w:rsidR="006610F3">
        <w:rPr>
          <w:rFonts w:ascii="Arial" w:hAnsi="Arial" w:cs="Arial"/>
          <w:lang w:val="cs-CZ"/>
        </w:rPr>
        <w:t>í škody na věcech předaných mu objednatelem k provedení d</w:t>
      </w:r>
      <w:r w:rsidRPr="00CD43B4">
        <w:rPr>
          <w:rFonts w:ascii="Arial" w:hAnsi="Arial" w:cs="Arial"/>
          <w:lang w:val="cs-CZ"/>
        </w:rPr>
        <w:t>íla.</w:t>
      </w:r>
    </w:p>
    <w:p w14:paraId="1CE78669" w14:textId="77777777" w:rsidR="00694697" w:rsidRDefault="00694697" w:rsidP="00FF0215">
      <w:pPr>
        <w:pStyle w:val="Zkladntext"/>
        <w:numPr>
          <w:ilvl w:val="1"/>
          <w:numId w:val="28"/>
        </w:numPr>
        <w:tabs>
          <w:tab w:val="left" w:pos="-78"/>
        </w:tabs>
        <w:spacing w:after="120" w:line="240" w:lineRule="auto"/>
        <w:ind w:left="709" w:hanging="709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Zhotovitel zodpovídá za to, že předmět této smlouvy je zhotovený podle podmínek smlouvy, a že po celou dobu záruční doby bude mít vlastnosti dohodnuté v této smlouvě.</w:t>
      </w:r>
    </w:p>
    <w:p w14:paraId="791C2DA7" w14:textId="7B9E540E" w:rsidR="00694697" w:rsidRPr="00076062" w:rsidRDefault="000270D4" w:rsidP="00FF0215">
      <w:pPr>
        <w:pStyle w:val="Zkladntext"/>
        <w:numPr>
          <w:ilvl w:val="1"/>
          <w:numId w:val="28"/>
        </w:numPr>
        <w:tabs>
          <w:tab w:val="left" w:pos="-78"/>
        </w:tabs>
        <w:spacing w:after="120" w:line="240" w:lineRule="auto"/>
        <w:ind w:left="709" w:hanging="709"/>
        <w:rPr>
          <w:rFonts w:ascii="Arial" w:hAnsi="Arial" w:cs="Arial"/>
          <w:b w:val="0"/>
          <w:sz w:val="22"/>
        </w:rPr>
      </w:pPr>
      <w:r w:rsidRPr="000270D4">
        <w:rPr>
          <w:rFonts w:ascii="Arial" w:hAnsi="Arial" w:cs="Arial"/>
          <w:b w:val="0"/>
          <w:sz w:val="22"/>
        </w:rPr>
        <w:t xml:space="preserve">Zhotovitel poskytuje záruku objednateli </w:t>
      </w:r>
      <w:r w:rsidRPr="000270D4">
        <w:rPr>
          <w:rFonts w:ascii="Arial" w:hAnsi="Arial" w:cs="Arial"/>
          <w:b w:val="0"/>
          <w:sz w:val="22"/>
          <w:lang w:val="cs-CZ"/>
        </w:rPr>
        <w:t xml:space="preserve">na celý předmět díla popsaný v čl. II. Předmět díla </w:t>
      </w:r>
      <w:r w:rsidRPr="000270D4">
        <w:rPr>
          <w:rFonts w:ascii="Arial" w:hAnsi="Arial" w:cs="Arial"/>
          <w:b w:val="0"/>
          <w:bCs w:val="0"/>
          <w:sz w:val="22"/>
        </w:rPr>
        <w:t xml:space="preserve">v délce </w:t>
      </w:r>
      <w:r w:rsidRPr="004F0BBF">
        <w:rPr>
          <w:rFonts w:ascii="Arial" w:hAnsi="Arial" w:cs="Arial"/>
          <w:sz w:val="22"/>
          <w:lang w:val="cs-CZ"/>
        </w:rPr>
        <w:t xml:space="preserve">60 měsíců </w:t>
      </w:r>
      <w:r w:rsidR="004F0BBF" w:rsidRPr="004F0BBF">
        <w:rPr>
          <w:rFonts w:ascii="Arial" w:hAnsi="Arial" w:cs="Arial"/>
          <w:sz w:val="22"/>
          <w:lang w:val="cs-CZ"/>
        </w:rPr>
        <w:t>na stavební práce a minimálně 24 měsíců na herní prvky</w:t>
      </w:r>
      <w:r w:rsidR="004F0BBF">
        <w:rPr>
          <w:rFonts w:ascii="Arial" w:hAnsi="Arial" w:cs="Arial"/>
          <w:b w:val="0"/>
          <w:bCs w:val="0"/>
          <w:sz w:val="22"/>
          <w:lang w:val="cs-CZ"/>
        </w:rPr>
        <w:t xml:space="preserve"> </w:t>
      </w:r>
      <w:r w:rsidRPr="000270D4">
        <w:rPr>
          <w:rFonts w:ascii="Arial" w:hAnsi="Arial" w:cs="Arial"/>
          <w:b w:val="0"/>
          <w:sz w:val="22"/>
        </w:rPr>
        <w:t>ode dne podpisu Protokolu o předání</w:t>
      </w:r>
      <w:r w:rsidRPr="000270D4">
        <w:rPr>
          <w:rFonts w:ascii="Arial" w:hAnsi="Arial" w:cs="Arial"/>
          <w:b w:val="0"/>
          <w:sz w:val="22"/>
          <w:lang w:val="cs-CZ"/>
        </w:rPr>
        <w:t xml:space="preserve"> </w:t>
      </w:r>
      <w:r w:rsidRPr="000270D4">
        <w:rPr>
          <w:rFonts w:ascii="Arial" w:hAnsi="Arial" w:cs="Arial"/>
          <w:b w:val="0"/>
          <w:sz w:val="22"/>
        </w:rPr>
        <w:t>a převzetí díla</w:t>
      </w:r>
      <w:r w:rsidR="00D91ED0">
        <w:rPr>
          <w:rFonts w:ascii="Arial" w:hAnsi="Arial" w:cs="Arial"/>
          <w:b w:val="0"/>
          <w:sz w:val="22"/>
          <w:lang w:val="cs-CZ"/>
        </w:rPr>
        <w:t>.</w:t>
      </w:r>
      <w:r w:rsidR="00D312FF">
        <w:rPr>
          <w:rFonts w:ascii="Arial" w:hAnsi="Arial" w:cs="Arial"/>
          <w:b w:val="0"/>
          <w:sz w:val="22"/>
          <w:lang w:val="cs-CZ"/>
        </w:rPr>
        <w:t xml:space="preserve"> </w:t>
      </w:r>
      <w:r w:rsidR="00694697" w:rsidRPr="006F1299">
        <w:rPr>
          <w:rFonts w:ascii="Arial" w:hAnsi="Arial" w:cs="Arial"/>
          <w:b w:val="0"/>
          <w:sz w:val="22"/>
        </w:rPr>
        <w:t xml:space="preserve">Jestliže objednatel převezme dílo s vadami, končí </w:t>
      </w:r>
      <w:r w:rsidR="004F0BBF">
        <w:rPr>
          <w:rFonts w:ascii="Arial" w:hAnsi="Arial" w:cs="Arial"/>
          <w:b w:val="0"/>
          <w:sz w:val="22"/>
        </w:rPr>
        <w:t xml:space="preserve">výše uvedená </w:t>
      </w:r>
      <w:r w:rsidR="00694697" w:rsidRPr="004F0BBF">
        <w:rPr>
          <w:rFonts w:ascii="Arial" w:hAnsi="Arial" w:cs="Arial"/>
          <w:b w:val="0"/>
          <w:bCs w:val="0"/>
          <w:sz w:val="22"/>
        </w:rPr>
        <w:t>záruční doba</w:t>
      </w:r>
      <w:r w:rsidR="00694697" w:rsidRPr="00DF098E">
        <w:rPr>
          <w:rFonts w:ascii="Arial" w:hAnsi="Arial" w:cs="Arial"/>
          <w:sz w:val="22"/>
        </w:rPr>
        <w:t xml:space="preserve"> </w:t>
      </w:r>
      <w:r w:rsidR="00694697" w:rsidRPr="006F1299">
        <w:rPr>
          <w:rFonts w:ascii="Arial" w:hAnsi="Arial" w:cs="Arial"/>
          <w:b w:val="0"/>
          <w:sz w:val="22"/>
        </w:rPr>
        <w:t>ode dne, kdy bude</w:t>
      </w:r>
      <w:r w:rsidR="00694697" w:rsidRPr="00076062">
        <w:rPr>
          <w:rFonts w:ascii="Arial" w:hAnsi="Arial" w:cs="Arial"/>
          <w:b w:val="0"/>
          <w:sz w:val="22"/>
        </w:rPr>
        <w:t xml:space="preserve"> odstraněna poslední z</w:t>
      </w:r>
      <w:r w:rsidR="004F0BBF">
        <w:rPr>
          <w:rFonts w:ascii="Arial" w:hAnsi="Arial" w:cs="Arial"/>
          <w:b w:val="0"/>
          <w:sz w:val="22"/>
        </w:rPr>
        <w:t> </w:t>
      </w:r>
      <w:r w:rsidR="00694697" w:rsidRPr="00076062">
        <w:rPr>
          <w:rFonts w:ascii="Arial" w:hAnsi="Arial" w:cs="Arial"/>
          <w:b w:val="0"/>
          <w:sz w:val="22"/>
        </w:rPr>
        <w:t>vad, se kterými bylo dílo převzato.</w:t>
      </w:r>
    </w:p>
    <w:p w14:paraId="491052C2" w14:textId="77777777" w:rsidR="00694697" w:rsidRDefault="00694697" w:rsidP="00FF0215">
      <w:pPr>
        <w:pStyle w:val="Zkladntext"/>
        <w:numPr>
          <w:ilvl w:val="1"/>
          <w:numId w:val="28"/>
        </w:numPr>
        <w:tabs>
          <w:tab w:val="left" w:pos="-78"/>
        </w:tabs>
        <w:spacing w:after="120" w:line="240" w:lineRule="auto"/>
        <w:ind w:left="709" w:hanging="709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bCs w:val="0"/>
          <w:sz w:val="22"/>
          <w:szCs w:val="18"/>
        </w:rPr>
        <w:lastRenderedPageBreak/>
        <w:t>Objednatel se zavazuje, že případnou reklamaci vady díla uplatní bez odkladu po jejím zjištění, a to písemnou formou (zápis do SD), do rukou oprávněného zástupce zhotovitele dle čl. I. této smlouvy.</w:t>
      </w:r>
    </w:p>
    <w:p w14:paraId="1243B652" w14:textId="77777777" w:rsidR="00BC6329" w:rsidRPr="00BC6329" w:rsidRDefault="00694697" w:rsidP="00FF0215">
      <w:pPr>
        <w:pStyle w:val="Zkladntext"/>
        <w:numPr>
          <w:ilvl w:val="1"/>
          <w:numId w:val="28"/>
        </w:numPr>
        <w:tabs>
          <w:tab w:val="left" w:pos="-78"/>
        </w:tabs>
        <w:spacing w:after="120" w:line="240" w:lineRule="auto"/>
        <w:ind w:left="709" w:hanging="709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bCs w:val="0"/>
          <w:sz w:val="22"/>
          <w:szCs w:val="18"/>
        </w:rPr>
        <w:t>Smluvní strany se dohodly, že po dobu záruční lhůty, má objednatel právo požadovat a zhotovitel povinnost bezplatně zjištěné vady odstranit, přičemž zhotovitel se zavazuje začít s odstraňováním případných vad předmětu plnění okamžitě po uplatnění oprávněné reklamace objednatelem a vady odstranit nejpozději do 15ti dnů  od okamžiku, kdy se obě strany o vadě díla dohodnou, nebo do termínu určeného po vzájemné dohodě smluvních stran</w:t>
      </w:r>
      <w:r>
        <w:rPr>
          <w:rFonts w:ascii="Arial" w:hAnsi="Arial" w:cs="Arial"/>
          <w:b w:val="0"/>
          <w:bCs w:val="0"/>
          <w:sz w:val="22"/>
        </w:rPr>
        <w:t xml:space="preserve"> s ohledem na klimatické a agrotechnické podmínky</w:t>
      </w:r>
      <w:r>
        <w:rPr>
          <w:rFonts w:ascii="Arial" w:hAnsi="Arial" w:cs="Arial"/>
          <w:b w:val="0"/>
          <w:bCs w:val="0"/>
          <w:sz w:val="22"/>
          <w:szCs w:val="18"/>
        </w:rPr>
        <w:t xml:space="preserve">. </w:t>
      </w:r>
      <w:r>
        <w:rPr>
          <w:rFonts w:ascii="Arial" w:hAnsi="Arial" w:cs="Arial"/>
          <w:b w:val="0"/>
          <w:bCs w:val="0"/>
          <w:sz w:val="22"/>
        </w:rPr>
        <w:t xml:space="preserve">V případě, že k dohodě smluvních stran nedojde, platí lhůty stanovené objednatelem. </w:t>
      </w:r>
    </w:p>
    <w:p w14:paraId="4AB61319" w14:textId="77777777" w:rsidR="0055171A" w:rsidRPr="0055171A" w:rsidRDefault="00BC6329" w:rsidP="00FF0215">
      <w:pPr>
        <w:pStyle w:val="Zkladntext"/>
        <w:numPr>
          <w:ilvl w:val="1"/>
          <w:numId w:val="28"/>
        </w:numPr>
        <w:tabs>
          <w:tab w:val="left" w:pos="-78"/>
        </w:tabs>
        <w:spacing w:after="120" w:line="240" w:lineRule="auto"/>
        <w:ind w:left="709" w:hanging="709"/>
        <w:rPr>
          <w:rFonts w:ascii="Arial" w:hAnsi="Arial" w:cs="Arial"/>
          <w:b w:val="0"/>
          <w:bCs w:val="0"/>
          <w:sz w:val="22"/>
        </w:rPr>
      </w:pPr>
      <w:r w:rsidRPr="0055171A">
        <w:rPr>
          <w:rFonts w:ascii="Arial" w:hAnsi="Arial" w:cs="Arial"/>
          <w:b w:val="0"/>
          <w:bCs w:val="0"/>
          <w:sz w:val="22"/>
          <w:lang w:val="cs-CZ"/>
        </w:rPr>
        <w:t>Neodstraní-li zhotovitel reklamované vady v termínu,</w:t>
      </w:r>
      <w:r w:rsidR="005232A8" w:rsidRPr="0055171A">
        <w:rPr>
          <w:rFonts w:ascii="Arial" w:hAnsi="Arial" w:cs="Arial"/>
          <w:b w:val="0"/>
          <w:bCs w:val="0"/>
          <w:sz w:val="22"/>
          <w:lang w:val="cs-CZ"/>
        </w:rPr>
        <w:t xml:space="preserve"> </w:t>
      </w:r>
      <w:r w:rsidRPr="0055171A">
        <w:rPr>
          <w:rFonts w:ascii="Arial" w:hAnsi="Arial" w:cs="Arial"/>
          <w:b w:val="0"/>
          <w:bCs w:val="0"/>
          <w:sz w:val="22"/>
          <w:lang w:val="cs-CZ"/>
        </w:rPr>
        <w:t xml:space="preserve">může objednatel zadat odstranění vady jinému subjektu. Zhotovitel se v tomto případě zavazuje uhradit objednateli veškeré náklady na odstranění vady do </w:t>
      </w:r>
      <w:proofErr w:type="gramStart"/>
      <w:r w:rsidRPr="0055171A">
        <w:rPr>
          <w:rFonts w:ascii="Arial" w:hAnsi="Arial" w:cs="Arial"/>
          <w:b w:val="0"/>
          <w:bCs w:val="0"/>
          <w:sz w:val="22"/>
          <w:lang w:val="cs-CZ"/>
        </w:rPr>
        <w:t>14-ti</w:t>
      </w:r>
      <w:proofErr w:type="gramEnd"/>
      <w:r w:rsidRPr="0055171A">
        <w:rPr>
          <w:rFonts w:ascii="Arial" w:hAnsi="Arial" w:cs="Arial"/>
          <w:b w:val="0"/>
          <w:bCs w:val="0"/>
          <w:sz w:val="22"/>
          <w:lang w:val="cs-CZ"/>
        </w:rPr>
        <w:t xml:space="preserve"> dnů od jejich písemného uplatnění objednatelem. </w:t>
      </w:r>
    </w:p>
    <w:p w14:paraId="28B2132F" w14:textId="694FD44B" w:rsidR="00694697" w:rsidRPr="00FF0215" w:rsidRDefault="00694697" w:rsidP="00FF0215">
      <w:pPr>
        <w:pStyle w:val="Zkladntext"/>
        <w:numPr>
          <w:ilvl w:val="1"/>
          <w:numId w:val="28"/>
        </w:numPr>
        <w:tabs>
          <w:tab w:val="left" w:pos="-78"/>
        </w:tabs>
        <w:spacing w:after="120" w:line="240" w:lineRule="auto"/>
        <w:ind w:left="709" w:hanging="709"/>
        <w:rPr>
          <w:rFonts w:ascii="Arial" w:hAnsi="Arial" w:cs="Arial"/>
          <w:b w:val="0"/>
          <w:bCs w:val="0"/>
          <w:sz w:val="22"/>
        </w:rPr>
      </w:pPr>
      <w:r w:rsidRPr="0055171A">
        <w:rPr>
          <w:rFonts w:ascii="Arial" w:hAnsi="Arial" w:cs="Arial"/>
          <w:b w:val="0"/>
          <w:bCs w:val="0"/>
          <w:sz w:val="22"/>
          <w:szCs w:val="18"/>
        </w:rPr>
        <w:t>Odpovědnost za škody způsobené třetí straně při provádění díla, za bezpečnost práce na staveništi BOZP - přechází na zhotovitele při podpisu této smlouvy. Zhotovitel neodpovídá za poškození předmětu díla v případě</w:t>
      </w:r>
      <w:r w:rsidR="000A6660" w:rsidRPr="0055171A">
        <w:rPr>
          <w:rFonts w:ascii="Arial" w:hAnsi="Arial" w:cs="Arial"/>
          <w:b w:val="0"/>
          <w:bCs w:val="0"/>
          <w:sz w:val="22"/>
          <w:szCs w:val="18"/>
          <w:lang w:val="cs-CZ"/>
        </w:rPr>
        <w:t xml:space="preserve"> </w:t>
      </w:r>
      <w:r w:rsidRPr="0055171A">
        <w:rPr>
          <w:rFonts w:ascii="Arial" w:hAnsi="Arial" w:cs="Arial"/>
          <w:b w:val="0"/>
          <w:bCs w:val="0"/>
          <w:sz w:val="22"/>
          <w:szCs w:val="18"/>
        </w:rPr>
        <w:t>nedostatečné údržby a péče a</w:t>
      </w:r>
      <w:r w:rsidR="00DF098E">
        <w:rPr>
          <w:rFonts w:ascii="Arial" w:hAnsi="Arial" w:cs="Arial"/>
          <w:b w:val="0"/>
          <w:bCs w:val="0"/>
          <w:sz w:val="22"/>
          <w:szCs w:val="18"/>
          <w:lang w:val="cs-CZ"/>
        </w:rPr>
        <w:t> </w:t>
      </w:r>
      <w:r w:rsidRPr="0055171A">
        <w:rPr>
          <w:rFonts w:ascii="Arial" w:hAnsi="Arial" w:cs="Arial"/>
          <w:b w:val="0"/>
          <w:bCs w:val="0"/>
          <w:sz w:val="22"/>
          <w:szCs w:val="18"/>
        </w:rPr>
        <w:t>nedodržení zásadních pokynů k údržbě.</w:t>
      </w:r>
    </w:p>
    <w:p w14:paraId="5296BDD3" w14:textId="2AB69629" w:rsidR="00694697" w:rsidRDefault="00694697" w:rsidP="00FF0215">
      <w:pPr>
        <w:pStyle w:val="BodyText21"/>
        <w:widowControl/>
        <w:numPr>
          <w:ilvl w:val="1"/>
          <w:numId w:val="28"/>
        </w:numPr>
        <w:snapToGrid/>
        <w:spacing w:after="120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Zhotovitel nese veškerou odpovědnost za škody způsobené všemi osobami a subjekty (včetně </w:t>
      </w:r>
      <w:r w:rsidR="00AC17AC">
        <w:rPr>
          <w:rFonts w:ascii="Arial" w:hAnsi="Arial" w:cs="Arial"/>
        </w:rPr>
        <w:t>pod</w:t>
      </w:r>
      <w:r>
        <w:rPr>
          <w:rFonts w:ascii="Arial" w:hAnsi="Arial" w:cs="Arial"/>
        </w:rPr>
        <w:t>dodavatelů) podílejícími se na provádění předmětného díla, a to po celou dobu realizace, tzn. do převzetí díla objednatelem bez vad a nedodělků, stejně tak za škody způsobené svou činností objednateli nebo třetí osobě na zdraví nebo majetku, tzn., že v případě jakéhokoliv narušení či poškození majetku (např.</w:t>
      </w:r>
      <w:r w:rsidR="00F246E7">
        <w:rPr>
          <w:rFonts w:ascii="Arial" w:hAnsi="Arial" w:cs="Arial"/>
        </w:rPr>
        <w:t xml:space="preserve"> trávníku, chodníků, </w:t>
      </w:r>
      <w:r>
        <w:rPr>
          <w:rFonts w:ascii="Arial" w:hAnsi="Arial" w:cs="Arial"/>
        </w:rPr>
        <w:t xml:space="preserve"> vjezdů, plotů, objektů, prostranství, inženýrských sítí) nebo poškození zdraví osob je zhotovitel povinen bez zbytečného odkladu tuto škodu odstranit a není-li to možné, tak finančně uhradit.</w:t>
      </w:r>
    </w:p>
    <w:p w14:paraId="7BFD39FD" w14:textId="6B237B55" w:rsidR="00085B22" w:rsidRPr="00085B22" w:rsidRDefault="00694697" w:rsidP="00FF0215">
      <w:pPr>
        <w:pStyle w:val="BodyText21"/>
        <w:widowControl/>
        <w:numPr>
          <w:ilvl w:val="1"/>
          <w:numId w:val="28"/>
        </w:numPr>
        <w:snapToGrid/>
        <w:spacing w:after="120"/>
        <w:ind w:left="709" w:hanging="709"/>
        <w:rPr>
          <w:rFonts w:ascii="Arial" w:hAnsi="Arial" w:cs="Arial"/>
        </w:rPr>
      </w:pPr>
      <w:r w:rsidRPr="005F413C">
        <w:rPr>
          <w:rFonts w:ascii="Arial" w:hAnsi="Arial" w:cs="Arial"/>
          <w:bCs/>
          <w:szCs w:val="24"/>
        </w:rPr>
        <w:t xml:space="preserve">Zhotovitel je povinen </w:t>
      </w:r>
      <w:r w:rsidRPr="005F413C">
        <w:rPr>
          <w:rFonts w:ascii="Arial" w:hAnsi="Arial" w:cs="Arial"/>
          <w:szCs w:val="24"/>
        </w:rPr>
        <w:t>bez</w:t>
      </w:r>
      <w:r w:rsidRPr="005F413C">
        <w:rPr>
          <w:rFonts w:ascii="Arial" w:hAnsi="Arial" w:cs="Arial"/>
          <w:bCs/>
          <w:szCs w:val="24"/>
        </w:rPr>
        <w:t xml:space="preserve"> ohledu na rozsah odpovědnosti objednatele uzavřít pojistnou</w:t>
      </w:r>
      <w:r w:rsidRPr="005F413C">
        <w:rPr>
          <w:rFonts w:ascii="Arial" w:hAnsi="Arial" w:cs="Arial"/>
          <w:szCs w:val="24"/>
        </w:rPr>
        <w:t xml:space="preserve"> smlouvu</w:t>
      </w:r>
      <w:r w:rsidR="00E8486B" w:rsidRPr="005F413C">
        <w:rPr>
          <w:rFonts w:ascii="Arial" w:hAnsi="Arial" w:cs="Arial"/>
          <w:szCs w:val="24"/>
        </w:rPr>
        <w:t xml:space="preserve"> s pojistným plněním v základním rozsahu </w:t>
      </w:r>
      <w:r w:rsidR="00E8486B" w:rsidRPr="005F413C">
        <w:rPr>
          <w:rFonts w:ascii="Arial" w:hAnsi="Arial" w:cs="Arial"/>
          <w:b/>
          <w:szCs w:val="24"/>
        </w:rPr>
        <w:t>ve výši min. 5 mil.</w:t>
      </w:r>
      <w:r w:rsidR="004F577E" w:rsidRPr="005F413C">
        <w:rPr>
          <w:rFonts w:ascii="Arial" w:hAnsi="Arial" w:cs="Arial"/>
          <w:b/>
          <w:szCs w:val="24"/>
        </w:rPr>
        <w:t xml:space="preserve"> Kč</w:t>
      </w:r>
      <w:r w:rsidR="00E8486B" w:rsidRPr="005F413C">
        <w:rPr>
          <w:rFonts w:ascii="Arial" w:hAnsi="Arial" w:cs="Arial"/>
          <w:b/>
          <w:szCs w:val="24"/>
        </w:rPr>
        <w:t xml:space="preserve"> </w:t>
      </w:r>
      <w:r w:rsidRPr="005F413C">
        <w:rPr>
          <w:rFonts w:ascii="Arial" w:hAnsi="Arial" w:cs="Arial"/>
          <w:szCs w:val="24"/>
        </w:rPr>
        <w:t>zahrnující pojištění odpovědnosti zhotovitele za veškeré škody způsobené při činnosti zhotovitele na jakémkoli majetku objednatele, nebo na majetku třetích osob, nebo škody na zdraví zaměstnanců objednatele i třetích osob</w:t>
      </w:r>
      <w:r w:rsidR="00E8486B" w:rsidRPr="005F413C">
        <w:rPr>
          <w:rFonts w:ascii="Arial" w:hAnsi="Arial" w:cs="Arial"/>
          <w:szCs w:val="24"/>
        </w:rPr>
        <w:t xml:space="preserve"> a na životním prostředí</w:t>
      </w:r>
      <w:r w:rsidR="00E8486B">
        <w:rPr>
          <w:rFonts w:ascii="Arial" w:hAnsi="Arial" w:cs="Arial"/>
          <w:b/>
          <w:szCs w:val="24"/>
        </w:rPr>
        <w:t>.</w:t>
      </w:r>
    </w:p>
    <w:p w14:paraId="14893BE3" w14:textId="7E1CA4F7" w:rsidR="00FF0215" w:rsidRDefault="00694697" w:rsidP="00FF0215">
      <w:pPr>
        <w:pStyle w:val="BodyText21"/>
        <w:widowControl/>
        <w:numPr>
          <w:ilvl w:val="1"/>
          <w:numId w:val="28"/>
        </w:numPr>
        <w:snapToGrid/>
        <w:spacing w:after="120"/>
        <w:ind w:left="709" w:hanging="709"/>
        <w:rPr>
          <w:rFonts w:ascii="Arial" w:hAnsi="Arial" w:cs="Arial"/>
          <w:b/>
        </w:rPr>
      </w:pPr>
      <w:r w:rsidRPr="00085B22">
        <w:rPr>
          <w:rFonts w:ascii="Arial" w:hAnsi="Arial" w:cs="Arial"/>
        </w:rPr>
        <w:t xml:space="preserve">Zhotovitel prohlašuje, že je pojištěn z titulu odpovědnosti za škody </w:t>
      </w:r>
      <w:proofErr w:type="gramStart"/>
      <w:r w:rsidRPr="00085B22">
        <w:rPr>
          <w:rFonts w:ascii="Arial" w:hAnsi="Arial" w:cs="Arial"/>
        </w:rPr>
        <w:t>pojistnou  smlouvou</w:t>
      </w:r>
      <w:proofErr w:type="gramEnd"/>
      <w:r w:rsidRPr="00085B22">
        <w:rPr>
          <w:rFonts w:ascii="Arial" w:hAnsi="Arial" w:cs="Arial"/>
        </w:rPr>
        <w:t xml:space="preserve"> </w:t>
      </w:r>
      <w:r w:rsidRPr="00085B22">
        <w:rPr>
          <w:rFonts w:ascii="Arial" w:hAnsi="Arial" w:cs="Arial"/>
          <w:highlight w:val="yellow"/>
        </w:rPr>
        <w:t>č.  …………………</w:t>
      </w:r>
      <w:proofErr w:type="gramStart"/>
      <w:r w:rsidRPr="00085B22">
        <w:rPr>
          <w:rFonts w:ascii="Arial" w:hAnsi="Arial" w:cs="Arial"/>
          <w:highlight w:val="yellow"/>
        </w:rPr>
        <w:t>…….</w:t>
      </w:r>
      <w:proofErr w:type="gramEnd"/>
      <w:r w:rsidRPr="00085B22">
        <w:rPr>
          <w:rFonts w:ascii="Arial" w:hAnsi="Arial" w:cs="Arial"/>
          <w:highlight w:val="yellow"/>
        </w:rPr>
        <w:t>uzavřenou u ……………. dne …………</w:t>
      </w:r>
      <w:r w:rsidRPr="00085B22">
        <w:rPr>
          <w:rFonts w:ascii="Arial" w:hAnsi="Arial" w:cs="Arial"/>
        </w:rPr>
        <w:t xml:space="preserve"> </w:t>
      </w:r>
      <w:r w:rsidR="006863DC" w:rsidRPr="00085B22">
        <w:rPr>
          <w:rFonts w:ascii="Arial" w:hAnsi="Arial" w:cs="Arial"/>
        </w:rPr>
        <w:t>ve výši</w:t>
      </w:r>
      <w:r w:rsidR="00381353">
        <w:rPr>
          <w:rFonts w:ascii="Arial" w:hAnsi="Arial" w:cs="Arial"/>
        </w:rPr>
        <w:t xml:space="preserve"> </w:t>
      </w:r>
      <w:r w:rsidR="00951FE6" w:rsidRPr="00951FE6">
        <w:rPr>
          <w:rFonts w:ascii="Arial" w:hAnsi="Arial" w:cs="Arial"/>
          <w:b/>
          <w:highlight w:val="yellow"/>
        </w:rPr>
        <w:t>…</w:t>
      </w:r>
      <w:r w:rsidR="00951FE6">
        <w:rPr>
          <w:rFonts w:ascii="Arial" w:hAnsi="Arial" w:cs="Arial"/>
          <w:b/>
          <w:highlight w:val="yellow"/>
        </w:rPr>
        <w:t>..</w:t>
      </w:r>
      <w:r w:rsidR="00951FE6" w:rsidRPr="00951FE6">
        <w:rPr>
          <w:rFonts w:ascii="Arial" w:hAnsi="Arial" w:cs="Arial"/>
          <w:b/>
          <w:highlight w:val="yellow"/>
        </w:rPr>
        <w:t>.</w:t>
      </w:r>
      <w:r w:rsidR="00951FE6">
        <w:rPr>
          <w:rFonts w:ascii="Arial" w:hAnsi="Arial" w:cs="Arial"/>
          <w:b/>
        </w:rPr>
        <w:t xml:space="preserve"> </w:t>
      </w:r>
      <w:r w:rsidR="00085B22" w:rsidRPr="00381353">
        <w:rPr>
          <w:rFonts w:ascii="Arial" w:hAnsi="Arial" w:cs="Arial"/>
          <w:b/>
        </w:rPr>
        <w:t>mil</w:t>
      </w:r>
      <w:r w:rsidR="00381353" w:rsidRPr="00381353">
        <w:rPr>
          <w:rFonts w:ascii="Arial" w:hAnsi="Arial" w:cs="Arial"/>
          <w:b/>
        </w:rPr>
        <w:t>ion</w:t>
      </w:r>
      <w:r w:rsidR="000A6660">
        <w:rPr>
          <w:rFonts w:ascii="Arial" w:hAnsi="Arial" w:cs="Arial"/>
          <w:b/>
        </w:rPr>
        <w:t>ů</w:t>
      </w:r>
      <w:r w:rsidR="00381353" w:rsidRPr="00381353">
        <w:rPr>
          <w:rFonts w:ascii="Arial" w:hAnsi="Arial" w:cs="Arial"/>
          <w:b/>
        </w:rPr>
        <w:t xml:space="preserve"> </w:t>
      </w:r>
      <w:r w:rsidRPr="00381353">
        <w:rPr>
          <w:rFonts w:ascii="Arial" w:hAnsi="Arial" w:cs="Arial"/>
          <w:b/>
        </w:rPr>
        <w:t>korun českých.</w:t>
      </w:r>
    </w:p>
    <w:p w14:paraId="60412120" w14:textId="6FCB3912" w:rsidR="00694697" w:rsidRPr="00FF0215" w:rsidRDefault="00694697" w:rsidP="00FF0215">
      <w:pPr>
        <w:pStyle w:val="BodyText21"/>
        <w:widowControl/>
        <w:snapToGrid/>
        <w:spacing w:after="120"/>
        <w:ind w:left="709"/>
        <w:rPr>
          <w:rFonts w:ascii="Arial" w:hAnsi="Arial" w:cs="Arial"/>
          <w:b/>
        </w:rPr>
      </w:pPr>
      <w:r w:rsidRPr="00FF0215">
        <w:rPr>
          <w:rFonts w:ascii="Arial" w:hAnsi="Arial" w:cs="Arial"/>
          <w:bCs/>
        </w:rPr>
        <w:t>Pojištění je zhotovitel povinen udržovat po celou dobu provádění díla.</w:t>
      </w:r>
    </w:p>
    <w:p w14:paraId="3DA0A53D" w14:textId="6BACA618" w:rsidR="00C179D9" w:rsidRPr="00C179D9" w:rsidRDefault="00694697" w:rsidP="00FF0215">
      <w:pPr>
        <w:pStyle w:val="Zkladntext"/>
        <w:numPr>
          <w:ilvl w:val="1"/>
          <w:numId w:val="28"/>
        </w:numPr>
        <w:spacing w:after="120" w:line="240" w:lineRule="auto"/>
        <w:ind w:left="709" w:hanging="709"/>
        <w:rPr>
          <w:rFonts w:ascii="Arial" w:hAnsi="Arial" w:cs="Arial"/>
          <w:b w:val="0"/>
          <w:bCs w:val="0"/>
          <w:sz w:val="22"/>
        </w:rPr>
      </w:pPr>
      <w:r w:rsidRPr="00C179D9">
        <w:rPr>
          <w:rFonts w:ascii="Arial" w:hAnsi="Arial" w:cs="Arial"/>
          <w:b w:val="0"/>
          <w:bCs w:val="0"/>
          <w:sz w:val="22"/>
        </w:rPr>
        <w:t>Smluvní strany se dále dohodly, že v případě prodlení zhotovitele s termínem dokončení díla dle čl. III odst. 3.</w:t>
      </w:r>
      <w:r w:rsidR="009A5971">
        <w:rPr>
          <w:rFonts w:ascii="Arial" w:hAnsi="Arial" w:cs="Arial"/>
          <w:b w:val="0"/>
          <w:bCs w:val="0"/>
          <w:sz w:val="22"/>
          <w:lang w:val="cs-CZ"/>
        </w:rPr>
        <w:t>2</w:t>
      </w:r>
      <w:r w:rsidRPr="00C179D9">
        <w:rPr>
          <w:rFonts w:ascii="Arial" w:hAnsi="Arial" w:cs="Arial"/>
          <w:b w:val="0"/>
          <w:bCs w:val="0"/>
          <w:sz w:val="22"/>
        </w:rPr>
        <w:t xml:space="preserve">. této smlouvy, je zhotovitel povinen uhradit objednateli </w:t>
      </w:r>
      <w:r w:rsidRPr="00C179D9">
        <w:rPr>
          <w:rFonts w:ascii="Arial" w:hAnsi="Arial" w:cs="Arial"/>
          <w:b w:val="0"/>
          <w:sz w:val="22"/>
        </w:rPr>
        <w:t xml:space="preserve">smluvní pokutu </w:t>
      </w:r>
      <w:r w:rsidRPr="00C179D9">
        <w:rPr>
          <w:rFonts w:ascii="Arial" w:hAnsi="Arial" w:cs="Arial"/>
          <w:b w:val="0"/>
          <w:spacing w:val="-4"/>
          <w:sz w:val="22"/>
          <w:szCs w:val="22"/>
        </w:rPr>
        <w:t xml:space="preserve">ve výši </w:t>
      </w:r>
      <w:r w:rsidR="00D173A5">
        <w:rPr>
          <w:rFonts w:ascii="Arial" w:hAnsi="Arial" w:cs="Arial"/>
          <w:b w:val="0"/>
          <w:spacing w:val="-4"/>
          <w:sz w:val="22"/>
          <w:szCs w:val="22"/>
          <w:lang w:val="cs-CZ"/>
        </w:rPr>
        <w:t>10.000,- Kč</w:t>
      </w:r>
      <w:r w:rsidR="00FF0215">
        <w:rPr>
          <w:rFonts w:ascii="Arial" w:hAnsi="Arial" w:cs="Arial"/>
          <w:b w:val="0"/>
          <w:spacing w:val="-4"/>
          <w:sz w:val="22"/>
          <w:szCs w:val="22"/>
          <w:lang w:val="cs-CZ"/>
        </w:rPr>
        <w:t xml:space="preserve"> z ceny díla</w:t>
      </w:r>
      <w:r w:rsidR="0055171A" w:rsidRPr="00C179D9">
        <w:rPr>
          <w:rFonts w:ascii="Arial" w:hAnsi="Arial" w:cs="Arial"/>
          <w:b w:val="0"/>
          <w:spacing w:val="-4"/>
          <w:sz w:val="22"/>
          <w:szCs w:val="22"/>
          <w:lang w:val="cs-CZ"/>
        </w:rPr>
        <w:t xml:space="preserve"> z</w:t>
      </w:r>
      <w:r w:rsidRPr="00C179D9">
        <w:rPr>
          <w:rFonts w:ascii="Arial" w:hAnsi="Arial" w:cs="Arial"/>
          <w:b w:val="0"/>
          <w:sz w:val="22"/>
        </w:rPr>
        <w:t>a každý započatý den prodlení</w:t>
      </w:r>
      <w:r w:rsidR="00C179D9">
        <w:rPr>
          <w:rFonts w:ascii="Arial" w:hAnsi="Arial" w:cs="Arial"/>
          <w:b w:val="0"/>
          <w:sz w:val="22"/>
          <w:lang w:val="cs-CZ"/>
        </w:rPr>
        <w:t>.</w:t>
      </w:r>
    </w:p>
    <w:p w14:paraId="56EFDC1E" w14:textId="512DEAD5" w:rsidR="00694697" w:rsidRPr="00C179D9" w:rsidRDefault="00694697" w:rsidP="00FF0215">
      <w:pPr>
        <w:pStyle w:val="Zkladntext"/>
        <w:numPr>
          <w:ilvl w:val="1"/>
          <w:numId w:val="28"/>
        </w:numPr>
        <w:spacing w:after="120" w:line="240" w:lineRule="auto"/>
        <w:ind w:left="709" w:hanging="709"/>
        <w:rPr>
          <w:rFonts w:ascii="Arial" w:hAnsi="Arial" w:cs="Arial"/>
          <w:b w:val="0"/>
          <w:bCs w:val="0"/>
          <w:sz w:val="22"/>
        </w:rPr>
      </w:pPr>
      <w:r w:rsidRPr="00C179D9">
        <w:rPr>
          <w:rFonts w:ascii="Arial" w:hAnsi="Arial" w:cs="Arial"/>
          <w:b w:val="0"/>
          <w:bCs w:val="0"/>
          <w:sz w:val="22"/>
        </w:rPr>
        <w:t xml:space="preserve">V případě prodlení s dohodnutým termínem na odstranění vad nebo nedodělků z předávacího protokolu se sjednává smluvní pokuta </w:t>
      </w:r>
      <w:r w:rsidRPr="00C179D9">
        <w:rPr>
          <w:rFonts w:ascii="Arial" w:hAnsi="Arial" w:cs="Arial"/>
          <w:b w:val="0"/>
          <w:sz w:val="22"/>
        </w:rPr>
        <w:t xml:space="preserve">ve výši </w:t>
      </w:r>
      <w:r w:rsidR="00BA3F95" w:rsidRPr="00C179D9">
        <w:rPr>
          <w:rFonts w:ascii="Arial" w:hAnsi="Arial" w:cs="Arial"/>
          <w:b w:val="0"/>
          <w:sz w:val="22"/>
          <w:lang w:val="cs-CZ"/>
        </w:rPr>
        <w:t>1.000,-</w:t>
      </w:r>
      <w:r w:rsidR="005F413C">
        <w:rPr>
          <w:rFonts w:ascii="Arial" w:hAnsi="Arial" w:cs="Arial"/>
          <w:b w:val="0"/>
          <w:sz w:val="22"/>
          <w:lang w:val="cs-CZ"/>
        </w:rPr>
        <w:t xml:space="preserve"> </w:t>
      </w:r>
      <w:r w:rsidRPr="00C179D9">
        <w:rPr>
          <w:rFonts w:ascii="Arial" w:hAnsi="Arial" w:cs="Arial"/>
          <w:b w:val="0"/>
          <w:sz w:val="22"/>
        </w:rPr>
        <w:t>Kč</w:t>
      </w:r>
      <w:r w:rsidRPr="00C179D9">
        <w:rPr>
          <w:rFonts w:ascii="Arial" w:hAnsi="Arial" w:cs="Arial"/>
          <w:sz w:val="22"/>
        </w:rPr>
        <w:t xml:space="preserve"> </w:t>
      </w:r>
      <w:r w:rsidRPr="00C179D9">
        <w:rPr>
          <w:rFonts w:ascii="Arial" w:hAnsi="Arial" w:cs="Arial"/>
          <w:b w:val="0"/>
          <w:bCs w:val="0"/>
          <w:sz w:val="22"/>
        </w:rPr>
        <w:t xml:space="preserve">za každou vadu a započatý den </w:t>
      </w:r>
      <w:r w:rsidRPr="00C179D9">
        <w:rPr>
          <w:rFonts w:ascii="Arial" w:hAnsi="Arial" w:cs="Arial"/>
          <w:b w:val="0"/>
          <w:sz w:val="22"/>
        </w:rPr>
        <w:t>bez omezení její celkové výše.</w:t>
      </w:r>
    </w:p>
    <w:p w14:paraId="4ADC4543" w14:textId="77777777" w:rsidR="00694697" w:rsidRPr="00BA3F95" w:rsidRDefault="00694697" w:rsidP="00FF0215">
      <w:pPr>
        <w:pStyle w:val="Zkladntext"/>
        <w:numPr>
          <w:ilvl w:val="1"/>
          <w:numId w:val="28"/>
        </w:numPr>
        <w:spacing w:after="120" w:line="240" w:lineRule="auto"/>
        <w:ind w:left="709" w:hanging="709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 xml:space="preserve">Smluvní pokutu </w:t>
      </w:r>
      <w:r w:rsidRPr="00BA3F95">
        <w:rPr>
          <w:rFonts w:ascii="Arial" w:hAnsi="Arial" w:cs="Arial"/>
          <w:b w:val="0"/>
          <w:sz w:val="22"/>
        </w:rPr>
        <w:t>ve výši 1.000,- Kč</w:t>
      </w:r>
      <w:r>
        <w:rPr>
          <w:rFonts w:ascii="Arial" w:hAnsi="Arial" w:cs="Arial"/>
          <w:b w:val="0"/>
          <w:bCs w:val="0"/>
          <w:sz w:val="22"/>
        </w:rPr>
        <w:t xml:space="preserve"> za každý zjištěný případ je zhotovitel povinen uhradit objednateli rovněž v případě porušení jakýchkoliv jiných smluvních povinností stanovených touto smlouvou.</w:t>
      </w:r>
      <w:r w:rsidR="00BA3F95">
        <w:rPr>
          <w:rFonts w:ascii="Arial" w:hAnsi="Arial" w:cs="Arial"/>
          <w:b w:val="0"/>
          <w:bCs w:val="0"/>
          <w:sz w:val="22"/>
          <w:lang w:val="cs-CZ"/>
        </w:rPr>
        <w:t xml:space="preserve">(např. opakované </w:t>
      </w:r>
      <w:r w:rsidR="00BA3F95" w:rsidRPr="00BA3F95">
        <w:rPr>
          <w:rFonts w:ascii="Arial" w:hAnsi="Arial" w:cs="Arial"/>
          <w:b w:val="0"/>
          <w:noProof/>
          <w:sz w:val="22"/>
          <w:szCs w:val="22"/>
          <w:lang w:val="cs-CZ"/>
        </w:rPr>
        <w:t>neplnění úkolů z kontrolních dnů, neplnění povinnosti průběžného úklidu apod.).</w:t>
      </w:r>
    </w:p>
    <w:p w14:paraId="7F59F76C" w14:textId="77777777" w:rsidR="00694697" w:rsidRDefault="00694697" w:rsidP="00FF0215">
      <w:pPr>
        <w:pStyle w:val="Zkladntext"/>
        <w:numPr>
          <w:ilvl w:val="1"/>
          <w:numId w:val="28"/>
        </w:numPr>
        <w:spacing w:after="120" w:line="240" w:lineRule="auto"/>
        <w:ind w:left="709" w:hanging="709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sz w:val="22"/>
        </w:rPr>
        <w:t>Zaplacením smluvních pokut nejsou dotčeny nároky smluvních stran na náhradu škody.</w:t>
      </w:r>
    </w:p>
    <w:p w14:paraId="3975F381" w14:textId="77777777" w:rsidR="0018753F" w:rsidRDefault="00694697" w:rsidP="00FF0215">
      <w:pPr>
        <w:pStyle w:val="Zkladntext"/>
        <w:numPr>
          <w:ilvl w:val="1"/>
          <w:numId w:val="28"/>
        </w:numPr>
        <w:spacing w:after="120" w:line="240" w:lineRule="auto"/>
        <w:ind w:left="709" w:hanging="709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lastRenderedPageBreak/>
        <w:t>V případě opoždění objednatele s úhradou daňového dokladu má zhotovitel právo požadovat smluvní úrok z </w:t>
      </w:r>
      <w:r w:rsidRPr="00BA3F95">
        <w:rPr>
          <w:rFonts w:ascii="Arial" w:hAnsi="Arial" w:cs="Arial"/>
          <w:b w:val="0"/>
          <w:bCs w:val="0"/>
          <w:sz w:val="22"/>
        </w:rPr>
        <w:t xml:space="preserve">prodlení </w:t>
      </w:r>
      <w:r w:rsidRPr="00BA3F95">
        <w:rPr>
          <w:rFonts w:ascii="Arial" w:hAnsi="Arial" w:cs="Arial"/>
          <w:b w:val="0"/>
          <w:sz w:val="22"/>
        </w:rPr>
        <w:t>ve výši 0,05%</w:t>
      </w:r>
      <w:r>
        <w:rPr>
          <w:rFonts w:ascii="Arial" w:hAnsi="Arial" w:cs="Arial"/>
          <w:b w:val="0"/>
          <w:bCs w:val="0"/>
          <w:sz w:val="22"/>
        </w:rPr>
        <w:t xml:space="preserve"> z fakturované částky za každý den prodlení. </w:t>
      </w:r>
    </w:p>
    <w:p w14:paraId="3A565B95" w14:textId="1EC69916" w:rsidR="00694697" w:rsidRPr="005F413C" w:rsidRDefault="00694697" w:rsidP="00694697">
      <w:pPr>
        <w:pStyle w:val="Zkladntext"/>
        <w:numPr>
          <w:ilvl w:val="1"/>
          <w:numId w:val="28"/>
        </w:numPr>
        <w:spacing w:after="120" w:line="240" w:lineRule="auto"/>
        <w:ind w:left="709" w:hanging="709"/>
        <w:rPr>
          <w:rFonts w:ascii="Arial" w:hAnsi="Arial" w:cs="Arial"/>
          <w:b w:val="0"/>
          <w:bCs w:val="0"/>
          <w:sz w:val="22"/>
          <w:szCs w:val="22"/>
        </w:rPr>
      </w:pPr>
      <w:r w:rsidRPr="0018753F">
        <w:rPr>
          <w:rFonts w:ascii="Arial" w:hAnsi="Arial" w:cs="Arial"/>
          <w:b w:val="0"/>
          <w:iCs/>
          <w:sz w:val="22"/>
          <w:szCs w:val="22"/>
        </w:rPr>
        <w:t>Objednatel si vyhrazuje právo na úhradu smluvní pokuty formou zápočtu ke kterékoliv splatné pohledávce zhotovitele vůči objednateli.</w:t>
      </w:r>
      <w:r w:rsidR="0018753F" w:rsidRPr="0018753F">
        <w:rPr>
          <w:rFonts w:ascii="Arial" w:hAnsi="Arial" w:cs="Arial"/>
          <w:b w:val="0"/>
          <w:noProof/>
          <w:sz w:val="22"/>
          <w:szCs w:val="22"/>
        </w:rPr>
        <w:t xml:space="preserve"> Smluvní strany se dohodly, že Objednatel je oprávněn započíst své, i dosud nesplatné, pohledávky na smluvní pokutu vůči Zhotoviteli dle této Smlouvy, a to proti pohledávkám Zhotovitele vůči Objednateli na zaplacení Ceny díla či jeho části dle této Smlouvy. Tímto ustanovením není dotčena možnost provedení započtení splatných pohledávek dle zákonné úpravy v ObčZ.</w:t>
      </w:r>
    </w:p>
    <w:p w14:paraId="6996C711" w14:textId="330A8530" w:rsidR="005F413C" w:rsidRPr="00FF0215" w:rsidRDefault="005F413C" w:rsidP="005F413C">
      <w:pPr>
        <w:pStyle w:val="Zkladntext"/>
        <w:numPr>
          <w:ilvl w:val="1"/>
          <w:numId w:val="28"/>
        </w:numPr>
        <w:spacing w:after="12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5F413C">
        <w:rPr>
          <w:rFonts w:ascii="Arial" w:hAnsi="Arial" w:cs="Arial"/>
          <w:b w:val="0"/>
          <w:bCs w:val="0"/>
          <w:sz w:val="22"/>
          <w:szCs w:val="22"/>
        </w:rPr>
        <w:t>Zhotovitel je povinen v případě porušení kteréhokoliv závazku dle bodu 5.14 této smlouvy zaplatit objednateli smluvní pokutu ve výši 2.000,- Kč za každé porušení některé z těchto povinností i v případě opakovaného zjištění</w:t>
      </w:r>
      <w:r>
        <w:rPr>
          <w:rFonts w:ascii="Arial" w:hAnsi="Arial" w:cs="Arial"/>
          <w:b w:val="0"/>
          <w:bCs w:val="0"/>
          <w:sz w:val="22"/>
          <w:szCs w:val="22"/>
          <w:lang w:val="cs-CZ"/>
        </w:rPr>
        <w:t>.</w:t>
      </w:r>
    </w:p>
    <w:p w14:paraId="50681BAA" w14:textId="240B5053" w:rsidR="00E36DE3" w:rsidRPr="00E36DE3" w:rsidRDefault="00694697" w:rsidP="00E36DE3">
      <w:pPr>
        <w:pStyle w:val="Nadpis8"/>
        <w:tabs>
          <w:tab w:val="clear" w:pos="3413"/>
          <w:tab w:val="num" w:pos="720"/>
        </w:tabs>
        <w:spacing w:before="240" w:after="120"/>
        <w:ind w:left="720"/>
        <w:rPr>
          <w:sz w:val="24"/>
          <w:szCs w:val="24"/>
        </w:rPr>
      </w:pPr>
      <w:r w:rsidRPr="00FF0215">
        <w:rPr>
          <w:sz w:val="24"/>
          <w:szCs w:val="24"/>
        </w:rPr>
        <w:t>Odstoupení od smlouvy</w:t>
      </w:r>
    </w:p>
    <w:p w14:paraId="64CC3BA8" w14:textId="55F8E726" w:rsidR="00E36DE3" w:rsidRDefault="00D36111" w:rsidP="00E36DE3">
      <w:pPr>
        <w:pStyle w:val="Zkladntext"/>
        <w:numPr>
          <w:ilvl w:val="1"/>
          <w:numId w:val="35"/>
        </w:numPr>
        <w:spacing w:after="120" w:line="240" w:lineRule="auto"/>
        <w:ind w:left="709" w:hanging="709"/>
        <w:rPr>
          <w:rFonts w:ascii="Arial" w:eastAsia="Lucida Sans Unicode" w:hAnsi="Arial" w:cs="Arial"/>
          <w:b w:val="0"/>
          <w:bCs w:val="0"/>
          <w:sz w:val="22"/>
          <w:szCs w:val="22"/>
          <w:lang w:val="cs-CZ" w:eastAsia="ar-SA"/>
        </w:rPr>
      </w:pPr>
      <w:r w:rsidRPr="006C2FE5">
        <w:rPr>
          <w:rFonts w:ascii="Arial" w:eastAsia="Lucida Sans Unicode" w:hAnsi="Arial" w:cs="Arial"/>
          <w:b w:val="0"/>
          <w:bCs w:val="0"/>
          <w:sz w:val="22"/>
          <w:szCs w:val="22"/>
          <w:lang w:val="cs-CZ" w:eastAsia="ar-SA"/>
        </w:rPr>
        <w:t>Smluvní strany se dohodly, že mohou od této Smlouvy odstoupit v případech, kdy to</w:t>
      </w:r>
      <w:r w:rsidRPr="00D36111">
        <w:rPr>
          <w:rFonts w:ascii="Arial" w:eastAsia="Lucida Sans Unicode" w:hAnsi="Arial" w:cs="Arial"/>
          <w:b w:val="0"/>
          <w:bCs w:val="0"/>
          <w:sz w:val="22"/>
          <w:szCs w:val="22"/>
          <w:lang w:val="cs-CZ" w:eastAsia="ar-SA"/>
        </w:rPr>
        <w:t xml:space="preserve"> stanoví tato Smlouva. Odstoupení od Smlouvy musí být provedeno písemnou formou a je účinné okamžikem jeho doručení druhé straně. Smluvní strany této Smlouvy se dohodly, že podstatným porušením Smlouvy se rozumí zejména situace, kdy</w:t>
      </w:r>
      <w:r w:rsidR="00E36DE3" w:rsidRPr="00E36DE3">
        <w:rPr>
          <w:rFonts w:ascii="Arial" w:eastAsia="Lucida Sans Unicode" w:hAnsi="Arial" w:cs="Arial"/>
          <w:b w:val="0"/>
          <w:bCs w:val="0"/>
          <w:sz w:val="22"/>
          <w:szCs w:val="22"/>
          <w:lang w:val="cs-CZ" w:eastAsia="ar-SA"/>
        </w:rPr>
        <w:t>:</w:t>
      </w:r>
    </w:p>
    <w:p w14:paraId="537D7B07" w14:textId="1F9FD48A" w:rsidR="00D36111" w:rsidRDefault="00D36111" w:rsidP="00D36111">
      <w:pPr>
        <w:pStyle w:val="Zkladntext"/>
        <w:numPr>
          <w:ilvl w:val="2"/>
          <w:numId w:val="35"/>
        </w:numPr>
        <w:spacing w:after="120" w:line="240" w:lineRule="auto"/>
        <w:rPr>
          <w:rFonts w:ascii="Arial" w:eastAsia="Lucida Sans Unicode" w:hAnsi="Arial" w:cs="Arial"/>
          <w:b w:val="0"/>
          <w:bCs w:val="0"/>
          <w:sz w:val="22"/>
          <w:szCs w:val="22"/>
          <w:lang w:val="cs-CZ" w:eastAsia="ar-SA"/>
        </w:rPr>
      </w:pPr>
      <w:r w:rsidRPr="00D36111">
        <w:rPr>
          <w:rFonts w:ascii="Arial" w:eastAsia="Lucida Sans Unicode" w:hAnsi="Arial" w:cs="Arial"/>
          <w:b w:val="0"/>
          <w:bCs w:val="0"/>
          <w:sz w:val="22"/>
          <w:szCs w:val="22"/>
          <w:lang w:val="cs-CZ" w:eastAsia="ar-SA"/>
        </w:rPr>
        <w:t>Zhotovitel nezahájí provádění Díla, nepokračuje s prováděním Díla, nebo přeruší provádění Díla před jeho dokončením na dobu delší než třiceti (30) dnů a důvody tohoto stavu nejsou na straně Objednatele</w:t>
      </w:r>
      <w:r>
        <w:rPr>
          <w:rFonts w:ascii="Arial" w:eastAsia="Lucida Sans Unicode" w:hAnsi="Arial" w:cs="Arial"/>
          <w:b w:val="0"/>
          <w:bCs w:val="0"/>
          <w:sz w:val="22"/>
          <w:szCs w:val="22"/>
          <w:lang w:val="cs-CZ" w:eastAsia="ar-SA"/>
        </w:rPr>
        <w:t>;</w:t>
      </w:r>
    </w:p>
    <w:p w14:paraId="6F12B0A5" w14:textId="6F1E33B8" w:rsidR="00D36111" w:rsidRDefault="00D36111" w:rsidP="00D36111">
      <w:pPr>
        <w:pStyle w:val="Zkladntext"/>
        <w:numPr>
          <w:ilvl w:val="2"/>
          <w:numId w:val="35"/>
        </w:numPr>
        <w:spacing w:after="120" w:line="240" w:lineRule="auto"/>
        <w:rPr>
          <w:rFonts w:ascii="Arial" w:eastAsia="Lucida Sans Unicode" w:hAnsi="Arial" w:cs="Arial"/>
          <w:b w:val="0"/>
          <w:bCs w:val="0"/>
          <w:sz w:val="22"/>
          <w:szCs w:val="22"/>
          <w:lang w:val="cs-CZ" w:eastAsia="ar-SA"/>
        </w:rPr>
      </w:pPr>
      <w:r w:rsidRPr="00D36111">
        <w:rPr>
          <w:rFonts w:ascii="Arial" w:eastAsia="Lucida Sans Unicode" w:hAnsi="Arial" w:cs="Arial"/>
          <w:b w:val="0"/>
          <w:bCs w:val="0"/>
          <w:sz w:val="22"/>
          <w:szCs w:val="22"/>
          <w:lang w:val="cs-CZ" w:eastAsia="ar-SA"/>
        </w:rPr>
        <w:t>Zhotovitel je v prodlení s dokončením Díla a s termíny, stanovenými na kontrolních dnech stavby, o třicet (30) dnů, a to natolik, že podle odůvodněného názoru Objednatele nebude Dílo dokončeno ve smluvním termínu, nebo tento stav brání v postupu prací Objednatele nebo jeho jiných zhotovitelů</w:t>
      </w:r>
      <w:r>
        <w:rPr>
          <w:rFonts w:ascii="Arial" w:eastAsia="Lucida Sans Unicode" w:hAnsi="Arial" w:cs="Arial"/>
          <w:b w:val="0"/>
          <w:bCs w:val="0"/>
          <w:sz w:val="22"/>
          <w:szCs w:val="22"/>
          <w:lang w:val="cs-CZ" w:eastAsia="ar-SA"/>
        </w:rPr>
        <w:t>;</w:t>
      </w:r>
    </w:p>
    <w:p w14:paraId="159C3474" w14:textId="6BA41762" w:rsidR="00D36111" w:rsidRDefault="00D36111" w:rsidP="00D36111">
      <w:pPr>
        <w:pStyle w:val="Zkladntext"/>
        <w:numPr>
          <w:ilvl w:val="2"/>
          <w:numId w:val="35"/>
        </w:numPr>
        <w:spacing w:after="120" w:line="240" w:lineRule="auto"/>
        <w:rPr>
          <w:rFonts w:ascii="Arial" w:eastAsia="Lucida Sans Unicode" w:hAnsi="Arial" w:cs="Arial"/>
          <w:b w:val="0"/>
          <w:bCs w:val="0"/>
          <w:sz w:val="22"/>
          <w:szCs w:val="22"/>
          <w:lang w:val="cs-CZ" w:eastAsia="ar-SA"/>
        </w:rPr>
      </w:pPr>
      <w:r w:rsidRPr="00D36111">
        <w:rPr>
          <w:rFonts w:ascii="Arial" w:eastAsia="Lucida Sans Unicode" w:hAnsi="Arial" w:cs="Arial"/>
          <w:b w:val="0"/>
          <w:bCs w:val="0"/>
          <w:sz w:val="22"/>
          <w:szCs w:val="22"/>
          <w:lang w:val="cs-CZ" w:eastAsia="ar-SA"/>
        </w:rPr>
        <w:t>Zhotovitel závažným způsobem nebo opakovaně nedodržuje některou ze svých povinností podle této Smlouvy</w:t>
      </w:r>
      <w:r>
        <w:rPr>
          <w:rFonts w:ascii="Arial" w:eastAsia="Lucida Sans Unicode" w:hAnsi="Arial" w:cs="Arial"/>
          <w:b w:val="0"/>
          <w:bCs w:val="0"/>
          <w:sz w:val="22"/>
          <w:szCs w:val="22"/>
          <w:lang w:val="cs-CZ" w:eastAsia="ar-SA"/>
        </w:rPr>
        <w:t>;</w:t>
      </w:r>
    </w:p>
    <w:p w14:paraId="622D90C5" w14:textId="314A5C40" w:rsidR="00D36111" w:rsidRDefault="00D36111" w:rsidP="00D36111">
      <w:pPr>
        <w:pStyle w:val="Zkladntext"/>
        <w:numPr>
          <w:ilvl w:val="2"/>
          <w:numId w:val="35"/>
        </w:numPr>
        <w:spacing w:after="120" w:line="240" w:lineRule="auto"/>
        <w:rPr>
          <w:rFonts w:ascii="Arial" w:eastAsia="Lucida Sans Unicode" w:hAnsi="Arial" w:cs="Arial"/>
          <w:b w:val="0"/>
          <w:bCs w:val="0"/>
          <w:sz w:val="22"/>
          <w:szCs w:val="22"/>
          <w:lang w:val="cs-CZ" w:eastAsia="ar-SA"/>
        </w:rPr>
      </w:pPr>
      <w:r w:rsidRPr="00D36111">
        <w:rPr>
          <w:rFonts w:ascii="Arial" w:eastAsia="Lucida Sans Unicode" w:hAnsi="Arial" w:cs="Arial"/>
          <w:b w:val="0"/>
          <w:bCs w:val="0"/>
          <w:sz w:val="22"/>
          <w:szCs w:val="22"/>
          <w:lang w:val="cs-CZ" w:eastAsia="ar-SA"/>
        </w:rPr>
        <w:t>Bude zahájeno insolvenční řízení dle zákona č. 182/2006 Sb., o úpadku a způsobech jeho řešení, ve znění pozdějších předpisů, jehož předmětem bude úpadek nebo hrozící úpadek Zhotovitele;</w:t>
      </w:r>
    </w:p>
    <w:p w14:paraId="02D2FDF9" w14:textId="0EF49991" w:rsidR="00D36111" w:rsidRDefault="00D36111" w:rsidP="00D36111">
      <w:pPr>
        <w:pStyle w:val="Zkladntext"/>
        <w:numPr>
          <w:ilvl w:val="2"/>
          <w:numId w:val="35"/>
        </w:numPr>
        <w:spacing w:after="120" w:line="240" w:lineRule="auto"/>
        <w:rPr>
          <w:rFonts w:ascii="Arial" w:eastAsia="Lucida Sans Unicode" w:hAnsi="Arial" w:cs="Arial"/>
          <w:b w:val="0"/>
          <w:bCs w:val="0"/>
          <w:sz w:val="22"/>
          <w:szCs w:val="22"/>
          <w:lang w:val="cs-CZ" w:eastAsia="ar-SA"/>
        </w:rPr>
      </w:pPr>
      <w:r w:rsidRPr="00D36111">
        <w:rPr>
          <w:rFonts w:ascii="Arial" w:eastAsia="Lucida Sans Unicode" w:hAnsi="Arial" w:cs="Arial"/>
          <w:b w:val="0"/>
          <w:bCs w:val="0"/>
          <w:sz w:val="22"/>
          <w:szCs w:val="22"/>
          <w:lang w:val="cs-CZ" w:eastAsia="ar-SA"/>
        </w:rPr>
        <w:t>Zhotovitel vstoupil do likvidace</w:t>
      </w:r>
      <w:r>
        <w:rPr>
          <w:rFonts w:ascii="Arial" w:eastAsia="Lucida Sans Unicode" w:hAnsi="Arial" w:cs="Arial"/>
          <w:b w:val="0"/>
          <w:bCs w:val="0"/>
          <w:sz w:val="22"/>
          <w:szCs w:val="22"/>
          <w:lang w:val="cs-CZ" w:eastAsia="ar-SA"/>
        </w:rPr>
        <w:t>;</w:t>
      </w:r>
    </w:p>
    <w:p w14:paraId="0B3A943E" w14:textId="1462FD0D" w:rsidR="00D36111" w:rsidRPr="006C2FE5" w:rsidRDefault="00D36111" w:rsidP="00D36111">
      <w:pPr>
        <w:pStyle w:val="Zkladntext"/>
        <w:numPr>
          <w:ilvl w:val="2"/>
          <w:numId w:val="35"/>
        </w:numPr>
        <w:spacing w:after="120" w:line="240" w:lineRule="auto"/>
        <w:rPr>
          <w:rFonts w:ascii="Arial" w:eastAsia="Lucida Sans Unicode" w:hAnsi="Arial" w:cs="Arial"/>
          <w:b w:val="0"/>
          <w:bCs w:val="0"/>
          <w:sz w:val="22"/>
          <w:szCs w:val="22"/>
          <w:lang w:val="cs-CZ" w:eastAsia="ar-SA"/>
        </w:rPr>
      </w:pPr>
      <w:r w:rsidRPr="00D36111">
        <w:rPr>
          <w:rFonts w:ascii="Arial" w:eastAsia="Lucida Sans Unicode" w:hAnsi="Arial" w:cs="Arial"/>
          <w:b w:val="0"/>
          <w:bCs w:val="0"/>
          <w:sz w:val="22"/>
          <w:szCs w:val="22"/>
          <w:lang w:val="cs-CZ" w:eastAsia="ar-SA"/>
        </w:rPr>
        <w:t xml:space="preserve">Zhotovitel uzavřel smlouvu o prodeji či nájmu podniku či jeho části, na </w:t>
      </w:r>
      <w:proofErr w:type="gramStart"/>
      <w:r w:rsidRPr="00D36111">
        <w:rPr>
          <w:rFonts w:ascii="Arial" w:eastAsia="Lucida Sans Unicode" w:hAnsi="Arial" w:cs="Arial"/>
          <w:b w:val="0"/>
          <w:bCs w:val="0"/>
          <w:sz w:val="22"/>
          <w:szCs w:val="22"/>
          <w:lang w:val="cs-CZ" w:eastAsia="ar-SA"/>
        </w:rPr>
        <w:t>základě</w:t>
      </w:r>
      <w:proofErr w:type="gramEnd"/>
      <w:r w:rsidRPr="00D36111">
        <w:rPr>
          <w:rFonts w:ascii="Arial" w:eastAsia="Lucida Sans Unicode" w:hAnsi="Arial" w:cs="Arial"/>
          <w:b w:val="0"/>
          <w:bCs w:val="0"/>
          <w:sz w:val="22"/>
          <w:szCs w:val="22"/>
          <w:lang w:val="cs-CZ" w:eastAsia="ar-SA"/>
        </w:rPr>
        <w:t xml:space="preserve"> které převedl, resp. pronajal, svůj podnik či tu jeho část, jejíž součástí jsou i práva a závazky </w:t>
      </w:r>
      <w:r w:rsidRPr="006C2FE5">
        <w:rPr>
          <w:rFonts w:ascii="Arial" w:eastAsia="Lucida Sans Unicode" w:hAnsi="Arial" w:cs="Arial"/>
          <w:b w:val="0"/>
          <w:bCs w:val="0"/>
          <w:sz w:val="22"/>
          <w:szCs w:val="22"/>
          <w:lang w:val="cs-CZ" w:eastAsia="ar-SA"/>
        </w:rPr>
        <w:t>z právního vztahu dle této Smlouvy na třetí osobu.</w:t>
      </w:r>
    </w:p>
    <w:p w14:paraId="34A6D837" w14:textId="77777777" w:rsidR="00FD3F8F" w:rsidRPr="00E36DE3" w:rsidRDefault="00FD3F8F" w:rsidP="00E36DE3">
      <w:pPr>
        <w:pStyle w:val="Odstavecseseznamem"/>
        <w:numPr>
          <w:ilvl w:val="1"/>
          <w:numId w:val="35"/>
        </w:numPr>
        <w:spacing w:after="120" w:line="240" w:lineRule="auto"/>
        <w:ind w:left="709" w:hanging="709"/>
        <w:jc w:val="both"/>
        <w:rPr>
          <w:rFonts w:ascii="Arial" w:hAnsi="Arial" w:cs="Arial"/>
          <w:sz w:val="22"/>
        </w:rPr>
      </w:pPr>
      <w:r w:rsidRPr="006C2FE5">
        <w:rPr>
          <w:rFonts w:ascii="Arial" w:hAnsi="Arial" w:cs="Arial"/>
          <w:sz w:val="22"/>
        </w:rPr>
        <w:t>Zhotovitel je oprávněn na základě doručení písemného oznámení odstoupit od této</w:t>
      </w:r>
      <w:r w:rsidRPr="00E36DE3">
        <w:rPr>
          <w:rFonts w:ascii="Arial" w:hAnsi="Arial" w:cs="Arial"/>
          <w:sz w:val="22"/>
        </w:rPr>
        <w:t xml:space="preserve"> Smlouvy s účinností k datu doručení takového písemného oznámení Objednateli, pokud Objednatel bude v prodlení s plněním svých peněžitých závazků vyplývajících pro něj z této Smlouvy vůči Zhotoviteli delším než 30 dnů a toto své prodlení nenapraví ani přes výzvu Zhotovitele v dodatečné </w:t>
      </w:r>
      <w:proofErr w:type="gramStart"/>
      <w:r w:rsidRPr="00E36DE3">
        <w:rPr>
          <w:rFonts w:ascii="Arial" w:hAnsi="Arial" w:cs="Arial"/>
          <w:sz w:val="22"/>
        </w:rPr>
        <w:t>7 denní</w:t>
      </w:r>
      <w:proofErr w:type="gramEnd"/>
      <w:r w:rsidRPr="00E36DE3">
        <w:rPr>
          <w:rFonts w:ascii="Arial" w:hAnsi="Arial" w:cs="Arial"/>
          <w:sz w:val="22"/>
        </w:rPr>
        <w:t xml:space="preserve"> lhůtě.</w:t>
      </w:r>
    </w:p>
    <w:p w14:paraId="3B6D2E5D" w14:textId="716C1F6A" w:rsidR="00FD3F8F" w:rsidRPr="00E36DE3" w:rsidRDefault="00FD3F8F" w:rsidP="00E36DE3">
      <w:pPr>
        <w:pStyle w:val="Odstavecseseznamem"/>
        <w:numPr>
          <w:ilvl w:val="1"/>
          <w:numId w:val="35"/>
        </w:numPr>
        <w:spacing w:after="120" w:line="240" w:lineRule="auto"/>
        <w:ind w:left="709" w:hanging="709"/>
        <w:jc w:val="both"/>
        <w:rPr>
          <w:rFonts w:ascii="Arial" w:hAnsi="Arial" w:cs="Arial"/>
          <w:sz w:val="22"/>
        </w:rPr>
      </w:pPr>
      <w:r w:rsidRPr="00E36DE3">
        <w:rPr>
          <w:rFonts w:ascii="Arial" w:hAnsi="Arial" w:cs="Arial"/>
          <w:sz w:val="22"/>
        </w:rPr>
        <w:t>Shora uvedenými ustanoveními tohoto článku není dotčeno či omezeno právo kterékoliv smluvní strany od této Smlouvy odstoupit za dalších podmínek a v dalších případech stanovenýc</w:t>
      </w:r>
      <w:r w:rsidR="00E36DE3">
        <w:rPr>
          <w:rFonts w:ascii="Arial" w:hAnsi="Arial" w:cs="Arial"/>
          <w:sz w:val="22"/>
        </w:rPr>
        <w:t>h touto Smlouvou nebo zákonem.</w:t>
      </w:r>
    </w:p>
    <w:p w14:paraId="1C363877" w14:textId="64AF1B80" w:rsidR="00E36DE3" w:rsidRPr="00650AAB" w:rsidRDefault="006C2FE5" w:rsidP="00E36DE3">
      <w:pPr>
        <w:pStyle w:val="Odstavecseseznamem"/>
        <w:numPr>
          <w:ilvl w:val="1"/>
          <w:numId w:val="35"/>
        </w:numPr>
        <w:spacing w:after="120" w:line="240" w:lineRule="auto"/>
        <w:ind w:left="709" w:hanging="709"/>
        <w:jc w:val="both"/>
        <w:rPr>
          <w:rFonts w:ascii="Arial" w:hAnsi="Arial" w:cs="Arial"/>
          <w:sz w:val="22"/>
        </w:rPr>
      </w:pPr>
      <w:r w:rsidRPr="00650AAB">
        <w:rPr>
          <w:rFonts w:ascii="Arial" w:hAnsi="Arial" w:cs="Arial"/>
          <w:sz w:val="22"/>
        </w:rPr>
        <w:t>Pokud před dokončením díla dojde k odstoupení od smlouvy, provede nezávislý znalecký subjekt vybraný ze strany objednatele ocenění soupisů provedených prací odbytovým rozpočtem stavebních objektů proti zaplaceným a na základě tohoto ocenění bude provedeno vzájemné finanční vyrovnání</w:t>
      </w:r>
      <w:r w:rsidR="00F24E9A">
        <w:rPr>
          <w:rFonts w:ascii="Arial" w:hAnsi="Arial" w:cs="Arial"/>
          <w:sz w:val="22"/>
        </w:rPr>
        <w:t xml:space="preserve"> </w:t>
      </w:r>
      <w:r w:rsidR="00F24E9A" w:rsidRPr="00E36DE3">
        <w:rPr>
          <w:rFonts w:ascii="Arial" w:hAnsi="Arial" w:cs="Arial"/>
          <w:sz w:val="22"/>
        </w:rPr>
        <w:t xml:space="preserve">do </w:t>
      </w:r>
      <w:proofErr w:type="gramStart"/>
      <w:r w:rsidR="00F24E9A" w:rsidRPr="00E36DE3">
        <w:rPr>
          <w:rFonts w:ascii="Arial" w:hAnsi="Arial" w:cs="Arial"/>
          <w:sz w:val="22"/>
        </w:rPr>
        <w:t>30-ti</w:t>
      </w:r>
      <w:proofErr w:type="gramEnd"/>
      <w:r w:rsidR="00F24E9A" w:rsidRPr="00E36DE3">
        <w:rPr>
          <w:rFonts w:ascii="Arial" w:hAnsi="Arial" w:cs="Arial"/>
          <w:sz w:val="22"/>
        </w:rPr>
        <w:t xml:space="preserve"> dnů ode dne jejich ocenění</w:t>
      </w:r>
      <w:r w:rsidR="00FD3F8F" w:rsidRPr="00650AAB">
        <w:rPr>
          <w:rFonts w:ascii="Arial" w:hAnsi="Arial" w:cs="Arial"/>
          <w:sz w:val="22"/>
        </w:rPr>
        <w:t>.</w:t>
      </w:r>
    </w:p>
    <w:p w14:paraId="03799381" w14:textId="77777777" w:rsidR="000B79E8" w:rsidRPr="00E36DE3" w:rsidRDefault="000B79E8" w:rsidP="000B79E8">
      <w:pPr>
        <w:pStyle w:val="Odstavecseseznamem"/>
        <w:numPr>
          <w:ilvl w:val="1"/>
          <w:numId w:val="35"/>
        </w:numPr>
        <w:spacing w:after="120" w:line="240" w:lineRule="auto"/>
        <w:ind w:left="709" w:hanging="709"/>
        <w:jc w:val="both"/>
        <w:rPr>
          <w:rFonts w:ascii="Arial" w:hAnsi="Arial" w:cs="Arial"/>
          <w:sz w:val="22"/>
        </w:rPr>
      </w:pPr>
      <w:bookmarkStart w:id="1" w:name="_Hlk219208601"/>
      <w:r w:rsidRPr="00E36DE3">
        <w:rPr>
          <w:rFonts w:ascii="Arial" w:hAnsi="Arial" w:cs="Arial"/>
          <w:sz w:val="22"/>
        </w:rPr>
        <w:t xml:space="preserve">Odstoupením od této Smlouvy není dotčeno právo na náhradu škody vzniklé porušením Smlouvy, zaplacení smluvní pokuty, řešení sporů či jiná ustanovení, která </w:t>
      </w:r>
      <w:r w:rsidRPr="00E36DE3">
        <w:rPr>
          <w:rFonts w:ascii="Arial" w:hAnsi="Arial" w:cs="Arial"/>
          <w:sz w:val="22"/>
        </w:rPr>
        <w:lastRenderedPageBreak/>
        <w:t>podle projevené vůle stran nebo vzhledem ke své povaze mají trvat i po ukončení Smlouvy. Odstoupením od Smlouvy nejsou rovněž dotčena</w:t>
      </w:r>
      <w:r>
        <w:rPr>
          <w:rFonts w:ascii="Arial" w:hAnsi="Arial" w:cs="Arial"/>
          <w:sz w:val="22"/>
        </w:rPr>
        <w:t xml:space="preserve"> práva</w:t>
      </w:r>
      <w:r w:rsidRPr="00E36DE3">
        <w:rPr>
          <w:rFonts w:ascii="Arial" w:hAnsi="Arial" w:cs="Arial"/>
          <w:sz w:val="22"/>
        </w:rPr>
        <w:t xml:space="preserve"> ohledně vad vzniklých před odstoupením od Smlouvy, ujednání smluvních stran o odpovědnosti Zhotovitele za vady </w:t>
      </w:r>
      <w:r>
        <w:rPr>
          <w:rFonts w:ascii="Arial" w:hAnsi="Arial" w:cs="Arial"/>
          <w:sz w:val="22"/>
        </w:rPr>
        <w:t>Díla a o záruce a záruční době.</w:t>
      </w:r>
    </w:p>
    <w:p w14:paraId="78AFB917" w14:textId="2EB8EE64" w:rsidR="00E36DE3" w:rsidRDefault="00FD3F8F" w:rsidP="00E36DE3">
      <w:pPr>
        <w:pStyle w:val="Odstavecseseznamem"/>
        <w:numPr>
          <w:ilvl w:val="1"/>
          <w:numId w:val="35"/>
        </w:numPr>
        <w:spacing w:after="120" w:line="240" w:lineRule="auto"/>
        <w:ind w:left="709" w:hanging="709"/>
        <w:jc w:val="both"/>
        <w:rPr>
          <w:rFonts w:ascii="Arial" w:hAnsi="Arial" w:cs="Arial"/>
          <w:sz w:val="22"/>
        </w:rPr>
      </w:pPr>
      <w:r w:rsidRPr="00E36DE3">
        <w:rPr>
          <w:rFonts w:ascii="Arial" w:hAnsi="Arial" w:cs="Arial"/>
          <w:sz w:val="22"/>
        </w:rPr>
        <w:t xml:space="preserve">Odstoupí-li od této Smlouvy oprávněně Objednatel před řádným dokončením Díla, je oprávněn zadat dokončení Díla jinému dodavateli. </w:t>
      </w:r>
      <w:bookmarkEnd w:id="1"/>
    </w:p>
    <w:p w14:paraId="19CEBF02" w14:textId="77777777" w:rsidR="001D0C11" w:rsidRPr="00E36DE3" w:rsidRDefault="00B20AFA" w:rsidP="00E36DE3">
      <w:pPr>
        <w:pStyle w:val="Nadpis8"/>
        <w:tabs>
          <w:tab w:val="clear" w:pos="3413"/>
          <w:tab w:val="num" w:pos="720"/>
        </w:tabs>
        <w:spacing w:before="240" w:after="120"/>
        <w:ind w:left="720"/>
        <w:rPr>
          <w:sz w:val="24"/>
          <w:szCs w:val="24"/>
        </w:rPr>
      </w:pPr>
      <w:r w:rsidRPr="00E36DE3">
        <w:rPr>
          <w:sz w:val="24"/>
          <w:szCs w:val="24"/>
        </w:rPr>
        <w:t>Závěrečná ustanovení</w:t>
      </w:r>
    </w:p>
    <w:p w14:paraId="42BC9EA6" w14:textId="1BD8C297" w:rsidR="00513781" w:rsidRDefault="001D0C11" w:rsidP="00513781">
      <w:pPr>
        <w:pStyle w:val="Zkladntext"/>
        <w:numPr>
          <w:ilvl w:val="1"/>
          <w:numId w:val="37"/>
        </w:numPr>
        <w:spacing w:before="100" w:beforeAutospacing="1" w:after="12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Smlouva se bude řídit zákonem </w:t>
      </w:r>
      <w:r>
        <w:rPr>
          <w:rFonts w:ascii="Arial" w:hAnsi="Arial" w:cs="Arial"/>
          <w:sz w:val="22"/>
        </w:rPr>
        <w:t>č.</w:t>
      </w:r>
      <w:r>
        <w:rPr>
          <w:rFonts w:ascii="Arial" w:hAnsi="Arial" w:cs="Arial"/>
          <w:sz w:val="22"/>
          <w:lang w:val="cs-CZ"/>
        </w:rPr>
        <w:t xml:space="preserve"> </w:t>
      </w:r>
      <w:r>
        <w:rPr>
          <w:rFonts w:ascii="Arial" w:hAnsi="Arial" w:cs="Arial"/>
          <w:sz w:val="22"/>
        </w:rPr>
        <w:t>89/2012 Sb., občanský zákoník</w:t>
      </w:r>
      <w:r>
        <w:rPr>
          <w:rFonts w:ascii="Arial" w:hAnsi="Arial" w:cs="Arial"/>
          <w:b w:val="0"/>
          <w:sz w:val="22"/>
        </w:rPr>
        <w:t xml:space="preserve"> v platném znění. Obě smluvní strany se zavazují vynaložit veškeré úsilí, aby </w:t>
      </w:r>
      <w:r w:rsidR="0033297D">
        <w:rPr>
          <w:rFonts w:ascii="Arial" w:hAnsi="Arial" w:cs="Arial"/>
          <w:b w:val="0"/>
          <w:sz w:val="22"/>
          <w:lang w:val="cs-CZ"/>
        </w:rPr>
        <w:t>případné</w:t>
      </w:r>
      <w:r>
        <w:rPr>
          <w:rFonts w:ascii="Arial" w:hAnsi="Arial" w:cs="Arial"/>
          <w:b w:val="0"/>
          <w:sz w:val="22"/>
        </w:rPr>
        <w:t xml:space="preserve"> spory,</w:t>
      </w:r>
      <w:r>
        <w:rPr>
          <w:rFonts w:ascii="Arial" w:hAnsi="Arial" w:cs="Arial"/>
          <w:b w:val="0"/>
          <w:sz w:val="22"/>
          <w:lang w:val="cs-CZ"/>
        </w:rPr>
        <w:t xml:space="preserve"> </w:t>
      </w:r>
      <w:r>
        <w:rPr>
          <w:rFonts w:ascii="Arial" w:hAnsi="Arial" w:cs="Arial"/>
          <w:b w:val="0"/>
          <w:sz w:val="22"/>
        </w:rPr>
        <w:t>které mohou vzniknout v průběhu realizace díla, byly řešeny cestou vzájemné dohody.</w:t>
      </w:r>
    </w:p>
    <w:p w14:paraId="4891209C" w14:textId="1B297138" w:rsidR="001D0C11" w:rsidRPr="00513781" w:rsidRDefault="001D0C11" w:rsidP="00513781">
      <w:pPr>
        <w:pStyle w:val="Zkladntext"/>
        <w:numPr>
          <w:ilvl w:val="1"/>
          <w:numId w:val="37"/>
        </w:numPr>
        <w:spacing w:before="100" w:beforeAutospacing="1" w:after="120" w:line="240" w:lineRule="auto"/>
        <w:rPr>
          <w:rFonts w:ascii="Arial" w:hAnsi="Arial" w:cs="Arial"/>
          <w:b w:val="0"/>
          <w:sz w:val="22"/>
        </w:rPr>
      </w:pPr>
      <w:r w:rsidRPr="00513781">
        <w:rPr>
          <w:rFonts w:ascii="Arial" w:hAnsi="Arial" w:cs="Arial"/>
          <w:b w:val="0"/>
          <w:bCs w:val="0"/>
          <w:sz w:val="22"/>
          <w:szCs w:val="18"/>
        </w:rPr>
        <w:t>Řešení sporů - smluvní strany se zavazují případné spory řešit především dohodou svých oprávněných zástupců, s vynaložením veškerého úsilí, které lze spravedlivě požadovat, aby tyto spory byly řešeny smírnou cestou</w:t>
      </w:r>
      <w:r w:rsidR="00513781">
        <w:rPr>
          <w:rFonts w:ascii="Arial" w:hAnsi="Arial" w:cs="Arial"/>
          <w:b w:val="0"/>
          <w:bCs w:val="0"/>
          <w:sz w:val="22"/>
          <w:szCs w:val="18"/>
          <w:lang w:val="cs-CZ"/>
        </w:rPr>
        <w:t>.</w:t>
      </w:r>
    </w:p>
    <w:p w14:paraId="5AD07CF5" w14:textId="77777777" w:rsidR="00694697" w:rsidRDefault="00694697" w:rsidP="00E36DE3">
      <w:pPr>
        <w:pStyle w:val="Odstavecseseznamem"/>
        <w:numPr>
          <w:ilvl w:val="1"/>
          <w:numId w:val="37"/>
        </w:numPr>
        <w:spacing w:before="100" w:beforeAutospacing="1" w:after="120" w:line="240" w:lineRule="auto"/>
        <w:jc w:val="both"/>
        <w:rPr>
          <w:rFonts w:ascii="Arial" w:hAnsi="Arial" w:cs="Arial"/>
          <w:sz w:val="22"/>
        </w:rPr>
      </w:pPr>
      <w:r w:rsidRPr="00B20AFA">
        <w:rPr>
          <w:rFonts w:ascii="Arial" w:hAnsi="Arial" w:cs="Arial"/>
          <w:sz w:val="22"/>
        </w:rPr>
        <w:t>Smlouvu, stejně jako i její případné dodatky, mají právo podepisovat jen statutární orgány smluvních stran, resp. jimi zplnomocnění zástupci. Veškeré změny a doplňky této Smlouvy budou provedeny pouze formou písemných dodatků. Osoby podepisující Smlouvu svým podpisem stvrzují platnost svých oprávnění.</w:t>
      </w:r>
    </w:p>
    <w:p w14:paraId="0B56A277" w14:textId="186B1EE3" w:rsidR="00B20AFA" w:rsidRPr="00B20AFA" w:rsidRDefault="00B20AFA" w:rsidP="00E36DE3">
      <w:pPr>
        <w:pStyle w:val="Odstavecseseznamem"/>
        <w:numPr>
          <w:ilvl w:val="1"/>
          <w:numId w:val="37"/>
        </w:numPr>
        <w:spacing w:before="100" w:beforeAutospacing="1" w:after="120" w:line="240" w:lineRule="auto"/>
        <w:jc w:val="both"/>
        <w:rPr>
          <w:rFonts w:ascii="Arial" w:hAnsi="Arial" w:cs="Arial"/>
          <w:sz w:val="22"/>
        </w:rPr>
      </w:pPr>
      <w:r w:rsidRPr="00B20AFA">
        <w:rPr>
          <w:rFonts w:ascii="Arial" w:hAnsi="Arial" w:cs="Arial"/>
          <w:sz w:val="22"/>
        </w:rPr>
        <w:t>Zápisy ve stavebním deníku, ani zápisy z kontrolních dnů nemohou být p</w:t>
      </w:r>
      <w:r>
        <w:rPr>
          <w:rFonts w:ascii="Arial" w:hAnsi="Arial" w:cs="Arial"/>
          <w:sz w:val="22"/>
        </w:rPr>
        <w:t>ovažovány za změnu obsahu této s</w:t>
      </w:r>
      <w:r w:rsidRPr="00B20AFA">
        <w:rPr>
          <w:rFonts w:ascii="Arial" w:hAnsi="Arial" w:cs="Arial"/>
          <w:sz w:val="22"/>
        </w:rPr>
        <w:t xml:space="preserve">mlouvy, která je možná pouze způsobem a formou dle čl. </w:t>
      </w:r>
      <w:r>
        <w:rPr>
          <w:rFonts w:ascii="Arial" w:hAnsi="Arial" w:cs="Arial"/>
          <w:sz w:val="22"/>
        </w:rPr>
        <w:t>IX</w:t>
      </w:r>
      <w:r w:rsidRPr="00B20AFA">
        <w:rPr>
          <w:rFonts w:ascii="Arial" w:hAnsi="Arial" w:cs="Arial"/>
          <w:sz w:val="22"/>
        </w:rPr>
        <w:t>. odst.</w:t>
      </w:r>
      <w:r w:rsidR="006A6A70">
        <w:rPr>
          <w:rFonts w:ascii="Arial" w:hAnsi="Arial" w:cs="Arial"/>
          <w:sz w:val="22"/>
        </w:rPr>
        <w:t> </w:t>
      </w:r>
      <w:r w:rsidR="0081393B">
        <w:rPr>
          <w:rFonts w:ascii="Arial" w:hAnsi="Arial" w:cs="Arial"/>
          <w:sz w:val="22"/>
        </w:rPr>
        <w:t>3</w:t>
      </w:r>
      <w:r w:rsidRPr="00B20AFA">
        <w:rPr>
          <w:rFonts w:ascii="Arial" w:hAnsi="Arial" w:cs="Arial"/>
          <w:sz w:val="22"/>
        </w:rPr>
        <w:t xml:space="preserve"> této </w:t>
      </w:r>
      <w:r>
        <w:rPr>
          <w:rFonts w:ascii="Arial" w:hAnsi="Arial" w:cs="Arial"/>
          <w:sz w:val="22"/>
        </w:rPr>
        <w:t>s</w:t>
      </w:r>
      <w:r w:rsidRPr="00B20AFA">
        <w:rPr>
          <w:rFonts w:ascii="Arial" w:hAnsi="Arial" w:cs="Arial"/>
          <w:sz w:val="22"/>
        </w:rPr>
        <w:t>mlouvy</w:t>
      </w:r>
      <w:r w:rsidR="006A6A70">
        <w:rPr>
          <w:rFonts w:ascii="Arial" w:hAnsi="Arial" w:cs="Arial"/>
          <w:sz w:val="22"/>
        </w:rPr>
        <w:t>.</w:t>
      </w:r>
    </w:p>
    <w:p w14:paraId="15A37272" w14:textId="433D5407" w:rsidR="00694697" w:rsidRDefault="009B0869" w:rsidP="00E36DE3">
      <w:pPr>
        <w:numPr>
          <w:ilvl w:val="1"/>
          <w:numId w:val="37"/>
        </w:numPr>
        <w:spacing w:before="100" w:beforeAutospacing="1" w:after="120"/>
        <w:jc w:val="both"/>
        <w:rPr>
          <w:rFonts w:ascii="Arial" w:hAnsi="Arial" w:cs="Arial"/>
          <w:sz w:val="22"/>
        </w:rPr>
      </w:pPr>
      <w:r w:rsidRPr="009B0869">
        <w:rPr>
          <w:rFonts w:ascii="Arial" w:hAnsi="Arial" w:cs="Arial"/>
          <w:sz w:val="22"/>
        </w:rPr>
        <w:t>Tato Smlouva je sepsána ve čtyřech (4) stejnopisech. Tři (3) stejnopisy obdrží Objednatel a jedno (1) Zhotovitel. Smlouva může být uzavřena rovněž v elektronické podobě a podepsána pomocí uznávaných elektronických podpisů osob oprávněných jednat za Smluvní strany, přičemž obě smluvní strany obdrží její elektronický originál</w:t>
      </w:r>
      <w:r w:rsidR="00694697">
        <w:rPr>
          <w:rFonts w:ascii="Arial" w:hAnsi="Arial" w:cs="Arial"/>
          <w:sz w:val="22"/>
        </w:rPr>
        <w:t>.</w:t>
      </w:r>
    </w:p>
    <w:p w14:paraId="3A6A3045" w14:textId="77777777" w:rsidR="00694697" w:rsidRDefault="00694697" w:rsidP="00E36DE3">
      <w:pPr>
        <w:numPr>
          <w:ilvl w:val="1"/>
          <w:numId w:val="37"/>
        </w:numPr>
        <w:spacing w:before="100" w:beforeAutospacing="1"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Zhotovitel souhlasí se zveřejněním textu smlouvy na internetových stránkách objednatele ve formátu, který neumožní zásah do textu smlouvy třetí osobou. </w:t>
      </w:r>
    </w:p>
    <w:p w14:paraId="366F257C" w14:textId="608CA7E8" w:rsidR="0081393B" w:rsidRPr="0081393B" w:rsidRDefault="0081393B" w:rsidP="006B5EEF">
      <w:pPr>
        <w:numPr>
          <w:ilvl w:val="1"/>
          <w:numId w:val="37"/>
        </w:numPr>
        <w:spacing w:before="100" w:beforeAutospacing="1" w:after="120"/>
        <w:jc w:val="both"/>
        <w:rPr>
          <w:rFonts w:ascii="Arial" w:hAnsi="Arial" w:cs="Arial"/>
          <w:sz w:val="22"/>
        </w:rPr>
      </w:pPr>
      <w:r w:rsidRPr="0081393B">
        <w:rPr>
          <w:rFonts w:ascii="Arial" w:hAnsi="Arial" w:cs="Arial"/>
          <w:sz w:val="22"/>
        </w:rPr>
        <w:t>Smluvní strany prohlašují, že jsou oprávněny k právnímu jednání dle této Smlouvy, že si Smlouvu před jejím podpisem přečetly a jsou seznámeny s jejím obsahem, že byla uzavřena po vzájemné dohodě, podle jejich vážné a svobodné vůle, dobrovolně, určitě a srozumitelně, což stvrzují svými podpisy</w:t>
      </w:r>
      <w:r w:rsidR="006A6A70">
        <w:rPr>
          <w:rFonts w:ascii="Arial" w:hAnsi="Arial" w:cs="Arial"/>
          <w:sz w:val="22"/>
        </w:rPr>
        <w:t>.</w:t>
      </w:r>
    </w:p>
    <w:p w14:paraId="16CA8B07" w14:textId="77777777" w:rsidR="00694697" w:rsidRDefault="00694697" w:rsidP="00E36DE3">
      <w:pPr>
        <w:numPr>
          <w:ilvl w:val="1"/>
          <w:numId w:val="37"/>
        </w:numPr>
        <w:spacing w:before="100" w:beforeAutospacing="1"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poslední ze smluvních stran a účinnosti dnem </w:t>
      </w:r>
      <w:r w:rsidR="00B20AFA">
        <w:rPr>
          <w:rFonts w:ascii="Arial" w:hAnsi="Arial" w:cs="Arial"/>
          <w:sz w:val="22"/>
        </w:rPr>
        <w:t>zveřejnění v registru smluv dle zákona 340/201</w:t>
      </w:r>
      <w:r w:rsidR="00FB18AE">
        <w:rPr>
          <w:rFonts w:ascii="Arial" w:hAnsi="Arial" w:cs="Arial"/>
          <w:sz w:val="22"/>
        </w:rPr>
        <w:t>5</w:t>
      </w:r>
      <w:r w:rsidR="00B20AFA">
        <w:rPr>
          <w:rFonts w:ascii="Arial" w:hAnsi="Arial" w:cs="Arial"/>
          <w:sz w:val="22"/>
        </w:rPr>
        <w:t xml:space="preserve"> Sb. Zveřejnění v tomto registru zajistí město Turnov.</w:t>
      </w:r>
    </w:p>
    <w:p w14:paraId="46DD1B87" w14:textId="3BD48101" w:rsidR="006A6A70" w:rsidRDefault="006A6A70" w:rsidP="00E36DE3">
      <w:pPr>
        <w:numPr>
          <w:ilvl w:val="1"/>
          <w:numId w:val="37"/>
        </w:numPr>
        <w:spacing w:before="100" w:beforeAutospacing="1" w:after="120"/>
        <w:jc w:val="both"/>
        <w:rPr>
          <w:rFonts w:ascii="Arial" w:hAnsi="Arial" w:cs="Arial"/>
          <w:sz w:val="22"/>
        </w:rPr>
      </w:pPr>
      <w:r w:rsidRPr="006A6A70">
        <w:rPr>
          <w:rFonts w:ascii="Arial" w:hAnsi="Arial" w:cs="Arial"/>
          <w:sz w:val="22"/>
        </w:rPr>
        <w:t>Tato smlouva byla schválena Radou města Turnova</w:t>
      </w:r>
      <w:r>
        <w:rPr>
          <w:rFonts w:ascii="Arial" w:hAnsi="Arial" w:cs="Arial"/>
          <w:sz w:val="22"/>
        </w:rPr>
        <w:t>.</w:t>
      </w:r>
    </w:p>
    <w:tbl>
      <w:tblPr>
        <w:tblW w:w="92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694697" w14:paraId="4346190A" w14:textId="77777777" w:rsidTr="00D917FE">
        <w:tc>
          <w:tcPr>
            <w:tcW w:w="4605" w:type="dxa"/>
          </w:tcPr>
          <w:p w14:paraId="73445BB7" w14:textId="77777777" w:rsidR="006F1299" w:rsidRDefault="006F1299" w:rsidP="006F1299"/>
          <w:p w14:paraId="207F62F5" w14:textId="77777777" w:rsidR="006F1299" w:rsidRDefault="006F1299" w:rsidP="006F1299"/>
          <w:p w14:paraId="520424FF" w14:textId="73C72A4E" w:rsidR="00C9682E" w:rsidRDefault="00FB4E89" w:rsidP="006F1299">
            <w:pPr>
              <w:rPr>
                <w:rFonts w:ascii="Arial" w:hAnsi="Arial" w:cs="Arial"/>
                <w:sz w:val="22"/>
                <w:szCs w:val="22"/>
              </w:rPr>
            </w:pPr>
            <w:r w:rsidRPr="00FB4E89">
              <w:rPr>
                <w:rFonts w:ascii="Arial" w:hAnsi="Arial" w:cs="Arial"/>
                <w:sz w:val="22"/>
                <w:szCs w:val="22"/>
              </w:rPr>
              <w:t xml:space="preserve">Příloha: </w:t>
            </w:r>
            <w:r w:rsidR="00CC5880">
              <w:rPr>
                <w:rFonts w:ascii="Arial" w:hAnsi="Arial" w:cs="Arial"/>
                <w:sz w:val="22"/>
                <w:szCs w:val="22"/>
              </w:rPr>
              <w:t>Oceněný v</w:t>
            </w:r>
            <w:r w:rsidRPr="00FB4E89">
              <w:rPr>
                <w:rFonts w:ascii="Arial" w:hAnsi="Arial" w:cs="Arial"/>
                <w:sz w:val="22"/>
                <w:szCs w:val="22"/>
              </w:rPr>
              <w:t>ýkaz výměr</w:t>
            </w:r>
          </w:p>
          <w:p w14:paraId="3AAED9AA" w14:textId="77777777" w:rsidR="00CC5880" w:rsidRDefault="00CC5880" w:rsidP="006F12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E114D0" w14:textId="77777777" w:rsidR="00CC5880" w:rsidRPr="00FB4E89" w:rsidRDefault="00CC5880" w:rsidP="006F12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0C3C3B" w14:textId="77777777" w:rsidR="00FB4E89" w:rsidRPr="006F1299" w:rsidRDefault="00FB4E89" w:rsidP="006F1299"/>
          <w:p w14:paraId="646F64FE" w14:textId="77777777" w:rsidR="00FB18AE" w:rsidRDefault="00FB18AE" w:rsidP="006C2496">
            <w:pPr>
              <w:pStyle w:val="Nadpis2"/>
              <w:jc w:val="left"/>
              <w:rPr>
                <w:rFonts w:ascii="Arial" w:hAnsi="Arial" w:cs="Arial"/>
                <w:sz w:val="22"/>
                <w:lang w:val="cs-CZ"/>
              </w:rPr>
            </w:pPr>
          </w:p>
          <w:p w14:paraId="20826201" w14:textId="38C6DA54" w:rsidR="00694697" w:rsidRDefault="00694697" w:rsidP="006C2496">
            <w:pPr>
              <w:pStyle w:val="Nadpis2"/>
              <w:jc w:val="left"/>
              <w:rPr>
                <w:rFonts w:ascii="Arial" w:hAnsi="Arial" w:cs="Arial"/>
                <w:sz w:val="22"/>
                <w:lang w:val="cs-CZ"/>
              </w:rPr>
            </w:pPr>
            <w:r w:rsidRPr="00DA0863">
              <w:rPr>
                <w:rFonts w:ascii="Arial" w:hAnsi="Arial" w:cs="Arial"/>
                <w:sz w:val="22"/>
                <w:lang w:val="cs-CZ"/>
              </w:rPr>
              <w:t>V</w:t>
            </w:r>
            <w:r w:rsidR="00A02733">
              <w:rPr>
                <w:rFonts w:ascii="Arial" w:hAnsi="Arial" w:cs="Arial"/>
                <w:sz w:val="22"/>
                <w:lang w:val="cs-CZ"/>
              </w:rPr>
              <w:t> </w:t>
            </w:r>
            <w:r w:rsidR="000F510D">
              <w:rPr>
                <w:rFonts w:ascii="Arial" w:hAnsi="Arial" w:cs="Arial"/>
                <w:sz w:val="22"/>
                <w:lang w:val="cs-CZ"/>
              </w:rPr>
              <w:t xml:space="preserve">…………………… </w:t>
            </w:r>
            <w:r w:rsidR="00A02733">
              <w:rPr>
                <w:rFonts w:ascii="Arial" w:hAnsi="Arial" w:cs="Arial"/>
                <w:sz w:val="22"/>
                <w:lang w:val="cs-CZ"/>
              </w:rPr>
              <w:t xml:space="preserve"> d</w:t>
            </w:r>
            <w:r w:rsidR="00670CB1" w:rsidRPr="00DA0863">
              <w:rPr>
                <w:rFonts w:ascii="Arial" w:hAnsi="Arial" w:cs="Arial"/>
                <w:sz w:val="22"/>
                <w:lang w:val="cs-CZ"/>
              </w:rPr>
              <w:t>ne</w:t>
            </w:r>
          </w:p>
          <w:p w14:paraId="44F69243" w14:textId="77777777" w:rsidR="00FB18AE" w:rsidRPr="00FB18AE" w:rsidRDefault="00FB18AE" w:rsidP="00FB18AE"/>
          <w:p w14:paraId="4255DC45" w14:textId="6C76996F" w:rsidR="006F1299" w:rsidRDefault="006F1299" w:rsidP="006C2496">
            <w:pPr>
              <w:rPr>
                <w:rFonts w:ascii="Arial" w:hAnsi="Arial" w:cs="Arial"/>
                <w:sz w:val="22"/>
              </w:rPr>
            </w:pPr>
          </w:p>
          <w:p w14:paraId="72F02B4A" w14:textId="77777777" w:rsidR="00C9682E" w:rsidRDefault="00C9682E" w:rsidP="006C2496">
            <w:pPr>
              <w:rPr>
                <w:rFonts w:ascii="Arial" w:hAnsi="Arial" w:cs="Arial"/>
                <w:sz w:val="22"/>
              </w:rPr>
            </w:pPr>
          </w:p>
          <w:p w14:paraId="02B9A920" w14:textId="53D8E4FA" w:rsidR="00694697" w:rsidRDefault="000F510D" w:rsidP="006C249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Zhotovitel</w:t>
            </w:r>
            <w:r w:rsidR="00694697">
              <w:rPr>
                <w:rFonts w:ascii="Arial" w:hAnsi="Arial" w:cs="Arial"/>
                <w:sz w:val="22"/>
              </w:rPr>
              <w:t>:</w:t>
            </w:r>
          </w:p>
          <w:p w14:paraId="2799F230" w14:textId="77777777" w:rsidR="00694697" w:rsidRDefault="00694697" w:rsidP="006C2496">
            <w:pPr>
              <w:rPr>
                <w:rFonts w:ascii="Arial" w:hAnsi="Arial" w:cs="Arial"/>
                <w:sz w:val="22"/>
              </w:rPr>
            </w:pPr>
          </w:p>
          <w:p w14:paraId="7F4E5E85" w14:textId="77777777" w:rsidR="006F1299" w:rsidRDefault="006F1299" w:rsidP="006C2496">
            <w:pPr>
              <w:rPr>
                <w:rFonts w:ascii="Arial" w:hAnsi="Arial" w:cs="Arial"/>
                <w:sz w:val="22"/>
              </w:rPr>
            </w:pPr>
          </w:p>
          <w:p w14:paraId="7C8D23BA" w14:textId="77777777" w:rsidR="00C9682E" w:rsidRDefault="00C9682E" w:rsidP="006C2496">
            <w:pPr>
              <w:rPr>
                <w:rFonts w:ascii="Arial" w:hAnsi="Arial" w:cs="Arial"/>
                <w:sz w:val="22"/>
              </w:rPr>
            </w:pPr>
          </w:p>
          <w:p w14:paraId="4DA089E2" w14:textId="77777777" w:rsidR="00694697" w:rsidRDefault="00694697" w:rsidP="006C2496">
            <w:pPr>
              <w:rPr>
                <w:rFonts w:ascii="Arial" w:hAnsi="Arial" w:cs="Arial"/>
                <w:sz w:val="22"/>
              </w:rPr>
            </w:pPr>
          </w:p>
          <w:p w14:paraId="22D691EC" w14:textId="77777777" w:rsidR="00694697" w:rsidRDefault="00694697" w:rsidP="006C249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................................................</w:t>
            </w:r>
          </w:p>
          <w:p w14:paraId="26CFA5D7" w14:textId="6052E1D3" w:rsidR="00694697" w:rsidRDefault="00EC26A0" w:rsidP="000F5FF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</w:t>
            </w:r>
            <w:r w:rsidR="00A02733">
              <w:rPr>
                <w:rFonts w:ascii="Arial" w:hAnsi="Arial" w:cs="Arial"/>
                <w:sz w:val="22"/>
              </w:rPr>
              <w:t>Ing. Tomáš Hocke</w:t>
            </w:r>
          </w:p>
          <w:p w14:paraId="1CA8D704" w14:textId="4769E275" w:rsidR="00A02733" w:rsidRDefault="00A02733" w:rsidP="000F5FF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starosta města</w:t>
            </w:r>
          </w:p>
        </w:tc>
        <w:tc>
          <w:tcPr>
            <w:tcW w:w="4605" w:type="dxa"/>
          </w:tcPr>
          <w:p w14:paraId="144D647C" w14:textId="77777777" w:rsidR="00694697" w:rsidRDefault="00694697" w:rsidP="006C2496">
            <w:pPr>
              <w:pStyle w:val="Nadpis2"/>
              <w:jc w:val="left"/>
              <w:rPr>
                <w:rFonts w:ascii="Arial" w:hAnsi="Arial" w:cs="Arial"/>
                <w:sz w:val="22"/>
                <w:lang w:val="cs-CZ"/>
              </w:rPr>
            </w:pPr>
          </w:p>
          <w:p w14:paraId="7814AD14" w14:textId="77777777" w:rsidR="006F1299" w:rsidRDefault="006F1299" w:rsidP="006F1299"/>
          <w:p w14:paraId="4C40D5C5" w14:textId="77777777" w:rsidR="00C9682E" w:rsidRPr="006F1299" w:rsidRDefault="00C9682E" w:rsidP="006F1299"/>
          <w:p w14:paraId="6E55C9FE" w14:textId="77777777" w:rsidR="006F1299" w:rsidRDefault="006F1299" w:rsidP="006C2496">
            <w:pPr>
              <w:pStyle w:val="Nadpis2"/>
              <w:jc w:val="left"/>
              <w:rPr>
                <w:rFonts w:ascii="Arial" w:hAnsi="Arial" w:cs="Arial"/>
                <w:sz w:val="22"/>
                <w:lang w:val="cs-CZ"/>
              </w:rPr>
            </w:pPr>
          </w:p>
          <w:p w14:paraId="6C3316E6" w14:textId="77777777" w:rsidR="00FB4E89" w:rsidRDefault="00FB4E89" w:rsidP="006C2496">
            <w:pPr>
              <w:pStyle w:val="Nadpis2"/>
              <w:jc w:val="left"/>
              <w:rPr>
                <w:rFonts w:ascii="Arial" w:hAnsi="Arial" w:cs="Arial"/>
                <w:sz w:val="22"/>
                <w:lang w:val="cs-CZ"/>
              </w:rPr>
            </w:pPr>
          </w:p>
          <w:p w14:paraId="35E86966" w14:textId="77777777" w:rsidR="00CC5880" w:rsidRDefault="00CC5880" w:rsidP="006C2496">
            <w:pPr>
              <w:pStyle w:val="Nadpis2"/>
              <w:jc w:val="left"/>
              <w:rPr>
                <w:rFonts w:ascii="Arial" w:hAnsi="Arial" w:cs="Arial"/>
                <w:sz w:val="22"/>
                <w:lang w:val="cs-CZ"/>
              </w:rPr>
            </w:pPr>
          </w:p>
          <w:p w14:paraId="30202EDE" w14:textId="77777777" w:rsidR="00CC5880" w:rsidRDefault="00CC5880" w:rsidP="006C2496">
            <w:pPr>
              <w:pStyle w:val="Nadpis2"/>
              <w:jc w:val="left"/>
              <w:rPr>
                <w:rFonts w:ascii="Arial" w:hAnsi="Arial" w:cs="Arial"/>
                <w:sz w:val="22"/>
                <w:lang w:val="cs-CZ"/>
              </w:rPr>
            </w:pPr>
          </w:p>
          <w:p w14:paraId="7F0258AE" w14:textId="13C72D15" w:rsidR="00694697" w:rsidRPr="00DA0863" w:rsidRDefault="00694697" w:rsidP="006C2496">
            <w:pPr>
              <w:pStyle w:val="Nadpis2"/>
              <w:jc w:val="left"/>
              <w:rPr>
                <w:rFonts w:ascii="Arial" w:hAnsi="Arial" w:cs="Arial"/>
                <w:sz w:val="22"/>
                <w:lang w:val="cs-CZ"/>
              </w:rPr>
            </w:pPr>
            <w:r w:rsidRPr="00DA0863">
              <w:rPr>
                <w:rFonts w:ascii="Arial" w:hAnsi="Arial" w:cs="Arial"/>
                <w:sz w:val="22"/>
                <w:lang w:val="cs-CZ"/>
              </w:rPr>
              <w:t>V</w:t>
            </w:r>
            <w:r w:rsidR="000F510D">
              <w:rPr>
                <w:rFonts w:ascii="Arial" w:hAnsi="Arial" w:cs="Arial"/>
                <w:sz w:val="22"/>
                <w:lang w:val="cs-CZ"/>
              </w:rPr>
              <w:t xml:space="preserve"> Turnově </w:t>
            </w:r>
            <w:r w:rsidRPr="00DA0863">
              <w:rPr>
                <w:rFonts w:ascii="Arial" w:hAnsi="Arial" w:cs="Arial"/>
                <w:sz w:val="22"/>
                <w:lang w:val="cs-CZ"/>
              </w:rPr>
              <w:t xml:space="preserve">dne </w:t>
            </w:r>
          </w:p>
          <w:p w14:paraId="18111768" w14:textId="77777777" w:rsidR="00694697" w:rsidRDefault="00694697" w:rsidP="006C2496">
            <w:pPr>
              <w:rPr>
                <w:rFonts w:ascii="Arial" w:hAnsi="Arial" w:cs="Arial"/>
                <w:sz w:val="22"/>
              </w:rPr>
            </w:pPr>
          </w:p>
          <w:p w14:paraId="62BB9E90" w14:textId="77777777" w:rsidR="006F1299" w:rsidRDefault="006F1299" w:rsidP="006C2496">
            <w:pPr>
              <w:rPr>
                <w:rFonts w:ascii="Arial" w:hAnsi="Arial" w:cs="Arial"/>
                <w:sz w:val="22"/>
              </w:rPr>
            </w:pPr>
          </w:p>
          <w:p w14:paraId="52BED37A" w14:textId="77777777" w:rsidR="00C9682E" w:rsidRDefault="00C9682E" w:rsidP="006C2496">
            <w:pPr>
              <w:rPr>
                <w:rFonts w:ascii="Arial" w:hAnsi="Arial" w:cs="Arial"/>
                <w:sz w:val="22"/>
              </w:rPr>
            </w:pPr>
          </w:p>
          <w:p w14:paraId="485E78AD" w14:textId="4CC2AA64" w:rsidR="00A02733" w:rsidRDefault="000F510D" w:rsidP="00A0273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Objednatel</w:t>
            </w:r>
            <w:r w:rsidR="00A02733">
              <w:rPr>
                <w:rFonts w:ascii="Arial" w:hAnsi="Arial" w:cs="Arial"/>
                <w:sz w:val="22"/>
              </w:rPr>
              <w:t>:</w:t>
            </w:r>
          </w:p>
          <w:p w14:paraId="5BE9317A" w14:textId="77777777" w:rsidR="00694697" w:rsidRDefault="00694697" w:rsidP="006C2496">
            <w:pPr>
              <w:rPr>
                <w:rFonts w:ascii="Arial" w:hAnsi="Arial" w:cs="Arial"/>
                <w:sz w:val="22"/>
              </w:rPr>
            </w:pPr>
          </w:p>
          <w:p w14:paraId="29BCA6F4" w14:textId="77777777" w:rsidR="00694697" w:rsidRDefault="00694697" w:rsidP="006C2496">
            <w:pPr>
              <w:rPr>
                <w:rFonts w:ascii="Arial" w:hAnsi="Arial" w:cs="Arial"/>
                <w:sz w:val="22"/>
              </w:rPr>
            </w:pPr>
          </w:p>
          <w:p w14:paraId="455DAEBD" w14:textId="77777777" w:rsidR="00C9682E" w:rsidRDefault="00C9682E" w:rsidP="006C2496">
            <w:pPr>
              <w:rPr>
                <w:rFonts w:ascii="Arial" w:hAnsi="Arial" w:cs="Arial"/>
                <w:sz w:val="22"/>
              </w:rPr>
            </w:pPr>
          </w:p>
          <w:p w14:paraId="3605692B" w14:textId="77777777" w:rsidR="006F1299" w:rsidRDefault="006F1299" w:rsidP="006C2496">
            <w:pPr>
              <w:rPr>
                <w:rFonts w:ascii="Arial" w:hAnsi="Arial" w:cs="Arial"/>
                <w:sz w:val="22"/>
              </w:rPr>
            </w:pPr>
          </w:p>
          <w:p w14:paraId="08A06EAA" w14:textId="77777777" w:rsidR="00694697" w:rsidRDefault="00694697" w:rsidP="006C249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................................................</w:t>
            </w:r>
          </w:p>
          <w:p w14:paraId="0DC233A5" w14:textId="56834CEC" w:rsidR="00EC26A0" w:rsidRDefault="00A02733" w:rsidP="00EC26A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/razítko a podpis/</w:t>
            </w:r>
          </w:p>
          <w:p w14:paraId="6E440A25" w14:textId="062ACC4F" w:rsidR="00694697" w:rsidRDefault="00694697" w:rsidP="00EC26A0">
            <w:pPr>
              <w:ind w:right="-2131"/>
              <w:rPr>
                <w:rFonts w:ascii="Arial" w:hAnsi="Arial" w:cs="Arial"/>
                <w:sz w:val="22"/>
              </w:rPr>
            </w:pPr>
          </w:p>
        </w:tc>
      </w:tr>
    </w:tbl>
    <w:p w14:paraId="4A39E036" w14:textId="77777777" w:rsidR="00C9682E" w:rsidRDefault="00C9682E" w:rsidP="00694697">
      <w:pPr>
        <w:jc w:val="both"/>
        <w:rPr>
          <w:rFonts w:ascii="Arial" w:hAnsi="Arial" w:cs="Arial"/>
          <w:sz w:val="22"/>
        </w:rPr>
      </w:pPr>
    </w:p>
    <w:sectPr w:rsidR="00C9682E" w:rsidSect="00893C67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F5C9B" w14:textId="77777777" w:rsidR="00E845BC" w:rsidRDefault="00E845BC" w:rsidP="00862197">
      <w:r>
        <w:separator/>
      </w:r>
    </w:p>
  </w:endnote>
  <w:endnote w:type="continuationSeparator" w:id="0">
    <w:p w14:paraId="18AE5FAC" w14:textId="77777777" w:rsidR="00E845BC" w:rsidRDefault="00E845BC" w:rsidP="00862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2024" w14:textId="77777777" w:rsidR="002356DF" w:rsidRDefault="002356DF">
    <w:pPr>
      <w:pStyle w:val="Zpat"/>
      <w:pBdr>
        <w:top w:val="single" w:sz="4" w:space="1" w:color="auto"/>
      </w:pBdr>
      <w:rPr>
        <w:rFonts w:ascii="Arial" w:hAnsi="Arial" w:cs="Arial"/>
        <w:sz w:val="18"/>
        <w:szCs w:val="20"/>
      </w:rPr>
    </w:pPr>
  </w:p>
  <w:p w14:paraId="7774D16D" w14:textId="5201D363" w:rsidR="002356DF" w:rsidRDefault="002356DF">
    <w:pPr>
      <w:pStyle w:val="Zpat"/>
      <w:pBdr>
        <w:top w:val="single" w:sz="4" w:space="1" w:color="auto"/>
      </w:pBdr>
      <w:rPr>
        <w:rStyle w:val="slostrnky"/>
        <w:rFonts w:ascii="Arial" w:hAnsi="Arial" w:cs="Arial"/>
        <w:sz w:val="18"/>
      </w:rPr>
    </w:pPr>
    <w:r w:rsidRPr="00DC06F1">
      <w:rPr>
        <w:rFonts w:ascii="Arial" w:hAnsi="Arial" w:cs="Arial"/>
        <w:sz w:val="18"/>
        <w:szCs w:val="18"/>
      </w:rPr>
      <w:t>„</w:t>
    </w:r>
    <w:r w:rsidR="00EB1338" w:rsidRPr="00EB1338">
      <w:rPr>
        <w:rFonts w:ascii="Arial" w:hAnsi="Arial" w:cs="Arial"/>
        <w:sz w:val="18"/>
        <w:szCs w:val="18"/>
        <w:lang w:val="cs-CZ"/>
      </w:rPr>
      <w:t>Hřiště v parku u letního kina v Turnově</w:t>
    </w:r>
    <w:r w:rsidR="00230C90" w:rsidRPr="00DC06F1">
      <w:rPr>
        <w:rFonts w:ascii="Arial" w:hAnsi="Arial" w:cs="Arial"/>
        <w:sz w:val="18"/>
        <w:szCs w:val="18"/>
      </w:rPr>
      <w:t>“</w:t>
    </w:r>
    <w:r w:rsidR="00230C90">
      <w:rPr>
        <w:rFonts w:ascii="Arial" w:hAnsi="Arial" w:cs="Arial"/>
        <w:sz w:val="18"/>
        <w:szCs w:val="18"/>
        <w:lang w:val="cs-CZ"/>
      </w:rPr>
      <w:t xml:space="preserve">                        </w:t>
    </w:r>
    <w:r>
      <w:rPr>
        <w:i/>
        <w:iCs/>
        <w:sz w:val="18"/>
      </w:rPr>
      <w:tab/>
    </w:r>
    <w:r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 xml:space="preserve"> PAGE </w:instrText>
    </w:r>
    <w:r>
      <w:rPr>
        <w:rStyle w:val="slostrnky"/>
        <w:rFonts w:ascii="Arial" w:hAnsi="Arial" w:cs="Arial"/>
        <w:sz w:val="18"/>
      </w:rPr>
      <w:fldChar w:fldCharType="separate"/>
    </w:r>
    <w:r w:rsidR="00893C67">
      <w:rPr>
        <w:rStyle w:val="slostrnky"/>
        <w:rFonts w:ascii="Arial" w:hAnsi="Arial" w:cs="Arial"/>
        <w:noProof/>
        <w:sz w:val="18"/>
      </w:rPr>
      <w:t>7</w:t>
    </w:r>
    <w:r>
      <w:rPr>
        <w:rStyle w:val="slostrnky"/>
        <w:rFonts w:ascii="Arial" w:hAnsi="Arial" w:cs="Arial"/>
        <w:sz w:val="18"/>
      </w:rPr>
      <w:fldChar w:fldCharType="end"/>
    </w:r>
    <w:r>
      <w:rPr>
        <w:rStyle w:val="slostrnky"/>
        <w:rFonts w:ascii="Arial" w:hAnsi="Arial" w:cs="Arial"/>
        <w:sz w:val="18"/>
      </w:rPr>
      <w:t>/</w:t>
    </w:r>
    <w:r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 xml:space="preserve"> NUMPAGES </w:instrText>
    </w:r>
    <w:r>
      <w:rPr>
        <w:rStyle w:val="slostrnky"/>
        <w:rFonts w:ascii="Arial" w:hAnsi="Arial" w:cs="Arial"/>
        <w:sz w:val="18"/>
      </w:rPr>
      <w:fldChar w:fldCharType="separate"/>
    </w:r>
    <w:r w:rsidR="00893C67">
      <w:rPr>
        <w:rStyle w:val="slostrnky"/>
        <w:rFonts w:ascii="Arial" w:hAnsi="Arial" w:cs="Arial"/>
        <w:noProof/>
        <w:sz w:val="18"/>
      </w:rPr>
      <w:t>9</w:t>
    </w:r>
    <w:r>
      <w:rPr>
        <w:rStyle w:val="slostrnky"/>
        <w:rFonts w:ascii="Arial" w:hAnsi="Arial" w:cs="Arial"/>
        <w:sz w:val="18"/>
      </w:rPr>
      <w:fldChar w:fldCharType="end"/>
    </w:r>
  </w:p>
  <w:p w14:paraId="57934652" w14:textId="77777777" w:rsidR="002356DF" w:rsidRDefault="002356DF">
    <w:pPr>
      <w:pStyle w:val="Zpat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B5AAD" w14:textId="77777777" w:rsidR="00E845BC" w:rsidRDefault="00E845BC" w:rsidP="00862197">
      <w:r>
        <w:separator/>
      </w:r>
    </w:p>
  </w:footnote>
  <w:footnote w:type="continuationSeparator" w:id="0">
    <w:p w14:paraId="44CAC34A" w14:textId="77777777" w:rsidR="00E845BC" w:rsidRDefault="00E845BC" w:rsidP="00862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1C36"/>
    <w:multiLevelType w:val="multilevel"/>
    <w:tmpl w:val="67DA80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1C6B3A"/>
    <w:multiLevelType w:val="multilevel"/>
    <w:tmpl w:val="CF24286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2972CB"/>
    <w:multiLevelType w:val="multilevel"/>
    <w:tmpl w:val="2C0643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C5748"/>
    <w:multiLevelType w:val="hybridMultilevel"/>
    <w:tmpl w:val="EB9AFD4C"/>
    <w:lvl w:ilvl="0" w:tplc="7A9A07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056F3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23B1"/>
    <w:multiLevelType w:val="multilevel"/>
    <w:tmpl w:val="5BFAE8C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hint="default"/>
        <w:color w:val="auto"/>
      </w:rPr>
    </w:lvl>
  </w:abstractNum>
  <w:abstractNum w:abstractNumId="5" w15:restartNumberingAfterBreak="0">
    <w:nsid w:val="1248083E"/>
    <w:multiLevelType w:val="hybridMultilevel"/>
    <w:tmpl w:val="4C1659AA"/>
    <w:lvl w:ilvl="0" w:tplc="D8D4C0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83538"/>
    <w:multiLevelType w:val="hybridMultilevel"/>
    <w:tmpl w:val="B2889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F2694"/>
    <w:multiLevelType w:val="multilevel"/>
    <w:tmpl w:val="82C2E60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891334F"/>
    <w:multiLevelType w:val="multilevel"/>
    <w:tmpl w:val="3FD88E8C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8ED7AC3"/>
    <w:multiLevelType w:val="multilevel"/>
    <w:tmpl w:val="CEB45D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45CA6"/>
    <w:multiLevelType w:val="hybridMultilevel"/>
    <w:tmpl w:val="729EAAE0"/>
    <w:lvl w:ilvl="0" w:tplc="7A9A07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1C0F6D"/>
    <w:multiLevelType w:val="multilevel"/>
    <w:tmpl w:val="FCCCE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1183DA1"/>
    <w:multiLevelType w:val="hybridMultilevel"/>
    <w:tmpl w:val="2CD2D6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572DA6"/>
    <w:multiLevelType w:val="multilevel"/>
    <w:tmpl w:val="787ED998"/>
    <w:lvl w:ilvl="0">
      <w:start w:val="1"/>
      <w:numFmt w:val="upperRoman"/>
      <w:pStyle w:val="Nadpis8"/>
      <w:lvlText w:val="%1."/>
      <w:lvlJc w:val="left"/>
      <w:pPr>
        <w:tabs>
          <w:tab w:val="num" w:pos="3413"/>
        </w:tabs>
        <w:ind w:left="3413" w:hanging="72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21F7353A"/>
    <w:multiLevelType w:val="hybridMultilevel"/>
    <w:tmpl w:val="6CDEF7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D425CD"/>
    <w:multiLevelType w:val="multilevel"/>
    <w:tmpl w:val="0A6E7E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53D5925"/>
    <w:multiLevelType w:val="hybridMultilevel"/>
    <w:tmpl w:val="79E491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CB732F"/>
    <w:multiLevelType w:val="hybridMultilevel"/>
    <w:tmpl w:val="55AACA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DE753E">
      <w:start w:val="2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975D65"/>
    <w:multiLevelType w:val="multilevel"/>
    <w:tmpl w:val="58BA5D1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1BF3B5A"/>
    <w:multiLevelType w:val="multilevel"/>
    <w:tmpl w:val="344C91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29068A4"/>
    <w:multiLevelType w:val="multilevel"/>
    <w:tmpl w:val="B79677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E66C1E"/>
    <w:multiLevelType w:val="multilevel"/>
    <w:tmpl w:val="0492A4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3737D4E"/>
    <w:multiLevelType w:val="multilevel"/>
    <w:tmpl w:val="E138CC6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A2A2ABC"/>
    <w:multiLevelType w:val="hybridMultilevel"/>
    <w:tmpl w:val="63EE15CA"/>
    <w:lvl w:ilvl="0" w:tplc="603A1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C4778"/>
    <w:multiLevelType w:val="multilevel"/>
    <w:tmpl w:val="3ACC11D0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58E1973"/>
    <w:multiLevelType w:val="multilevel"/>
    <w:tmpl w:val="49BC1F3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9186857"/>
    <w:multiLevelType w:val="multilevel"/>
    <w:tmpl w:val="30C459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B302DA3"/>
    <w:multiLevelType w:val="multilevel"/>
    <w:tmpl w:val="E57AF66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2E73ACA"/>
    <w:multiLevelType w:val="multilevel"/>
    <w:tmpl w:val="139CBE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37F0157"/>
    <w:multiLevelType w:val="multilevel"/>
    <w:tmpl w:val="208294B2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8AC0763"/>
    <w:multiLevelType w:val="hybridMultilevel"/>
    <w:tmpl w:val="CD1EB2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4E818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2D47DC"/>
    <w:multiLevelType w:val="multilevel"/>
    <w:tmpl w:val="23D4E002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1AB3272"/>
    <w:multiLevelType w:val="multilevel"/>
    <w:tmpl w:val="FE3CDED2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3AD337C"/>
    <w:multiLevelType w:val="multilevel"/>
    <w:tmpl w:val="72F0D28E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hAnsi="Calibri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Calibri" w:hAnsi="Calibri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hAnsi="Calibri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Calibri" w:hAnsi="Calibri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hAnsi="Calibri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Calibri" w:hAnsi="Calibri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hAnsi="Calibri" w:cs="Times New Roman" w:hint="default"/>
        <w:color w:val="auto"/>
      </w:rPr>
    </w:lvl>
  </w:abstractNum>
  <w:abstractNum w:abstractNumId="34" w15:restartNumberingAfterBreak="0">
    <w:nsid w:val="63D24570"/>
    <w:multiLevelType w:val="multilevel"/>
    <w:tmpl w:val="44F008F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trike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2"/>
      </w:rPr>
    </w:lvl>
  </w:abstractNum>
  <w:abstractNum w:abstractNumId="35" w15:restartNumberingAfterBreak="0">
    <w:nsid w:val="6B881F33"/>
    <w:multiLevelType w:val="multilevel"/>
    <w:tmpl w:val="30B4E646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CAC512A"/>
    <w:multiLevelType w:val="multilevel"/>
    <w:tmpl w:val="DEDC3A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19B24A4"/>
    <w:multiLevelType w:val="multilevel"/>
    <w:tmpl w:val="72DCD7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38" w15:restartNumberingAfterBreak="0">
    <w:nsid w:val="71E23C70"/>
    <w:multiLevelType w:val="multilevel"/>
    <w:tmpl w:val="95B245E0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6F86826"/>
    <w:multiLevelType w:val="multilevel"/>
    <w:tmpl w:val="A69EA252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10955288">
    <w:abstractNumId w:val="36"/>
  </w:num>
  <w:num w:numId="2" w16cid:durableId="2098819886">
    <w:abstractNumId w:val="34"/>
  </w:num>
  <w:num w:numId="3" w16cid:durableId="1028024252">
    <w:abstractNumId w:val="22"/>
  </w:num>
  <w:num w:numId="4" w16cid:durableId="146438102">
    <w:abstractNumId w:val="13"/>
  </w:num>
  <w:num w:numId="5" w16cid:durableId="1831940923">
    <w:abstractNumId w:val="4"/>
  </w:num>
  <w:num w:numId="6" w16cid:durableId="1850633178">
    <w:abstractNumId w:val="3"/>
  </w:num>
  <w:num w:numId="7" w16cid:durableId="1829511923">
    <w:abstractNumId w:val="33"/>
  </w:num>
  <w:num w:numId="8" w16cid:durableId="913010226">
    <w:abstractNumId w:val="11"/>
  </w:num>
  <w:num w:numId="9" w16cid:durableId="1909487905">
    <w:abstractNumId w:val="7"/>
  </w:num>
  <w:num w:numId="10" w16cid:durableId="1029187257">
    <w:abstractNumId w:val="25"/>
  </w:num>
  <w:num w:numId="11" w16cid:durableId="1292324001">
    <w:abstractNumId w:val="18"/>
  </w:num>
  <w:num w:numId="12" w16cid:durableId="1238788043">
    <w:abstractNumId w:val="24"/>
  </w:num>
  <w:num w:numId="13" w16cid:durableId="71777607">
    <w:abstractNumId w:val="32"/>
  </w:num>
  <w:num w:numId="14" w16cid:durableId="1081222603">
    <w:abstractNumId w:val="35"/>
  </w:num>
  <w:num w:numId="15" w16cid:durableId="1483041193">
    <w:abstractNumId w:val="29"/>
  </w:num>
  <w:num w:numId="16" w16cid:durableId="603029486">
    <w:abstractNumId w:val="39"/>
  </w:num>
  <w:num w:numId="17" w16cid:durableId="760955649">
    <w:abstractNumId w:val="31"/>
  </w:num>
  <w:num w:numId="18" w16cid:durableId="966085848">
    <w:abstractNumId w:val="8"/>
  </w:num>
  <w:num w:numId="19" w16cid:durableId="163596879">
    <w:abstractNumId w:val="5"/>
  </w:num>
  <w:num w:numId="20" w16cid:durableId="1034765494">
    <w:abstractNumId w:val="38"/>
  </w:num>
  <w:num w:numId="21" w16cid:durableId="74086183">
    <w:abstractNumId w:val="27"/>
  </w:num>
  <w:num w:numId="22" w16cid:durableId="1390768091">
    <w:abstractNumId w:val="2"/>
  </w:num>
  <w:num w:numId="23" w16cid:durableId="1904833838">
    <w:abstractNumId w:val="37"/>
  </w:num>
  <w:num w:numId="24" w16cid:durableId="1902594346">
    <w:abstractNumId w:val="21"/>
  </w:num>
  <w:num w:numId="25" w16cid:durableId="1334988406">
    <w:abstractNumId w:val="13"/>
    <w:lvlOverride w:ilvl="0">
      <w:startOverride w:val="5"/>
    </w:lvlOverride>
  </w:num>
  <w:num w:numId="26" w16cid:durableId="186451395">
    <w:abstractNumId w:val="9"/>
  </w:num>
  <w:num w:numId="27" w16cid:durableId="939488222">
    <w:abstractNumId w:val="19"/>
  </w:num>
  <w:num w:numId="28" w16cid:durableId="1266881317">
    <w:abstractNumId w:val="0"/>
  </w:num>
  <w:num w:numId="29" w16cid:durableId="90468730">
    <w:abstractNumId w:val="28"/>
  </w:num>
  <w:num w:numId="30" w16cid:durableId="371005950">
    <w:abstractNumId w:val="1"/>
  </w:num>
  <w:num w:numId="31" w16cid:durableId="256865138">
    <w:abstractNumId w:val="12"/>
  </w:num>
  <w:num w:numId="32" w16cid:durableId="1197738156">
    <w:abstractNumId w:val="14"/>
  </w:num>
  <w:num w:numId="33" w16cid:durableId="1116751901">
    <w:abstractNumId w:val="17"/>
  </w:num>
  <w:num w:numId="34" w16cid:durableId="96948606">
    <w:abstractNumId w:val="30"/>
  </w:num>
  <w:num w:numId="35" w16cid:durableId="1928880398">
    <w:abstractNumId w:val="20"/>
  </w:num>
  <w:num w:numId="36" w16cid:durableId="1469861748">
    <w:abstractNumId w:val="15"/>
  </w:num>
  <w:num w:numId="37" w16cid:durableId="395975519">
    <w:abstractNumId w:val="26"/>
  </w:num>
  <w:num w:numId="38" w16cid:durableId="1509951407">
    <w:abstractNumId w:val="23"/>
  </w:num>
  <w:num w:numId="39" w16cid:durableId="2103213104">
    <w:abstractNumId w:val="13"/>
  </w:num>
  <w:num w:numId="40" w16cid:durableId="150682392">
    <w:abstractNumId w:val="13"/>
  </w:num>
  <w:num w:numId="41" w16cid:durableId="1011839124">
    <w:abstractNumId w:val="13"/>
  </w:num>
  <w:num w:numId="42" w16cid:durableId="1752460630">
    <w:abstractNumId w:val="13"/>
  </w:num>
  <w:num w:numId="43" w16cid:durableId="929195633">
    <w:abstractNumId w:val="13"/>
  </w:num>
  <w:num w:numId="44" w16cid:durableId="1393119267">
    <w:abstractNumId w:val="13"/>
  </w:num>
  <w:num w:numId="45" w16cid:durableId="1553426388">
    <w:abstractNumId w:val="13"/>
  </w:num>
  <w:num w:numId="46" w16cid:durableId="423694820">
    <w:abstractNumId w:val="13"/>
  </w:num>
  <w:num w:numId="47" w16cid:durableId="212083589">
    <w:abstractNumId w:val="16"/>
  </w:num>
  <w:num w:numId="48" w16cid:durableId="962885851">
    <w:abstractNumId w:val="10"/>
  </w:num>
  <w:num w:numId="49" w16cid:durableId="1389766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97"/>
    <w:rsid w:val="00016624"/>
    <w:rsid w:val="0002258A"/>
    <w:rsid w:val="0002402C"/>
    <w:rsid w:val="000270D4"/>
    <w:rsid w:val="00027EA5"/>
    <w:rsid w:val="00036D49"/>
    <w:rsid w:val="00044D30"/>
    <w:rsid w:val="00046D8F"/>
    <w:rsid w:val="00051801"/>
    <w:rsid w:val="000566BC"/>
    <w:rsid w:val="00065D4C"/>
    <w:rsid w:val="00066532"/>
    <w:rsid w:val="00067287"/>
    <w:rsid w:val="00072DC6"/>
    <w:rsid w:val="00076062"/>
    <w:rsid w:val="0007781C"/>
    <w:rsid w:val="00081314"/>
    <w:rsid w:val="00082580"/>
    <w:rsid w:val="00085B22"/>
    <w:rsid w:val="00094926"/>
    <w:rsid w:val="000A0174"/>
    <w:rsid w:val="000A44D6"/>
    <w:rsid w:val="000A5FDA"/>
    <w:rsid w:val="000A6660"/>
    <w:rsid w:val="000A7B85"/>
    <w:rsid w:val="000B77A2"/>
    <w:rsid w:val="000B79E8"/>
    <w:rsid w:val="000C3098"/>
    <w:rsid w:val="000C7A3F"/>
    <w:rsid w:val="000D1146"/>
    <w:rsid w:val="000D1D9C"/>
    <w:rsid w:val="000E032B"/>
    <w:rsid w:val="000E4A32"/>
    <w:rsid w:val="000F510D"/>
    <w:rsid w:val="000F5A39"/>
    <w:rsid w:val="000F5FF2"/>
    <w:rsid w:val="001041CF"/>
    <w:rsid w:val="00110748"/>
    <w:rsid w:val="00112FDD"/>
    <w:rsid w:val="00113532"/>
    <w:rsid w:val="001141E8"/>
    <w:rsid w:val="00116BF1"/>
    <w:rsid w:val="00121405"/>
    <w:rsid w:val="00127902"/>
    <w:rsid w:val="00133462"/>
    <w:rsid w:val="00140BB2"/>
    <w:rsid w:val="00144966"/>
    <w:rsid w:val="0015557E"/>
    <w:rsid w:val="00166B02"/>
    <w:rsid w:val="00173527"/>
    <w:rsid w:val="00173B09"/>
    <w:rsid w:val="00174381"/>
    <w:rsid w:val="00177548"/>
    <w:rsid w:val="00180429"/>
    <w:rsid w:val="0018753F"/>
    <w:rsid w:val="0019255C"/>
    <w:rsid w:val="001C1879"/>
    <w:rsid w:val="001D0C11"/>
    <w:rsid w:val="001D5F73"/>
    <w:rsid w:val="001D7634"/>
    <w:rsid w:val="001E0D0C"/>
    <w:rsid w:val="001F7283"/>
    <w:rsid w:val="00204AC9"/>
    <w:rsid w:val="00205445"/>
    <w:rsid w:val="00205EA5"/>
    <w:rsid w:val="00207040"/>
    <w:rsid w:val="0021344C"/>
    <w:rsid w:val="002150E8"/>
    <w:rsid w:val="00216F34"/>
    <w:rsid w:val="002236DF"/>
    <w:rsid w:val="00225188"/>
    <w:rsid w:val="00230C90"/>
    <w:rsid w:val="00230ED0"/>
    <w:rsid w:val="0023330F"/>
    <w:rsid w:val="00235206"/>
    <w:rsid w:val="002356DF"/>
    <w:rsid w:val="00235AF4"/>
    <w:rsid w:val="002411D9"/>
    <w:rsid w:val="00242FD3"/>
    <w:rsid w:val="002512EA"/>
    <w:rsid w:val="00257702"/>
    <w:rsid w:val="00260949"/>
    <w:rsid w:val="0028118C"/>
    <w:rsid w:val="0029330A"/>
    <w:rsid w:val="002A0FAE"/>
    <w:rsid w:val="002B5D2B"/>
    <w:rsid w:val="002B6B97"/>
    <w:rsid w:val="002C3494"/>
    <w:rsid w:val="002C5C9A"/>
    <w:rsid w:val="002C6291"/>
    <w:rsid w:val="002C70E3"/>
    <w:rsid w:val="002D4337"/>
    <w:rsid w:val="002E5766"/>
    <w:rsid w:val="002F65F0"/>
    <w:rsid w:val="002F74FE"/>
    <w:rsid w:val="00302E82"/>
    <w:rsid w:val="00303577"/>
    <w:rsid w:val="00305F14"/>
    <w:rsid w:val="00307BD2"/>
    <w:rsid w:val="00312261"/>
    <w:rsid w:val="00322D87"/>
    <w:rsid w:val="0033297D"/>
    <w:rsid w:val="00342034"/>
    <w:rsid w:val="00342815"/>
    <w:rsid w:val="003478EB"/>
    <w:rsid w:val="00352D9D"/>
    <w:rsid w:val="00366C01"/>
    <w:rsid w:val="00370D52"/>
    <w:rsid w:val="00374929"/>
    <w:rsid w:val="00377C96"/>
    <w:rsid w:val="00381353"/>
    <w:rsid w:val="003831AC"/>
    <w:rsid w:val="003953E2"/>
    <w:rsid w:val="003A6692"/>
    <w:rsid w:val="003A7C07"/>
    <w:rsid w:val="003B01D1"/>
    <w:rsid w:val="003C29C0"/>
    <w:rsid w:val="003C3A4B"/>
    <w:rsid w:val="003C5EA3"/>
    <w:rsid w:val="003D5B7C"/>
    <w:rsid w:val="003F3F70"/>
    <w:rsid w:val="003F48C7"/>
    <w:rsid w:val="003F6CE0"/>
    <w:rsid w:val="0043159C"/>
    <w:rsid w:val="00431B05"/>
    <w:rsid w:val="00435206"/>
    <w:rsid w:val="00436822"/>
    <w:rsid w:val="00445198"/>
    <w:rsid w:val="004724B0"/>
    <w:rsid w:val="00476A0B"/>
    <w:rsid w:val="00476AC9"/>
    <w:rsid w:val="0049433C"/>
    <w:rsid w:val="00495290"/>
    <w:rsid w:val="0049626A"/>
    <w:rsid w:val="004A3D74"/>
    <w:rsid w:val="004B02A9"/>
    <w:rsid w:val="004D1B93"/>
    <w:rsid w:val="004F0BBF"/>
    <w:rsid w:val="004F221E"/>
    <w:rsid w:val="004F286E"/>
    <w:rsid w:val="004F3722"/>
    <w:rsid w:val="004F4061"/>
    <w:rsid w:val="004F577E"/>
    <w:rsid w:val="0050212B"/>
    <w:rsid w:val="00503B6E"/>
    <w:rsid w:val="00513781"/>
    <w:rsid w:val="00517F7C"/>
    <w:rsid w:val="005232A8"/>
    <w:rsid w:val="0053429D"/>
    <w:rsid w:val="0053658C"/>
    <w:rsid w:val="005431E0"/>
    <w:rsid w:val="00546B76"/>
    <w:rsid w:val="0055171A"/>
    <w:rsid w:val="0056285C"/>
    <w:rsid w:val="0056561A"/>
    <w:rsid w:val="00586EB0"/>
    <w:rsid w:val="005918D4"/>
    <w:rsid w:val="00595E0F"/>
    <w:rsid w:val="005A1E20"/>
    <w:rsid w:val="005A53E8"/>
    <w:rsid w:val="005A6C69"/>
    <w:rsid w:val="005A6D37"/>
    <w:rsid w:val="005A7920"/>
    <w:rsid w:val="005B3B9F"/>
    <w:rsid w:val="005B5E3C"/>
    <w:rsid w:val="005C28A3"/>
    <w:rsid w:val="005C2FA7"/>
    <w:rsid w:val="005C681E"/>
    <w:rsid w:val="005C6D83"/>
    <w:rsid w:val="005D031B"/>
    <w:rsid w:val="005D4C69"/>
    <w:rsid w:val="005D4E54"/>
    <w:rsid w:val="005E5EE3"/>
    <w:rsid w:val="005F3997"/>
    <w:rsid w:val="005F413C"/>
    <w:rsid w:val="005F5003"/>
    <w:rsid w:val="005F762D"/>
    <w:rsid w:val="00607DC1"/>
    <w:rsid w:val="006112F2"/>
    <w:rsid w:val="00614E32"/>
    <w:rsid w:val="00617E5C"/>
    <w:rsid w:val="00622AF3"/>
    <w:rsid w:val="0062643E"/>
    <w:rsid w:val="006349E7"/>
    <w:rsid w:val="00636C27"/>
    <w:rsid w:val="00650AAB"/>
    <w:rsid w:val="0065162E"/>
    <w:rsid w:val="006610F3"/>
    <w:rsid w:val="00670CB1"/>
    <w:rsid w:val="00675067"/>
    <w:rsid w:val="006863DC"/>
    <w:rsid w:val="00687F1B"/>
    <w:rsid w:val="00693420"/>
    <w:rsid w:val="00694697"/>
    <w:rsid w:val="006950CF"/>
    <w:rsid w:val="00695CB1"/>
    <w:rsid w:val="00696990"/>
    <w:rsid w:val="006A020C"/>
    <w:rsid w:val="006A4DE1"/>
    <w:rsid w:val="006A6A70"/>
    <w:rsid w:val="006A7544"/>
    <w:rsid w:val="006B392F"/>
    <w:rsid w:val="006B4995"/>
    <w:rsid w:val="006B58D9"/>
    <w:rsid w:val="006B6054"/>
    <w:rsid w:val="006C2496"/>
    <w:rsid w:val="006C2FE5"/>
    <w:rsid w:val="006C308E"/>
    <w:rsid w:val="006C5AD0"/>
    <w:rsid w:val="006E45CC"/>
    <w:rsid w:val="006F0140"/>
    <w:rsid w:val="006F1299"/>
    <w:rsid w:val="006F4C9C"/>
    <w:rsid w:val="00717326"/>
    <w:rsid w:val="00717875"/>
    <w:rsid w:val="0072564C"/>
    <w:rsid w:val="00730A70"/>
    <w:rsid w:val="0073247A"/>
    <w:rsid w:val="00757E2C"/>
    <w:rsid w:val="0079566B"/>
    <w:rsid w:val="007A1062"/>
    <w:rsid w:val="007A4F0D"/>
    <w:rsid w:val="007A7E67"/>
    <w:rsid w:val="007B0223"/>
    <w:rsid w:val="007C68DB"/>
    <w:rsid w:val="007D0343"/>
    <w:rsid w:val="007E374D"/>
    <w:rsid w:val="007E3E57"/>
    <w:rsid w:val="007F24E6"/>
    <w:rsid w:val="007F7C96"/>
    <w:rsid w:val="008062FA"/>
    <w:rsid w:val="00806B98"/>
    <w:rsid w:val="00807F6D"/>
    <w:rsid w:val="0081393B"/>
    <w:rsid w:val="008342C3"/>
    <w:rsid w:val="00862197"/>
    <w:rsid w:val="008647A3"/>
    <w:rsid w:val="008647D6"/>
    <w:rsid w:val="00880CF8"/>
    <w:rsid w:val="00881DA1"/>
    <w:rsid w:val="00886AC6"/>
    <w:rsid w:val="00890F3D"/>
    <w:rsid w:val="00891A36"/>
    <w:rsid w:val="00893C67"/>
    <w:rsid w:val="00895CC0"/>
    <w:rsid w:val="00896856"/>
    <w:rsid w:val="008A2D84"/>
    <w:rsid w:val="008A4B6D"/>
    <w:rsid w:val="008A72BC"/>
    <w:rsid w:val="008B3190"/>
    <w:rsid w:val="008B3A07"/>
    <w:rsid w:val="008B647B"/>
    <w:rsid w:val="008C4A8C"/>
    <w:rsid w:val="008C5356"/>
    <w:rsid w:val="008C679D"/>
    <w:rsid w:val="008E59AC"/>
    <w:rsid w:val="008E5FB9"/>
    <w:rsid w:val="008F0BEF"/>
    <w:rsid w:val="008F0F74"/>
    <w:rsid w:val="008F59AA"/>
    <w:rsid w:val="008F7658"/>
    <w:rsid w:val="009147DE"/>
    <w:rsid w:val="00916CD8"/>
    <w:rsid w:val="00916F89"/>
    <w:rsid w:val="009201B4"/>
    <w:rsid w:val="00944A06"/>
    <w:rsid w:val="00946F45"/>
    <w:rsid w:val="00951FE6"/>
    <w:rsid w:val="00955C80"/>
    <w:rsid w:val="0096057F"/>
    <w:rsid w:val="00962A3E"/>
    <w:rsid w:val="00967A11"/>
    <w:rsid w:val="00971575"/>
    <w:rsid w:val="00976CEF"/>
    <w:rsid w:val="009A354F"/>
    <w:rsid w:val="009A5971"/>
    <w:rsid w:val="009B0869"/>
    <w:rsid w:val="009B1D7E"/>
    <w:rsid w:val="009B6682"/>
    <w:rsid w:val="009C017F"/>
    <w:rsid w:val="009C1713"/>
    <w:rsid w:val="009C7905"/>
    <w:rsid w:val="009D1AD1"/>
    <w:rsid w:val="009D2C7B"/>
    <w:rsid w:val="009D6343"/>
    <w:rsid w:val="00A02733"/>
    <w:rsid w:val="00A03714"/>
    <w:rsid w:val="00A04DFB"/>
    <w:rsid w:val="00A15C39"/>
    <w:rsid w:val="00A17336"/>
    <w:rsid w:val="00A177D1"/>
    <w:rsid w:val="00A21C9E"/>
    <w:rsid w:val="00A277CE"/>
    <w:rsid w:val="00A30495"/>
    <w:rsid w:val="00A30B8D"/>
    <w:rsid w:val="00A328F1"/>
    <w:rsid w:val="00A36D74"/>
    <w:rsid w:val="00A44772"/>
    <w:rsid w:val="00A44D76"/>
    <w:rsid w:val="00A47377"/>
    <w:rsid w:val="00A47FAB"/>
    <w:rsid w:val="00A52CEE"/>
    <w:rsid w:val="00A557C2"/>
    <w:rsid w:val="00A6191E"/>
    <w:rsid w:val="00A63DD0"/>
    <w:rsid w:val="00A700F1"/>
    <w:rsid w:val="00A7345C"/>
    <w:rsid w:val="00A76D90"/>
    <w:rsid w:val="00A82E0F"/>
    <w:rsid w:val="00A90646"/>
    <w:rsid w:val="00A92A9B"/>
    <w:rsid w:val="00A96902"/>
    <w:rsid w:val="00A96923"/>
    <w:rsid w:val="00AA0088"/>
    <w:rsid w:val="00AA350E"/>
    <w:rsid w:val="00AA4964"/>
    <w:rsid w:val="00AA4D59"/>
    <w:rsid w:val="00AC17AC"/>
    <w:rsid w:val="00AC7130"/>
    <w:rsid w:val="00AD6395"/>
    <w:rsid w:val="00AD6DF3"/>
    <w:rsid w:val="00AE18AD"/>
    <w:rsid w:val="00B03936"/>
    <w:rsid w:val="00B15C80"/>
    <w:rsid w:val="00B20AFA"/>
    <w:rsid w:val="00B21381"/>
    <w:rsid w:val="00B602F3"/>
    <w:rsid w:val="00B6040D"/>
    <w:rsid w:val="00B61CD1"/>
    <w:rsid w:val="00B64E31"/>
    <w:rsid w:val="00B723CD"/>
    <w:rsid w:val="00B73EE5"/>
    <w:rsid w:val="00B803FD"/>
    <w:rsid w:val="00B835AF"/>
    <w:rsid w:val="00B85443"/>
    <w:rsid w:val="00B91BC9"/>
    <w:rsid w:val="00B95141"/>
    <w:rsid w:val="00BA3F95"/>
    <w:rsid w:val="00BB0759"/>
    <w:rsid w:val="00BB4475"/>
    <w:rsid w:val="00BC2E66"/>
    <w:rsid w:val="00BC60C7"/>
    <w:rsid w:val="00BC6329"/>
    <w:rsid w:val="00BE16D1"/>
    <w:rsid w:val="00BE17C8"/>
    <w:rsid w:val="00BE19D1"/>
    <w:rsid w:val="00C020F7"/>
    <w:rsid w:val="00C179D9"/>
    <w:rsid w:val="00C25962"/>
    <w:rsid w:val="00C27BC3"/>
    <w:rsid w:val="00C27EBC"/>
    <w:rsid w:val="00C311F3"/>
    <w:rsid w:val="00C518B5"/>
    <w:rsid w:val="00C55C19"/>
    <w:rsid w:val="00C65979"/>
    <w:rsid w:val="00C7408A"/>
    <w:rsid w:val="00C752FE"/>
    <w:rsid w:val="00C75882"/>
    <w:rsid w:val="00C91B00"/>
    <w:rsid w:val="00C925F2"/>
    <w:rsid w:val="00C92D4F"/>
    <w:rsid w:val="00C93ECB"/>
    <w:rsid w:val="00C9682E"/>
    <w:rsid w:val="00CB2F87"/>
    <w:rsid w:val="00CB612D"/>
    <w:rsid w:val="00CC0877"/>
    <w:rsid w:val="00CC12BE"/>
    <w:rsid w:val="00CC3141"/>
    <w:rsid w:val="00CC5880"/>
    <w:rsid w:val="00CC5D9B"/>
    <w:rsid w:val="00CC68A8"/>
    <w:rsid w:val="00CD1D33"/>
    <w:rsid w:val="00CD43B4"/>
    <w:rsid w:val="00CD576A"/>
    <w:rsid w:val="00CE2BF8"/>
    <w:rsid w:val="00CF4605"/>
    <w:rsid w:val="00CF4EF6"/>
    <w:rsid w:val="00D01277"/>
    <w:rsid w:val="00D056D4"/>
    <w:rsid w:val="00D0630D"/>
    <w:rsid w:val="00D101FA"/>
    <w:rsid w:val="00D11A07"/>
    <w:rsid w:val="00D173A5"/>
    <w:rsid w:val="00D312FF"/>
    <w:rsid w:val="00D36111"/>
    <w:rsid w:val="00D44CD6"/>
    <w:rsid w:val="00D454DA"/>
    <w:rsid w:val="00D5615C"/>
    <w:rsid w:val="00D6178C"/>
    <w:rsid w:val="00D774AF"/>
    <w:rsid w:val="00D90CBC"/>
    <w:rsid w:val="00D914D7"/>
    <w:rsid w:val="00D917FE"/>
    <w:rsid w:val="00D91ED0"/>
    <w:rsid w:val="00D925A1"/>
    <w:rsid w:val="00D937DC"/>
    <w:rsid w:val="00D9510E"/>
    <w:rsid w:val="00D97549"/>
    <w:rsid w:val="00D976F0"/>
    <w:rsid w:val="00DA0863"/>
    <w:rsid w:val="00DA177F"/>
    <w:rsid w:val="00DB6BC3"/>
    <w:rsid w:val="00DC06F1"/>
    <w:rsid w:val="00DC24C2"/>
    <w:rsid w:val="00DE4481"/>
    <w:rsid w:val="00DF098E"/>
    <w:rsid w:val="00DF0D85"/>
    <w:rsid w:val="00DF7016"/>
    <w:rsid w:val="00E022EF"/>
    <w:rsid w:val="00E1049C"/>
    <w:rsid w:val="00E15353"/>
    <w:rsid w:val="00E36DE3"/>
    <w:rsid w:val="00E40983"/>
    <w:rsid w:val="00E4158D"/>
    <w:rsid w:val="00E44A2C"/>
    <w:rsid w:val="00E4673A"/>
    <w:rsid w:val="00E46DB5"/>
    <w:rsid w:val="00E54CE8"/>
    <w:rsid w:val="00E61BA1"/>
    <w:rsid w:val="00E64B5F"/>
    <w:rsid w:val="00E73716"/>
    <w:rsid w:val="00E750C7"/>
    <w:rsid w:val="00E845BC"/>
    <w:rsid w:val="00E8486B"/>
    <w:rsid w:val="00E84CEA"/>
    <w:rsid w:val="00E87A7C"/>
    <w:rsid w:val="00E90D29"/>
    <w:rsid w:val="00E93A0B"/>
    <w:rsid w:val="00E94521"/>
    <w:rsid w:val="00EA2D07"/>
    <w:rsid w:val="00EB037B"/>
    <w:rsid w:val="00EB1338"/>
    <w:rsid w:val="00EC26A0"/>
    <w:rsid w:val="00EC69D6"/>
    <w:rsid w:val="00ED2F54"/>
    <w:rsid w:val="00ED35B8"/>
    <w:rsid w:val="00ED4940"/>
    <w:rsid w:val="00ED548F"/>
    <w:rsid w:val="00ED7B5A"/>
    <w:rsid w:val="00EE5398"/>
    <w:rsid w:val="00EE6E51"/>
    <w:rsid w:val="00EF5228"/>
    <w:rsid w:val="00F10FCE"/>
    <w:rsid w:val="00F12644"/>
    <w:rsid w:val="00F20EF9"/>
    <w:rsid w:val="00F22148"/>
    <w:rsid w:val="00F22D1B"/>
    <w:rsid w:val="00F23CEB"/>
    <w:rsid w:val="00F246E7"/>
    <w:rsid w:val="00F24E9A"/>
    <w:rsid w:val="00F266A0"/>
    <w:rsid w:val="00F270F1"/>
    <w:rsid w:val="00F31A46"/>
    <w:rsid w:val="00F32F52"/>
    <w:rsid w:val="00F35B18"/>
    <w:rsid w:val="00F406F8"/>
    <w:rsid w:val="00F41DD1"/>
    <w:rsid w:val="00F4495C"/>
    <w:rsid w:val="00F50FD4"/>
    <w:rsid w:val="00F5205C"/>
    <w:rsid w:val="00F57611"/>
    <w:rsid w:val="00F67B03"/>
    <w:rsid w:val="00F831CC"/>
    <w:rsid w:val="00F841FF"/>
    <w:rsid w:val="00F93E19"/>
    <w:rsid w:val="00FB18AE"/>
    <w:rsid w:val="00FB4E89"/>
    <w:rsid w:val="00FC0B56"/>
    <w:rsid w:val="00FC20A5"/>
    <w:rsid w:val="00FD3F8F"/>
    <w:rsid w:val="00FD514D"/>
    <w:rsid w:val="00FD5681"/>
    <w:rsid w:val="00FE270A"/>
    <w:rsid w:val="00FF0215"/>
    <w:rsid w:val="00FF23A7"/>
    <w:rsid w:val="00FF3640"/>
    <w:rsid w:val="00FF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15AE7DD0"/>
  <w15:chartTrackingRefBased/>
  <w15:docId w15:val="{87B78588-6A69-4D8D-96B0-B497C8CC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697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694697"/>
    <w:pPr>
      <w:keepNext/>
      <w:jc w:val="center"/>
      <w:outlineLvl w:val="1"/>
    </w:pPr>
    <w:rPr>
      <w:sz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694697"/>
    <w:pPr>
      <w:keepNext/>
      <w:jc w:val="center"/>
      <w:outlineLvl w:val="4"/>
    </w:pPr>
    <w:rPr>
      <w:rFonts w:ascii="Arial" w:hAnsi="Arial"/>
      <w:b/>
      <w:bCs/>
      <w:sz w:val="20"/>
      <w:szCs w:val="28"/>
      <w:lang w:val="x-none"/>
    </w:rPr>
  </w:style>
  <w:style w:type="paragraph" w:styleId="Nadpis8">
    <w:name w:val="heading 8"/>
    <w:basedOn w:val="Normln"/>
    <w:next w:val="Normln"/>
    <w:link w:val="Nadpis8Char"/>
    <w:qFormat/>
    <w:rsid w:val="00694697"/>
    <w:pPr>
      <w:keepNext/>
      <w:numPr>
        <w:numId w:val="4"/>
      </w:numPr>
      <w:jc w:val="center"/>
      <w:outlineLvl w:val="7"/>
    </w:pPr>
    <w:rPr>
      <w:rFonts w:ascii="Arial" w:hAnsi="Arial"/>
      <w:b/>
      <w:sz w:val="20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694697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5Char">
    <w:name w:val="Nadpis 5 Char"/>
    <w:link w:val="Nadpis5"/>
    <w:rsid w:val="00694697"/>
    <w:rPr>
      <w:rFonts w:ascii="Arial" w:eastAsia="Times New Roman" w:hAnsi="Arial" w:cs="Arial"/>
      <w:b/>
      <w:bCs/>
      <w:szCs w:val="28"/>
      <w:lang w:eastAsia="cs-CZ"/>
    </w:rPr>
  </w:style>
  <w:style w:type="character" w:customStyle="1" w:styleId="Nadpis8Char">
    <w:name w:val="Nadpis 8 Char"/>
    <w:link w:val="Nadpis8"/>
    <w:rsid w:val="00694697"/>
    <w:rPr>
      <w:rFonts w:ascii="Arial" w:eastAsia="Times New Roman" w:hAnsi="Arial" w:cs="Arial"/>
      <w:b/>
      <w:szCs w:val="28"/>
      <w:lang w:eastAsia="cs-CZ"/>
    </w:rPr>
  </w:style>
  <w:style w:type="paragraph" w:styleId="Zkladntext">
    <w:name w:val="Body Text"/>
    <w:aliases w:val="Standard paragraph"/>
    <w:basedOn w:val="Normln"/>
    <w:link w:val="ZkladntextChar"/>
    <w:semiHidden/>
    <w:rsid w:val="00694697"/>
    <w:pPr>
      <w:spacing w:line="360" w:lineRule="auto"/>
      <w:jc w:val="both"/>
    </w:pPr>
    <w:rPr>
      <w:b/>
      <w:bCs/>
      <w:lang w:val="x-none"/>
    </w:rPr>
  </w:style>
  <w:style w:type="character" w:customStyle="1" w:styleId="ZkladntextChar">
    <w:name w:val="Základní text Char"/>
    <w:aliases w:val="Standard paragraph Char"/>
    <w:link w:val="Zkladntext"/>
    <w:semiHidden/>
    <w:rsid w:val="0069469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694697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aliases w:val="ho Char,header odd Char,first Char,heading one Char,Odd Header Char,h Char"/>
    <w:link w:val="Zhlav"/>
    <w:rsid w:val="006946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69469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semiHidden/>
    <w:rsid w:val="0069469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694697"/>
  </w:style>
  <w:style w:type="paragraph" w:customStyle="1" w:styleId="BodyText21">
    <w:name w:val="Body Text 21"/>
    <w:basedOn w:val="Normln"/>
    <w:rsid w:val="00694697"/>
    <w:pPr>
      <w:widowControl w:val="0"/>
      <w:snapToGrid w:val="0"/>
      <w:jc w:val="both"/>
    </w:pPr>
    <w:rPr>
      <w:sz w:val="22"/>
      <w:szCs w:val="22"/>
    </w:rPr>
  </w:style>
  <w:style w:type="paragraph" w:customStyle="1" w:styleId="Nadpis21">
    <w:name w:val="Nadpis 21"/>
    <w:basedOn w:val="Normln"/>
    <w:next w:val="Normln"/>
    <w:rsid w:val="00694697"/>
    <w:pPr>
      <w:widowControl w:val="0"/>
      <w:tabs>
        <w:tab w:val="left" w:pos="426"/>
      </w:tabs>
    </w:pPr>
    <w:rPr>
      <w:szCs w:val="20"/>
      <w:lang w:val="fr-BE"/>
    </w:rPr>
  </w:style>
  <w:style w:type="paragraph" w:styleId="Seznam">
    <w:name w:val="List"/>
    <w:basedOn w:val="Normln"/>
    <w:semiHidden/>
    <w:rsid w:val="00694697"/>
    <w:pPr>
      <w:ind w:left="283" w:hanging="283"/>
    </w:pPr>
    <w:rPr>
      <w:szCs w:val="20"/>
    </w:rPr>
  </w:style>
  <w:style w:type="paragraph" w:customStyle="1" w:styleId="nadpis4">
    <w:name w:val="nadpis4"/>
    <w:basedOn w:val="Normln"/>
    <w:rsid w:val="00694697"/>
    <w:rPr>
      <w:b/>
      <w:bCs/>
    </w:rPr>
  </w:style>
  <w:style w:type="paragraph" w:styleId="Nzev">
    <w:name w:val="Title"/>
    <w:basedOn w:val="Normln"/>
    <w:link w:val="NzevChar"/>
    <w:qFormat/>
    <w:rsid w:val="00694697"/>
    <w:pPr>
      <w:jc w:val="center"/>
    </w:pPr>
    <w:rPr>
      <w:b/>
      <w:bCs/>
      <w:spacing w:val="40"/>
      <w:sz w:val="40"/>
      <w:lang w:val="x-none"/>
    </w:rPr>
  </w:style>
  <w:style w:type="character" w:customStyle="1" w:styleId="NzevChar">
    <w:name w:val="Název Char"/>
    <w:link w:val="Nzev"/>
    <w:rsid w:val="00694697"/>
    <w:rPr>
      <w:rFonts w:ascii="Times New Roman" w:eastAsia="Times New Roman" w:hAnsi="Times New Roman" w:cs="Times New Roman"/>
      <w:b/>
      <w:bCs/>
      <w:spacing w:val="40"/>
      <w:sz w:val="40"/>
      <w:szCs w:val="24"/>
      <w:lang w:eastAsia="cs-CZ"/>
    </w:rPr>
  </w:style>
  <w:style w:type="paragraph" w:customStyle="1" w:styleId="Tabellentext">
    <w:name w:val="Tabellentext"/>
    <w:basedOn w:val="Normln"/>
    <w:rsid w:val="00694697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uiPriority w:val="34"/>
    <w:qFormat/>
    <w:rsid w:val="00694697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39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B392F"/>
    <w:rPr>
      <w:rFonts w:ascii="Tahoma" w:eastAsia="Times New Roman" w:hAnsi="Tahoma" w:cs="Tahoma"/>
      <w:sz w:val="16"/>
      <w:szCs w:val="16"/>
    </w:rPr>
  </w:style>
  <w:style w:type="paragraph" w:customStyle="1" w:styleId="Normln1">
    <w:name w:val="Normální1"/>
    <w:basedOn w:val="Normln"/>
    <w:rsid w:val="00C27BC3"/>
    <w:pPr>
      <w:widowControl w:val="0"/>
      <w:suppressAutoHyphens/>
    </w:pPr>
    <w:rPr>
      <w:sz w:val="20"/>
      <w:szCs w:val="20"/>
      <w:lang w:val="sv-SE" w:eastAsia="ar-SA"/>
    </w:rPr>
  </w:style>
  <w:style w:type="paragraph" w:customStyle="1" w:styleId="Default">
    <w:name w:val="Default"/>
    <w:rsid w:val="002C5C9A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0D1D9C"/>
    <w:rPr>
      <w:color w:val="0563C1"/>
      <w:u w:val="single"/>
    </w:rPr>
  </w:style>
  <w:style w:type="paragraph" w:customStyle="1" w:styleId="Normal2">
    <w:name w:val="Normal 2"/>
    <w:basedOn w:val="Normln"/>
    <w:rsid w:val="008C4A8C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sz w:val="22"/>
      <w:szCs w:val="22"/>
      <w:lang w:val="en-GB" w:eastAsia="en-US"/>
    </w:rPr>
  </w:style>
  <w:style w:type="paragraph" w:customStyle="1" w:styleId="NormlnIMP">
    <w:name w:val="Normální_IMP"/>
    <w:basedOn w:val="Normln"/>
    <w:rsid w:val="00CD1D33"/>
    <w:pPr>
      <w:spacing w:line="228" w:lineRule="auto"/>
    </w:pPr>
    <w:rPr>
      <w:snapToGrid w:val="0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049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049C"/>
    <w:rPr>
      <w:rFonts w:ascii="Times New Roman" w:eastAsia="Times New Roman" w:hAnsi="Times New Roman"/>
      <w:sz w:val="24"/>
      <w:szCs w:val="24"/>
    </w:rPr>
  </w:style>
  <w:style w:type="paragraph" w:customStyle="1" w:styleId="Nadpis22">
    <w:name w:val="Nadpis 22"/>
    <w:basedOn w:val="Normln"/>
    <w:next w:val="Normln"/>
    <w:rsid w:val="001E0D0C"/>
    <w:pPr>
      <w:widowControl w:val="0"/>
      <w:tabs>
        <w:tab w:val="left" w:pos="426"/>
      </w:tabs>
    </w:pPr>
    <w:rPr>
      <w:szCs w:val="20"/>
      <w:lang w:val="fr-BE"/>
    </w:rPr>
  </w:style>
  <w:style w:type="table" w:styleId="Mkatabulky">
    <w:name w:val="Table Grid"/>
    <w:basedOn w:val="Normlntabulka"/>
    <w:uiPriority w:val="39"/>
    <w:rsid w:val="005F5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 (4)_"/>
    <w:basedOn w:val="Standardnpsmoodstavce"/>
    <w:link w:val="Bodytext40"/>
    <w:uiPriority w:val="99"/>
    <w:locked/>
    <w:rsid w:val="005F5003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Bodytext40">
    <w:name w:val="Body text (4)"/>
    <w:basedOn w:val="Normln"/>
    <w:link w:val="Bodytext4"/>
    <w:uiPriority w:val="99"/>
    <w:rsid w:val="005F5003"/>
    <w:pPr>
      <w:widowControl w:val="0"/>
      <w:shd w:val="clear" w:color="auto" w:fill="FFFFFF"/>
      <w:spacing w:after="360" w:line="288" w:lineRule="exact"/>
      <w:ind w:hanging="580"/>
    </w:pPr>
    <w:rPr>
      <w:rFonts w:ascii="Arial" w:eastAsia="Calibri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0DFC2-57B6-4F45-8F90-6B12B088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3785</Words>
  <Characters>22332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26065</CharactersWithSpaces>
  <SharedDoc>false</SharedDoc>
  <HLinks>
    <vt:vector size="6" baseType="variant">
      <vt:variant>
        <vt:i4>7012440</vt:i4>
      </vt:variant>
      <vt:variant>
        <vt:i4>0</vt:i4>
      </vt:variant>
      <vt:variant>
        <vt:i4>0</vt:i4>
      </vt:variant>
      <vt:variant>
        <vt:i4>5</vt:i4>
      </vt:variant>
      <vt:variant>
        <vt:lpwstr>mailto:l.osicka@mu.turnov.cz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siposovm</dc:creator>
  <cp:keywords/>
  <cp:lastModifiedBy>Eva Krsková</cp:lastModifiedBy>
  <cp:revision>10</cp:revision>
  <cp:lastPrinted>2026-01-26T15:38:00Z</cp:lastPrinted>
  <dcterms:created xsi:type="dcterms:W3CDTF">2026-01-26T15:22:00Z</dcterms:created>
  <dcterms:modified xsi:type="dcterms:W3CDTF">2026-02-03T07:49:00Z</dcterms:modified>
</cp:coreProperties>
</file>