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C77" w:rsidRDefault="008B4C77" w:rsidP="008B4C77">
      <w:pPr>
        <w:pStyle w:val="Nadpis1"/>
      </w:pPr>
      <w:r w:rsidRPr="0028570C">
        <w:t xml:space="preserve">Zakázka č. </w:t>
      </w:r>
      <w:r>
        <w:t>21055</w:t>
      </w:r>
      <w:r w:rsidRPr="0028570C">
        <w:t xml:space="preserve"> </w:t>
      </w:r>
      <w:r>
        <w:t>–</w:t>
      </w:r>
      <w:r w:rsidRPr="0028570C">
        <w:t xml:space="preserve"> </w:t>
      </w:r>
      <w:r>
        <w:t>Nové zpevněné plochy v areálu Gymmnazia Turnov na p.p.č</w:t>
      </w:r>
      <w:r w:rsidR="00E64CF8">
        <w:t xml:space="preserve">. </w:t>
      </w:r>
      <w:r>
        <w:t>804.</w:t>
      </w:r>
      <w:r w:rsidR="00AA34BC">
        <w:t xml:space="preserve"> Turnov</w:t>
      </w:r>
      <w:r>
        <w:t xml:space="preserve"> </w:t>
      </w:r>
    </w:p>
    <w:p w:rsidR="008B4C77" w:rsidRPr="008948AE" w:rsidRDefault="008B4C77" w:rsidP="008B4C77">
      <w:pPr>
        <w:pStyle w:val="Nadpis1"/>
        <w:rPr>
          <w:u w:val="none"/>
        </w:rPr>
      </w:pPr>
      <w:r w:rsidRPr="008948AE">
        <w:rPr>
          <w:u w:val="none"/>
        </w:rPr>
        <w:t>Dokumentace pro vydání společného povolení</w:t>
      </w:r>
    </w:p>
    <w:p w:rsidR="008B4C77" w:rsidRDefault="008B4C77" w:rsidP="008B4C77">
      <w:pPr>
        <w:rPr>
          <w:color w:val="FF0000"/>
        </w:rPr>
      </w:pPr>
    </w:p>
    <w:p w:rsidR="0011618A" w:rsidRDefault="0011618A" w:rsidP="008B4C77">
      <w:pPr>
        <w:rPr>
          <w:color w:val="FF0000"/>
        </w:rPr>
      </w:pPr>
    </w:p>
    <w:p w:rsidR="008B4C77" w:rsidRDefault="008B4C77" w:rsidP="008B4C77">
      <w:pPr>
        <w:rPr>
          <w:color w:val="FF0000"/>
        </w:rPr>
      </w:pPr>
    </w:p>
    <w:p w:rsidR="008B4C77" w:rsidRPr="00645779" w:rsidRDefault="008B4C77" w:rsidP="008B4C77">
      <w:pPr>
        <w:rPr>
          <w:color w:val="FF0000"/>
        </w:rPr>
      </w:pPr>
    </w:p>
    <w:p w:rsidR="008B4C77" w:rsidRPr="00DD6A0A" w:rsidRDefault="008B4C77" w:rsidP="008B4C77">
      <w:pPr>
        <w:pStyle w:val="Nadpis2"/>
      </w:pPr>
      <w:r w:rsidRPr="00DD6A0A">
        <w:t>D.1a  TECHNICKÁ  ZPRÁVA</w:t>
      </w:r>
    </w:p>
    <w:p w:rsidR="008B4C77" w:rsidRPr="00DD6A0A" w:rsidRDefault="008B4C77" w:rsidP="008B4C77">
      <w:pPr>
        <w:autoSpaceDE w:val="0"/>
        <w:jc w:val="both"/>
        <w:rPr>
          <w:rFonts w:ascii="RomanS" w:hAnsi="RomanS" w:cs="RomanS"/>
          <w:color w:val="FF0000"/>
        </w:rPr>
      </w:pPr>
    </w:p>
    <w:p w:rsidR="008B4C77" w:rsidRPr="00DD6A0A" w:rsidRDefault="008B4C77" w:rsidP="008B4C77">
      <w:pPr>
        <w:autoSpaceDE w:val="0"/>
        <w:jc w:val="both"/>
        <w:rPr>
          <w:rFonts w:ascii="RomanS" w:hAnsi="RomanS" w:cs="RomanS"/>
          <w:color w:val="FF0000"/>
        </w:rPr>
      </w:pPr>
    </w:p>
    <w:p w:rsidR="008B4C77" w:rsidRPr="00DD6A0A" w:rsidRDefault="008B4C77" w:rsidP="008B4C77">
      <w:pPr>
        <w:autoSpaceDE w:val="0"/>
        <w:jc w:val="both"/>
        <w:rPr>
          <w:rFonts w:ascii="RomanS" w:hAnsi="RomanS" w:cs="RomanS"/>
          <w:color w:val="FF0000"/>
        </w:rPr>
      </w:pPr>
    </w:p>
    <w:p w:rsidR="008B4C77" w:rsidRPr="00DD6A0A" w:rsidRDefault="008B4C77" w:rsidP="008B4C77">
      <w:pPr>
        <w:autoSpaceDE w:val="0"/>
        <w:jc w:val="both"/>
      </w:pPr>
    </w:p>
    <w:p w:rsidR="008B4C77" w:rsidRPr="00DD6A0A" w:rsidRDefault="008B4C77" w:rsidP="008B4C77">
      <w:pPr>
        <w:pStyle w:val="Zkladntext"/>
        <w:autoSpaceDE w:val="0"/>
        <w:rPr>
          <w:b/>
          <w:bCs/>
        </w:rPr>
      </w:pPr>
      <w:r w:rsidRPr="00DD6A0A">
        <w:rPr>
          <w:b/>
          <w:bCs/>
        </w:rPr>
        <w:t>1. Architektonicko stavební řešení</w:t>
      </w:r>
    </w:p>
    <w:p w:rsidR="008B4C77" w:rsidRPr="008B4C77" w:rsidRDefault="008B4C77" w:rsidP="008B4C77">
      <w:pPr>
        <w:pStyle w:val="Zkladntext"/>
        <w:tabs>
          <w:tab w:val="left" w:pos="2009"/>
        </w:tabs>
        <w:autoSpaceDE w:val="0"/>
        <w:rPr>
          <w:bCs/>
        </w:rPr>
      </w:pPr>
      <w:r w:rsidRPr="008B4C77">
        <w:rPr>
          <w:bCs/>
        </w:rPr>
        <w:tab/>
      </w:r>
    </w:p>
    <w:p w:rsidR="008B4C77" w:rsidRPr="00DD6A0A" w:rsidRDefault="008B4C77" w:rsidP="008B4C77">
      <w:pPr>
        <w:pStyle w:val="Zkladntext"/>
        <w:autoSpaceDE w:val="0"/>
        <w:rPr>
          <w:b/>
          <w:bCs/>
        </w:rPr>
      </w:pPr>
      <w:r w:rsidRPr="00DD6A0A">
        <w:rPr>
          <w:b/>
          <w:bCs/>
        </w:rPr>
        <w:t>1.1 Urbanistické řešení</w:t>
      </w:r>
    </w:p>
    <w:p w:rsidR="008B4C77" w:rsidRPr="008B4C77" w:rsidRDefault="008B4C77" w:rsidP="008B4C77">
      <w:pPr>
        <w:pStyle w:val="Zkladntext"/>
        <w:tabs>
          <w:tab w:val="left" w:pos="2009"/>
        </w:tabs>
        <w:autoSpaceDE w:val="0"/>
        <w:rPr>
          <w:bCs/>
          <w:lang w:val="cs-CZ"/>
        </w:rPr>
      </w:pPr>
      <w:r w:rsidRPr="008B4C77">
        <w:rPr>
          <w:bCs/>
          <w:lang w:val="cs-CZ"/>
        </w:rPr>
        <w:t>Ře</w:t>
      </w:r>
      <w:r>
        <w:rPr>
          <w:bCs/>
          <w:lang w:val="cs-CZ"/>
        </w:rPr>
        <w:t>šené území se nachází v areálu Gymnázia Turnov.</w:t>
      </w:r>
    </w:p>
    <w:p w:rsidR="008B4C77" w:rsidRDefault="008B4C77" w:rsidP="008B4C77">
      <w:pPr>
        <w:pStyle w:val="Zkladntext"/>
        <w:autoSpaceDE w:val="0"/>
        <w:rPr>
          <w:b/>
          <w:bCs/>
          <w:lang w:val="cs-CZ"/>
        </w:rPr>
      </w:pPr>
    </w:p>
    <w:p w:rsidR="008B4C77" w:rsidRPr="008B4C77" w:rsidRDefault="008B4C77" w:rsidP="008B4C77">
      <w:pPr>
        <w:pStyle w:val="Zkladntext"/>
        <w:autoSpaceDE w:val="0"/>
        <w:rPr>
          <w:b/>
          <w:bCs/>
          <w:lang w:val="cs-CZ"/>
        </w:rPr>
      </w:pPr>
      <w:r w:rsidRPr="00DD6A0A">
        <w:rPr>
          <w:b/>
          <w:bCs/>
        </w:rPr>
        <w:t>1.2 Architektonické řešení</w:t>
      </w:r>
    </w:p>
    <w:p w:rsidR="008B4C77" w:rsidRDefault="008B4C77" w:rsidP="008B4C77">
      <w:pPr>
        <w:pStyle w:val="Zkladntext"/>
        <w:autoSpaceDE w:val="0"/>
        <w:rPr>
          <w:lang w:val="cs-CZ"/>
        </w:rPr>
      </w:pPr>
      <w:r>
        <w:rPr>
          <w:lang w:val="cs-CZ"/>
        </w:rPr>
        <w:t>Hlavní plocha je navržena z perku. Stavba nebude nijak výrazně narušovat prostředí, do kterého bude umístěna.</w:t>
      </w:r>
    </w:p>
    <w:p w:rsidR="008B4C77" w:rsidRPr="008B4C77" w:rsidRDefault="008B4C77" w:rsidP="008B4C77">
      <w:pPr>
        <w:pStyle w:val="Zkladntext"/>
        <w:autoSpaceDE w:val="0"/>
        <w:rPr>
          <w:color w:val="FF0000"/>
          <w:lang w:val="cs-CZ"/>
        </w:rPr>
      </w:pPr>
    </w:p>
    <w:p w:rsidR="008B4C77" w:rsidRPr="00DD6A0A" w:rsidRDefault="008B4C77" w:rsidP="008B4C77">
      <w:pPr>
        <w:pStyle w:val="Zkladntext"/>
        <w:autoSpaceDE w:val="0"/>
        <w:rPr>
          <w:b/>
          <w:bCs/>
        </w:rPr>
      </w:pPr>
      <w:r w:rsidRPr="00DD6A0A">
        <w:rPr>
          <w:b/>
          <w:bCs/>
        </w:rPr>
        <w:t>1.3 Provozní řešení</w:t>
      </w:r>
    </w:p>
    <w:p w:rsidR="008B4C77" w:rsidRDefault="008B4C77" w:rsidP="008B4C77">
      <w:pPr>
        <w:pStyle w:val="Zkladntext"/>
        <w:autoSpaceDE w:val="0"/>
        <w:rPr>
          <w:bCs/>
          <w:lang w:val="cs-CZ"/>
        </w:rPr>
      </w:pPr>
      <w:r>
        <w:rPr>
          <w:bCs/>
          <w:lang w:val="cs-CZ"/>
        </w:rPr>
        <w:t>Z</w:t>
      </w:r>
      <w:r w:rsidR="00AA34BC">
        <w:rPr>
          <w:bCs/>
          <w:lang w:val="cs-CZ"/>
        </w:rPr>
        <w:t>pevněné plochy budou</w:t>
      </w:r>
      <w:r>
        <w:rPr>
          <w:bCs/>
          <w:lang w:val="cs-CZ"/>
        </w:rPr>
        <w:t xml:space="preserve"> sloužit k rekonstrukci budovy Gymnázia Turnov a celkově k zlepšení dostupnosti zadní části pozemku školy. </w:t>
      </w:r>
    </w:p>
    <w:p w:rsidR="008B4C77" w:rsidRPr="008B4C77" w:rsidRDefault="008B4C77" w:rsidP="008B4C77">
      <w:pPr>
        <w:pStyle w:val="Zkladntext"/>
        <w:autoSpaceDE w:val="0"/>
        <w:rPr>
          <w:color w:val="FF0000"/>
          <w:lang w:val="cs-CZ"/>
        </w:rPr>
      </w:pPr>
    </w:p>
    <w:p w:rsidR="008B4C77" w:rsidRPr="00DD6A0A" w:rsidRDefault="008B4C77" w:rsidP="008B4C77">
      <w:pPr>
        <w:pStyle w:val="Zkladntext"/>
        <w:autoSpaceDE w:val="0"/>
        <w:rPr>
          <w:b/>
        </w:rPr>
      </w:pPr>
      <w:r w:rsidRPr="00DD6A0A">
        <w:rPr>
          <w:b/>
        </w:rPr>
        <w:t>1.4 Bezbariérové užívání stavby</w:t>
      </w:r>
    </w:p>
    <w:p w:rsidR="008B4C77" w:rsidRPr="00DD6A0A" w:rsidRDefault="008B4C77" w:rsidP="008B4C77">
      <w:pPr>
        <w:jc w:val="both"/>
      </w:pPr>
      <w:r w:rsidRPr="00DD6A0A">
        <w:t xml:space="preserve">Součástí stavby </w:t>
      </w:r>
      <w:r w:rsidR="007122AC">
        <w:t>nejsou žádné prvky vyžadující návrh bezbariérových úprav. Stavba není řešena dle vyhl.č.398/2009.</w:t>
      </w:r>
    </w:p>
    <w:p w:rsidR="008B4C77" w:rsidRPr="00DD6A0A" w:rsidRDefault="008B4C77" w:rsidP="008B4C77">
      <w:pPr>
        <w:tabs>
          <w:tab w:val="left" w:pos="2552"/>
        </w:tabs>
        <w:jc w:val="both"/>
      </w:pPr>
    </w:p>
    <w:p w:rsidR="008B4C77" w:rsidRPr="00FD1787" w:rsidRDefault="00FD1787" w:rsidP="008B4C77">
      <w:pPr>
        <w:pStyle w:val="Zkladntext"/>
        <w:autoSpaceDE w:val="0"/>
        <w:rPr>
          <w:b/>
          <w:lang w:val="cs-CZ"/>
        </w:rPr>
      </w:pPr>
      <w:r>
        <w:rPr>
          <w:b/>
          <w:lang w:val="cs-CZ"/>
        </w:rPr>
        <w:t>2.</w:t>
      </w:r>
      <w:r w:rsidR="008B4C77" w:rsidRPr="00DD6A0A">
        <w:rPr>
          <w:b/>
        </w:rPr>
        <w:t xml:space="preserve"> Konstrukční a stavebně technické řešení</w:t>
      </w:r>
    </w:p>
    <w:p w:rsidR="008B4C77" w:rsidRPr="00DD6A0A" w:rsidRDefault="008B4C77" w:rsidP="008B4C77">
      <w:pPr>
        <w:pStyle w:val="Zkladntext"/>
        <w:autoSpaceDE w:val="0"/>
        <w:rPr>
          <w:color w:val="FF0000"/>
        </w:rPr>
      </w:pPr>
    </w:p>
    <w:p w:rsidR="008B4C77" w:rsidRPr="00566081" w:rsidRDefault="00E64CF8" w:rsidP="008B4C77">
      <w:pPr>
        <w:jc w:val="both"/>
        <w:rPr>
          <w:b/>
        </w:rPr>
      </w:pPr>
      <w:r>
        <w:rPr>
          <w:b/>
        </w:rPr>
        <w:t xml:space="preserve">2.1 </w:t>
      </w:r>
      <w:r w:rsidR="008B4C77" w:rsidRPr="00566081">
        <w:rPr>
          <w:b/>
        </w:rPr>
        <w:t>Příprava území:</w:t>
      </w:r>
    </w:p>
    <w:p w:rsidR="008B4C77" w:rsidRDefault="007122AC" w:rsidP="008B4C77">
      <w:pPr>
        <w:jc w:val="both"/>
        <w:rPr>
          <w:bCs/>
        </w:rPr>
      </w:pPr>
      <w:r>
        <w:rPr>
          <w:bCs/>
        </w:rPr>
        <w:t>V rámci přípravy území bude provedeno vytyčení podzemních sítí jejich správci a také vytyčení vlastnických hranic. Před započetím zemních prací bude provedena sk</w:t>
      </w:r>
      <w:r w:rsidR="00FC1C61">
        <w:rPr>
          <w:bCs/>
        </w:rPr>
        <w:t>r</w:t>
      </w:r>
      <w:r>
        <w:rPr>
          <w:bCs/>
        </w:rPr>
        <w:t>ývka drnu v tl.</w:t>
      </w:r>
      <w:r w:rsidR="001838AB">
        <w:rPr>
          <w:bCs/>
        </w:rPr>
        <w:t xml:space="preserve"> 150mm</w:t>
      </w:r>
      <w:r>
        <w:rPr>
          <w:bCs/>
        </w:rPr>
        <w:t>. Bude odstraněn stávající zatravněný povrch v trase komunikace a na manipulační ploše. Bude odstraněna betonová dlažba podél budovy Gymnázia</w:t>
      </w:r>
      <w:r w:rsidR="00E64CF8">
        <w:rPr>
          <w:bCs/>
        </w:rPr>
        <w:t xml:space="preserve"> a stávající chodníkový obrubník</w:t>
      </w:r>
      <w:r>
        <w:rPr>
          <w:bCs/>
        </w:rPr>
        <w:t>.</w:t>
      </w:r>
      <w:r w:rsidR="00A4325B">
        <w:rPr>
          <w:bCs/>
        </w:rPr>
        <w:t xml:space="preserve"> Bude proveden odborný prořez stromů v průjezdovém profilu komunikace .</w:t>
      </w:r>
    </w:p>
    <w:p w:rsidR="007122AC" w:rsidRPr="00566081" w:rsidRDefault="007122AC" w:rsidP="008B4C77">
      <w:pPr>
        <w:jc w:val="both"/>
      </w:pPr>
    </w:p>
    <w:p w:rsidR="008B4C77" w:rsidRPr="00AE1D2A" w:rsidRDefault="00E64CF8" w:rsidP="008B4C77">
      <w:pPr>
        <w:jc w:val="both"/>
        <w:rPr>
          <w:b/>
          <w:bCs/>
        </w:rPr>
      </w:pPr>
      <w:r>
        <w:rPr>
          <w:b/>
          <w:bCs/>
        </w:rPr>
        <w:t xml:space="preserve">2.2 </w:t>
      </w:r>
      <w:r w:rsidR="008B4C77" w:rsidRPr="00AE1D2A">
        <w:rPr>
          <w:b/>
          <w:bCs/>
        </w:rPr>
        <w:t>Stavebně-technické řešení:</w:t>
      </w:r>
    </w:p>
    <w:p w:rsidR="008B4C77" w:rsidRDefault="008B4C77" w:rsidP="008B4C77">
      <w:pPr>
        <w:jc w:val="both"/>
        <w:rPr>
          <w:bCs/>
        </w:rPr>
      </w:pPr>
      <w:r>
        <w:rPr>
          <w:bCs/>
        </w:rPr>
        <w:t xml:space="preserve">Komunikace je navržena s celkovou délkou </w:t>
      </w:r>
      <w:r w:rsidR="007122AC">
        <w:rPr>
          <w:bCs/>
        </w:rPr>
        <w:t>69,194</w:t>
      </w:r>
      <w:r w:rsidR="00FD1787">
        <w:rPr>
          <w:bCs/>
        </w:rPr>
        <w:t>m</w:t>
      </w:r>
      <w:r w:rsidR="007122AC">
        <w:rPr>
          <w:bCs/>
        </w:rPr>
        <w:t xml:space="preserve"> a šířkou 4</w:t>
      </w:r>
      <w:r>
        <w:rPr>
          <w:bCs/>
        </w:rPr>
        <w:t>m</w:t>
      </w:r>
      <w:r w:rsidR="007122AC">
        <w:rPr>
          <w:bCs/>
        </w:rPr>
        <w:t xml:space="preserve"> s přilehlou manipulační plochou podél budovy gymnázia.</w:t>
      </w:r>
      <w:r w:rsidR="00FD1787">
        <w:rPr>
          <w:bCs/>
        </w:rPr>
        <w:t xml:space="preserve"> Budovu gymnázia lemuje okapový chodník z drceného kameniva fr. 16-32mm</w:t>
      </w:r>
      <w:r w:rsidR="00E64CF8">
        <w:rPr>
          <w:bCs/>
        </w:rPr>
        <w:t xml:space="preserve"> s šířkou 0,5m</w:t>
      </w:r>
      <w:r w:rsidR="00FD1787">
        <w:rPr>
          <w:bCs/>
        </w:rPr>
        <w:t>.</w:t>
      </w:r>
      <w:r w:rsidR="007122AC">
        <w:rPr>
          <w:bCs/>
        </w:rPr>
        <w:t xml:space="preserve"> </w:t>
      </w:r>
      <w:r w:rsidR="00D65F4E">
        <w:rPr>
          <w:bCs/>
        </w:rPr>
        <w:t xml:space="preserve">Na začátku řešeného úseku je zpevněná plocha napojena na stávající asfaltovou plochu ve vzdálenosti 2,0 m od brány v oplocení. </w:t>
      </w:r>
      <w:bookmarkStart w:id="0" w:name="_GoBack"/>
      <w:bookmarkEnd w:id="0"/>
      <w:r w:rsidR="007122AC">
        <w:rPr>
          <w:bCs/>
        </w:rPr>
        <w:t xml:space="preserve">Podélný </w:t>
      </w:r>
      <w:r w:rsidR="00A14710">
        <w:rPr>
          <w:bCs/>
        </w:rPr>
        <w:t>profil</w:t>
      </w:r>
      <w:r w:rsidR="007122AC">
        <w:rPr>
          <w:bCs/>
        </w:rPr>
        <w:t xml:space="preserve"> je navržen v podélném </w:t>
      </w:r>
      <w:r w:rsidR="00A14710">
        <w:rPr>
          <w:bCs/>
        </w:rPr>
        <w:t>sklonu</w:t>
      </w:r>
      <w:r w:rsidR="007122AC">
        <w:rPr>
          <w:bCs/>
        </w:rPr>
        <w:t xml:space="preserve"> stávajícího stavu. </w:t>
      </w:r>
      <w:r w:rsidR="00A4325B">
        <w:rPr>
          <w:bCs/>
        </w:rPr>
        <w:t>Příčný</w:t>
      </w:r>
      <w:r w:rsidR="007122AC">
        <w:rPr>
          <w:bCs/>
        </w:rPr>
        <w:t xml:space="preserve"> sklon je navržen jednostranný o velikosti 2,5%. Manipulační plocha je navržena </w:t>
      </w:r>
      <w:r w:rsidR="001838AB">
        <w:rPr>
          <w:bCs/>
        </w:rPr>
        <w:t>ve sklonu</w:t>
      </w:r>
      <w:r w:rsidR="007122AC">
        <w:rPr>
          <w:bCs/>
        </w:rPr>
        <w:t xml:space="preserve"> o velikosti 0,7% až po v</w:t>
      </w:r>
      <w:r w:rsidR="00A14710">
        <w:rPr>
          <w:bCs/>
        </w:rPr>
        <w:t>n</w:t>
      </w:r>
      <w:r w:rsidR="007122AC">
        <w:rPr>
          <w:bCs/>
        </w:rPr>
        <w:t>itřní hranu komunikace.</w:t>
      </w:r>
      <w:r w:rsidR="00A14710">
        <w:rPr>
          <w:bCs/>
        </w:rPr>
        <w:t xml:space="preserve"> </w:t>
      </w:r>
      <w:r w:rsidR="001838AB">
        <w:rPr>
          <w:bCs/>
        </w:rPr>
        <w:t xml:space="preserve">Hlavní zpevněnou plochu od okolní zeleně odděluje </w:t>
      </w:r>
      <w:r w:rsidR="00F40C87">
        <w:rPr>
          <w:bCs/>
        </w:rPr>
        <w:t>záhonový obrubník</w:t>
      </w:r>
      <w:r w:rsidR="001838AB">
        <w:rPr>
          <w:bCs/>
        </w:rPr>
        <w:t xml:space="preserve"> obrubník</w:t>
      </w:r>
      <w:r>
        <w:rPr>
          <w:bCs/>
        </w:rPr>
        <w:t xml:space="preserve"> do betonového lože </w:t>
      </w:r>
      <w:r w:rsidR="00F40C87">
        <w:rPr>
          <w:bCs/>
        </w:rPr>
        <w:t>C16/20.</w:t>
      </w:r>
      <w:r>
        <w:rPr>
          <w:bCs/>
        </w:rPr>
        <w:t>.</w:t>
      </w:r>
      <w:r w:rsidR="00A14710">
        <w:rPr>
          <w:bCs/>
        </w:rPr>
        <w:t xml:space="preserve"> Revizní šachty dešťových kanalizací a tukový odlučovač </w:t>
      </w:r>
      <w:r w:rsidR="001838AB">
        <w:rPr>
          <w:bCs/>
        </w:rPr>
        <w:t xml:space="preserve">budou vyvýšeny do </w:t>
      </w:r>
      <w:r w:rsidR="00A14710">
        <w:rPr>
          <w:bCs/>
        </w:rPr>
        <w:t>nivelet</w:t>
      </w:r>
      <w:r w:rsidR="00FD1787">
        <w:rPr>
          <w:bCs/>
        </w:rPr>
        <w:t xml:space="preserve">y </w:t>
      </w:r>
      <w:r w:rsidR="001838AB">
        <w:rPr>
          <w:bCs/>
        </w:rPr>
        <w:t>komunikace</w:t>
      </w:r>
      <w:r w:rsidR="00FD1787">
        <w:rPr>
          <w:bCs/>
        </w:rPr>
        <w:t>.</w:t>
      </w:r>
      <w:r w:rsidR="00A4325B">
        <w:rPr>
          <w:bCs/>
        </w:rPr>
        <w:t xml:space="preserve"> Bude zhotoven nový kryt na tukový </w:t>
      </w:r>
      <w:r w:rsidR="00A4325B">
        <w:rPr>
          <w:bCs/>
        </w:rPr>
        <w:lastRenderedPageBreak/>
        <w:t>odlučovač ve stávajících rozměrech</w:t>
      </w:r>
      <w:r w:rsidR="00F40C87">
        <w:rPr>
          <w:bCs/>
        </w:rPr>
        <w:t xml:space="preserve"> (2,5mx0.55m)</w:t>
      </w:r>
      <w:r w:rsidR="00A4325B">
        <w:rPr>
          <w:bCs/>
        </w:rPr>
        <w:t xml:space="preserve"> třídy D400</w:t>
      </w:r>
      <w:r w:rsidR="00FD1787">
        <w:rPr>
          <w:bCs/>
        </w:rPr>
        <w:t xml:space="preserve"> Ve staničení 10,990m trasu komunikace</w:t>
      </w:r>
      <w:r w:rsidR="001838AB">
        <w:rPr>
          <w:bCs/>
        </w:rPr>
        <w:t xml:space="preserve"> kříží VZT potrubí BET DN</w:t>
      </w:r>
      <w:r w:rsidR="00FD1787">
        <w:rPr>
          <w:bCs/>
        </w:rPr>
        <w:t xml:space="preserve"> </w:t>
      </w:r>
      <w:r w:rsidR="001838AB">
        <w:rPr>
          <w:bCs/>
        </w:rPr>
        <w:t>800, kolem kt</w:t>
      </w:r>
      <w:r w:rsidR="00FD1787">
        <w:rPr>
          <w:bCs/>
        </w:rPr>
        <w:t>erého budou provedeny výkopové práce</w:t>
      </w:r>
      <w:r w:rsidR="0007621E">
        <w:rPr>
          <w:bCs/>
        </w:rPr>
        <w:t xml:space="preserve"> ručně.</w:t>
      </w:r>
    </w:p>
    <w:p w:rsidR="008B4C77" w:rsidRDefault="008B4C77" w:rsidP="008B4C77">
      <w:pPr>
        <w:jc w:val="both"/>
        <w:rPr>
          <w:u w:val="single"/>
        </w:rPr>
      </w:pPr>
    </w:p>
    <w:p w:rsidR="008B4C77" w:rsidRPr="00E64CF8" w:rsidRDefault="008B4C77" w:rsidP="008B4C77">
      <w:pPr>
        <w:jc w:val="both"/>
        <w:rPr>
          <w:u w:val="single"/>
        </w:rPr>
      </w:pPr>
      <w:r w:rsidRPr="00E64CF8">
        <w:rPr>
          <w:u w:val="single"/>
        </w:rPr>
        <w:t>Skladby konstrukcí:</w:t>
      </w:r>
    </w:p>
    <w:p w:rsidR="008B4C77" w:rsidRDefault="008B4C77" w:rsidP="008B4C77">
      <w:pPr>
        <w:widowControl w:val="0"/>
        <w:autoSpaceDE w:val="0"/>
        <w:jc w:val="both"/>
        <w:rPr>
          <w:rFonts w:cs="Arial"/>
          <w:b/>
          <w:szCs w:val="20"/>
        </w:rPr>
      </w:pPr>
    </w:p>
    <w:p w:rsidR="008B4C77" w:rsidRPr="00E64CF8" w:rsidRDefault="0011618A" w:rsidP="008B4C77">
      <w:pPr>
        <w:widowControl w:val="0"/>
        <w:autoSpaceDE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Skladba S1 – Sklaba konstrukce</w:t>
      </w:r>
    </w:p>
    <w:p w:rsidR="008B4C77" w:rsidRPr="00581618" w:rsidRDefault="008B4C77" w:rsidP="0007621E">
      <w:pPr>
        <w:widowControl w:val="0"/>
        <w:autoSpaceDE w:val="0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</w:r>
      <w:r w:rsidRPr="00581618">
        <w:rPr>
          <w:rFonts w:cs="Arial"/>
          <w:szCs w:val="20"/>
        </w:rPr>
        <w:t>-</w:t>
      </w:r>
      <w:r w:rsidR="0007621E">
        <w:rPr>
          <w:rFonts w:cs="Arial"/>
          <w:szCs w:val="20"/>
        </w:rPr>
        <w:t xml:space="preserve"> Mlatový povrch</w:t>
      </w:r>
      <w:r w:rsidR="0007621E">
        <w:rPr>
          <w:rFonts w:cs="Arial"/>
          <w:szCs w:val="20"/>
        </w:rPr>
        <w:tab/>
      </w:r>
      <w:r w:rsidR="0007621E">
        <w:rPr>
          <w:rFonts w:cs="Arial"/>
          <w:szCs w:val="20"/>
        </w:rPr>
        <w:tab/>
      </w:r>
      <w:r w:rsidR="0007621E">
        <w:rPr>
          <w:rFonts w:cs="Arial"/>
          <w:szCs w:val="20"/>
        </w:rPr>
        <w:tab/>
      </w:r>
      <w:r w:rsidR="0007621E">
        <w:rPr>
          <w:rFonts w:cs="Arial"/>
          <w:szCs w:val="20"/>
        </w:rPr>
        <w:tab/>
      </w:r>
      <w:r w:rsidR="0007621E">
        <w:rPr>
          <w:rFonts w:cs="Arial"/>
          <w:szCs w:val="20"/>
        </w:rPr>
        <w:tab/>
      </w:r>
      <w:r w:rsidR="0007621E">
        <w:rPr>
          <w:rFonts w:cs="Arial"/>
          <w:szCs w:val="20"/>
        </w:rPr>
        <w:tab/>
        <w:t>100mm</w:t>
      </w:r>
    </w:p>
    <w:p w:rsidR="008B4C77" w:rsidRPr="00581618" w:rsidRDefault="008B4C77" w:rsidP="008B4C77">
      <w:pPr>
        <w:widowControl w:val="0"/>
        <w:autoSpaceDE w:val="0"/>
        <w:ind w:left="709"/>
        <w:jc w:val="both"/>
        <w:rPr>
          <w:rFonts w:cs="Arial"/>
          <w:szCs w:val="20"/>
        </w:rPr>
      </w:pPr>
      <w:r w:rsidRPr="00581618">
        <w:rPr>
          <w:rFonts w:cs="Arial"/>
          <w:szCs w:val="20"/>
        </w:rPr>
        <w:t>- Štěrkodrť ŠD</w:t>
      </w:r>
      <w:r w:rsidR="00A4325B">
        <w:rPr>
          <w:rFonts w:cs="Arial"/>
          <w:szCs w:val="20"/>
        </w:rPr>
        <w:tab/>
      </w:r>
      <w:r w:rsidR="00A4325B">
        <w:rPr>
          <w:rFonts w:cs="Arial"/>
          <w:szCs w:val="20"/>
        </w:rPr>
        <w:tab/>
        <w:t>fr.0-</w:t>
      </w:r>
      <w:r w:rsidR="0007621E">
        <w:rPr>
          <w:rFonts w:cs="Arial"/>
          <w:szCs w:val="20"/>
        </w:rPr>
        <w:t>3</w:t>
      </w:r>
      <w:r w:rsidR="00A4325B">
        <w:rPr>
          <w:rFonts w:cs="Arial"/>
          <w:szCs w:val="20"/>
        </w:rPr>
        <w:t>2</w:t>
      </w:r>
      <w:r w:rsidR="0007621E">
        <w:rPr>
          <w:rFonts w:cs="Arial"/>
          <w:szCs w:val="20"/>
        </w:rPr>
        <w:t>mm</w:t>
      </w:r>
      <w:r w:rsidR="0007621E">
        <w:rPr>
          <w:rFonts w:cs="Arial"/>
          <w:szCs w:val="20"/>
        </w:rPr>
        <w:tab/>
      </w:r>
      <w:r w:rsidR="0007621E">
        <w:rPr>
          <w:rFonts w:cs="Arial"/>
          <w:szCs w:val="20"/>
        </w:rPr>
        <w:tab/>
      </w:r>
      <w:r w:rsidR="0007621E">
        <w:rPr>
          <w:rFonts w:cs="Arial"/>
          <w:szCs w:val="20"/>
        </w:rPr>
        <w:tab/>
      </w:r>
      <w:r w:rsidRPr="00581618">
        <w:rPr>
          <w:rFonts w:cs="Arial"/>
          <w:szCs w:val="20"/>
        </w:rPr>
        <w:t>150mm</w:t>
      </w:r>
    </w:p>
    <w:p w:rsidR="008B4C77" w:rsidRPr="00581618" w:rsidRDefault="008B4C77" w:rsidP="008B4C77">
      <w:pPr>
        <w:widowControl w:val="0"/>
        <w:autoSpaceDE w:val="0"/>
        <w:ind w:left="709"/>
        <w:jc w:val="both"/>
        <w:rPr>
          <w:rFonts w:cs="Arial"/>
          <w:szCs w:val="20"/>
        </w:rPr>
      </w:pPr>
      <w:r w:rsidRPr="00581618">
        <w:rPr>
          <w:rFonts w:cs="Arial"/>
          <w:szCs w:val="20"/>
        </w:rPr>
        <w:t>- Štěrkodrť ŠD</w:t>
      </w:r>
      <w:r w:rsidR="0007621E">
        <w:rPr>
          <w:rFonts w:cs="Arial"/>
          <w:szCs w:val="20"/>
        </w:rPr>
        <w:tab/>
      </w:r>
      <w:r w:rsidR="0007621E">
        <w:rPr>
          <w:rFonts w:cs="Arial"/>
          <w:szCs w:val="20"/>
        </w:rPr>
        <w:tab/>
        <w:t>fr.0-63mm</w:t>
      </w:r>
      <w:r w:rsidR="0007621E">
        <w:rPr>
          <w:rFonts w:cs="Arial"/>
          <w:szCs w:val="20"/>
        </w:rPr>
        <w:tab/>
      </w:r>
      <w:r w:rsidR="0007621E">
        <w:rPr>
          <w:rFonts w:cs="Arial"/>
          <w:szCs w:val="20"/>
        </w:rPr>
        <w:tab/>
      </w:r>
      <w:r w:rsidR="0007621E">
        <w:rPr>
          <w:rFonts w:cs="Arial"/>
          <w:szCs w:val="20"/>
        </w:rPr>
        <w:tab/>
        <w:t>20</w:t>
      </w:r>
      <w:r w:rsidRPr="00581618">
        <w:rPr>
          <w:rFonts w:cs="Arial"/>
          <w:szCs w:val="20"/>
        </w:rPr>
        <w:t>0mm</w:t>
      </w:r>
    </w:p>
    <w:p w:rsidR="008B4C77" w:rsidRPr="00581618" w:rsidRDefault="008B4C77" w:rsidP="008B4C77">
      <w:pPr>
        <w:widowControl w:val="0"/>
        <w:autoSpaceDE w:val="0"/>
        <w:ind w:left="709"/>
        <w:jc w:val="both"/>
        <w:rPr>
          <w:rFonts w:cs="Arial"/>
          <w:szCs w:val="20"/>
          <w:u w:val="single"/>
        </w:rPr>
      </w:pPr>
      <w:r w:rsidRPr="00581618">
        <w:rPr>
          <w:rFonts w:cs="Arial"/>
          <w:szCs w:val="20"/>
          <w:u w:val="single"/>
        </w:rPr>
        <w:t xml:space="preserve">- </w:t>
      </w:r>
      <w:r w:rsidR="0007621E">
        <w:rPr>
          <w:rFonts w:cs="Arial"/>
          <w:szCs w:val="20"/>
          <w:u w:val="single"/>
        </w:rPr>
        <w:t>Geotextilie</w:t>
      </w:r>
      <w:r w:rsidR="0007621E">
        <w:rPr>
          <w:rFonts w:cs="Arial"/>
          <w:szCs w:val="20"/>
          <w:u w:val="single"/>
        </w:rPr>
        <w:tab/>
      </w:r>
      <w:r w:rsidR="0007621E">
        <w:rPr>
          <w:rFonts w:cs="Arial"/>
          <w:szCs w:val="20"/>
          <w:u w:val="single"/>
        </w:rPr>
        <w:tab/>
      </w:r>
      <w:r w:rsidR="0007621E">
        <w:rPr>
          <w:rFonts w:cs="Arial"/>
          <w:szCs w:val="20"/>
          <w:u w:val="single"/>
        </w:rPr>
        <w:tab/>
        <w:t>300g/m</w:t>
      </w:r>
      <w:r w:rsidR="0007621E">
        <w:rPr>
          <w:rFonts w:cs="Arial"/>
          <w:szCs w:val="20"/>
          <w:u w:val="single"/>
          <w:vertAlign w:val="superscript"/>
        </w:rPr>
        <w:t>2</w:t>
      </w:r>
      <w:r w:rsidR="0011618A">
        <w:rPr>
          <w:rFonts w:cs="Arial"/>
          <w:szCs w:val="20"/>
          <w:u w:val="single"/>
          <w:vertAlign w:val="superscript"/>
        </w:rPr>
        <w:t xml:space="preserve">                                                           .</w:t>
      </w:r>
    </w:p>
    <w:p w:rsidR="008B4C77" w:rsidRPr="00581618" w:rsidRDefault="008B4C77" w:rsidP="008B4C77">
      <w:pPr>
        <w:widowControl w:val="0"/>
        <w:ind w:left="709"/>
        <w:jc w:val="both"/>
        <w:rPr>
          <w:rFonts w:cs="Arial"/>
          <w:szCs w:val="20"/>
        </w:rPr>
      </w:pPr>
      <w:r w:rsidRPr="00581618">
        <w:rPr>
          <w:rFonts w:cs="Arial"/>
          <w:szCs w:val="20"/>
        </w:rPr>
        <w:t>- Celkem</w:t>
      </w:r>
      <w:r w:rsidR="0007621E">
        <w:rPr>
          <w:rFonts w:cs="Arial"/>
          <w:szCs w:val="20"/>
        </w:rPr>
        <w:tab/>
      </w:r>
      <w:r w:rsidR="0007621E">
        <w:rPr>
          <w:rFonts w:cs="Arial"/>
          <w:szCs w:val="20"/>
        </w:rPr>
        <w:tab/>
      </w:r>
      <w:r w:rsidR="0007621E">
        <w:rPr>
          <w:rFonts w:cs="Arial"/>
          <w:szCs w:val="20"/>
        </w:rPr>
        <w:tab/>
      </w:r>
      <w:r w:rsidR="0007621E">
        <w:rPr>
          <w:rFonts w:cs="Arial"/>
          <w:szCs w:val="20"/>
        </w:rPr>
        <w:tab/>
      </w:r>
      <w:r w:rsidR="0007621E">
        <w:rPr>
          <w:rFonts w:cs="Arial"/>
          <w:szCs w:val="20"/>
        </w:rPr>
        <w:tab/>
      </w:r>
      <w:r w:rsidR="0007621E">
        <w:rPr>
          <w:rFonts w:cs="Arial"/>
          <w:szCs w:val="20"/>
        </w:rPr>
        <w:tab/>
      </w:r>
      <w:r w:rsidR="0007621E">
        <w:rPr>
          <w:rFonts w:cs="Arial"/>
          <w:szCs w:val="20"/>
        </w:rPr>
        <w:tab/>
        <w:t>450</w:t>
      </w:r>
      <w:r w:rsidRPr="00581618">
        <w:rPr>
          <w:rFonts w:cs="Arial"/>
          <w:szCs w:val="20"/>
        </w:rPr>
        <w:t>mm</w:t>
      </w:r>
    </w:p>
    <w:p w:rsidR="008B4C77" w:rsidRDefault="008B4C77" w:rsidP="008B4C77">
      <w:pPr>
        <w:autoSpaceDE w:val="0"/>
        <w:jc w:val="both"/>
        <w:rPr>
          <w:u w:val="single"/>
        </w:rPr>
      </w:pPr>
    </w:p>
    <w:p w:rsidR="008B4C77" w:rsidRPr="00E64CF8" w:rsidRDefault="008B4C77" w:rsidP="008B4C77">
      <w:pPr>
        <w:autoSpaceDE w:val="0"/>
        <w:jc w:val="both"/>
      </w:pPr>
      <w:r w:rsidRPr="00E64CF8">
        <w:rPr>
          <w:b/>
        </w:rPr>
        <w:t>Odvodnění</w:t>
      </w:r>
      <w:r w:rsidRPr="00E64CF8">
        <w:t>:</w:t>
      </w:r>
    </w:p>
    <w:p w:rsidR="00AA34BC" w:rsidRDefault="008B4C77" w:rsidP="008B4C77">
      <w:pPr>
        <w:autoSpaceDE w:val="0"/>
        <w:jc w:val="both"/>
      </w:pPr>
      <w:r w:rsidRPr="00095D17">
        <w:t>Odvodnění je zajištěno příčným a podélným sklonem do přilehlého terénu.</w:t>
      </w:r>
      <w:r w:rsidR="00AA34BC">
        <w:t xml:space="preserve"> Pro ochranu zemní pláně je </w:t>
      </w:r>
      <w:r w:rsidR="00A4325B">
        <w:t>navržena</w:t>
      </w:r>
      <w:r w:rsidR="00AA34BC">
        <w:t xml:space="preserve"> drenáž</w:t>
      </w:r>
      <w:r w:rsidR="00A4325B">
        <w:t xml:space="preserve"> PVC DN 150</w:t>
      </w:r>
      <w:r w:rsidR="00E64CF8">
        <w:t xml:space="preserve"> podél trasy komunikace a manipulační plochy</w:t>
      </w:r>
      <w:r w:rsidR="00AA34BC">
        <w:t xml:space="preserve">, která je </w:t>
      </w:r>
      <w:r w:rsidR="00A4325B">
        <w:t>zaústěna</w:t>
      </w:r>
      <w:r w:rsidR="00AA34BC">
        <w:t xml:space="preserve"> do dešťové kanalizace.</w:t>
      </w:r>
    </w:p>
    <w:p w:rsidR="008B4C77" w:rsidRDefault="008B4C77" w:rsidP="008B4C77">
      <w:pPr>
        <w:pStyle w:val="Zkladntext"/>
        <w:rPr>
          <w:rFonts w:cs="Tahoma"/>
          <w:u w:val="single"/>
          <w:lang w:val="cs-CZ"/>
        </w:rPr>
      </w:pPr>
    </w:p>
    <w:p w:rsidR="008B4C77" w:rsidRPr="00E64CF8" w:rsidRDefault="008B4C77" w:rsidP="008B4C77">
      <w:pPr>
        <w:pStyle w:val="Zkladntext"/>
        <w:rPr>
          <w:rFonts w:cs="Tahoma"/>
          <w:b/>
        </w:rPr>
      </w:pPr>
      <w:r w:rsidRPr="00E64CF8">
        <w:rPr>
          <w:rFonts w:cs="Tahoma"/>
          <w:b/>
        </w:rPr>
        <w:t>Ozelenění</w:t>
      </w:r>
    </w:p>
    <w:p w:rsidR="008B4C77" w:rsidRPr="00AA34BC" w:rsidRDefault="008B4C77" w:rsidP="008B4C77">
      <w:pPr>
        <w:pStyle w:val="Zkladntext"/>
        <w:rPr>
          <w:rFonts w:cs="Tahoma"/>
          <w:bCs/>
          <w:lang w:val="cs-CZ"/>
        </w:rPr>
      </w:pPr>
      <w:r w:rsidRPr="00581618">
        <w:t xml:space="preserve">Po skončení stavebních prací bude </w:t>
      </w:r>
      <w:r w:rsidR="00AA34BC">
        <w:rPr>
          <w:lang w:val="cs-CZ"/>
        </w:rPr>
        <w:t>provedeno ohumusování a osetí travním semenem podél nové komunikace v rozsahu, který je patrný z celkové situace.</w:t>
      </w:r>
    </w:p>
    <w:p w:rsidR="008B4C77" w:rsidRDefault="008B4C77" w:rsidP="008B4C77">
      <w:pPr>
        <w:pStyle w:val="Zkladntext"/>
        <w:rPr>
          <w:lang w:val="cs-CZ"/>
        </w:rPr>
      </w:pPr>
    </w:p>
    <w:p w:rsidR="0011618A" w:rsidRPr="0011618A" w:rsidRDefault="0011618A" w:rsidP="008B4C77">
      <w:pPr>
        <w:pStyle w:val="Zkladntext"/>
        <w:rPr>
          <w:b/>
          <w:lang w:val="cs-CZ"/>
        </w:rPr>
      </w:pPr>
      <w:r w:rsidRPr="0011618A">
        <w:rPr>
          <w:b/>
          <w:lang w:val="cs-CZ"/>
        </w:rPr>
        <w:t>2.3 Výpis použitých norem</w:t>
      </w:r>
    </w:p>
    <w:p w:rsidR="008B4C77" w:rsidRDefault="0011618A" w:rsidP="008B4C77">
      <w:pPr>
        <w:pStyle w:val="Zkladntext"/>
        <w:rPr>
          <w:lang w:val="cs-CZ"/>
        </w:rPr>
      </w:pPr>
      <w:r>
        <w:rPr>
          <w:lang w:val="cs-CZ"/>
        </w:rPr>
        <w:t>Použi</w:t>
      </w:r>
      <w:r w:rsidR="004D4717">
        <w:rPr>
          <w:lang w:val="cs-CZ"/>
        </w:rPr>
        <w:t>t</w:t>
      </w:r>
      <w:r>
        <w:rPr>
          <w:lang w:val="cs-CZ"/>
        </w:rPr>
        <w:t>é podklady a normy při projektování, tyto podklady a normy je nutné dodržet i při realizaci stavby.</w:t>
      </w:r>
    </w:p>
    <w:p w:rsidR="00A4325B" w:rsidRDefault="00A4325B" w:rsidP="008B4C77">
      <w:pPr>
        <w:pStyle w:val="Zkladntext"/>
        <w:rPr>
          <w:lang w:val="cs-CZ"/>
        </w:rPr>
      </w:pPr>
    </w:p>
    <w:p w:rsidR="00A4325B" w:rsidRPr="00DD6A0A" w:rsidRDefault="00A4325B" w:rsidP="00A4325B">
      <w:pPr>
        <w:autoSpaceDE w:val="0"/>
      </w:pPr>
      <w:r w:rsidRPr="00DD6A0A">
        <w:t>ČSN 01 3466 „Výkresy inženýrských staveb – Výkresy pozemních komunikací“</w:t>
      </w:r>
    </w:p>
    <w:p w:rsidR="00A4325B" w:rsidRPr="00DD6A0A" w:rsidRDefault="00A4325B" w:rsidP="00A4325B">
      <w:pPr>
        <w:autoSpaceDE w:val="0"/>
      </w:pPr>
      <w:r w:rsidRPr="00DD6A0A">
        <w:t>ČSN 73 6133 „Navrhování a provádění zemního tělesa pozemních komunikací“</w:t>
      </w:r>
    </w:p>
    <w:p w:rsidR="00A4325B" w:rsidRPr="00DD6A0A" w:rsidRDefault="00A4325B" w:rsidP="00A4325B">
      <w:pPr>
        <w:autoSpaceDE w:val="0"/>
      </w:pPr>
      <w:r w:rsidRPr="00DD6A0A">
        <w:t>ČSN 73 6110 „Projektování místních komunikací“</w:t>
      </w:r>
    </w:p>
    <w:p w:rsidR="00A4325B" w:rsidRPr="00DD6A0A" w:rsidRDefault="00A4325B" w:rsidP="00A4325B">
      <w:pPr>
        <w:autoSpaceDE w:val="0"/>
      </w:pPr>
      <w:r w:rsidRPr="00DD6A0A">
        <w:t>ČSN 73 6126-1 „Stavba vozovek – Nestmelené vrstvy – Část 1: Provádění a kontrola shody“</w:t>
      </w:r>
    </w:p>
    <w:p w:rsidR="00A4325B" w:rsidRPr="00DD6A0A" w:rsidRDefault="00A4325B" w:rsidP="00A4325B">
      <w:pPr>
        <w:autoSpaceDE w:val="0"/>
      </w:pPr>
      <w:r w:rsidRPr="00DD6A0A">
        <w:t>ČSN EN 13285 „Nestmelené směsi – Specifikace“</w:t>
      </w:r>
    </w:p>
    <w:p w:rsidR="00A4325B" w:rsidRPr="00DD6A0A" w:rsidRDefault="00A4325B" w:rsidP="00A4325B">
      <w:pPr>
        <w:autoSpaceDE w:val="0"/>
      </w:pPr>
      <w:r w:rsidRPr="00DD6A0A">
        <w:t>ČSN 83 9061 „Technologie vegetačních úprav v krajině – Ochrana stromů, porostů a vegetačníc</w:t>
      </w:r>
      <w:r>
        <w:t>h ploch při stavebních pracích“</w:t>
      </w:r>
    </w:p>
    <w:p w:rsidR="00A4325B" w:rsidRPr="00DD6A0A" w:rsidRDefault="00A4325B" w:rsidP="00A4325B">
      <w:pPr>
        <w:pStyle w:val="Zkladntext"/>
      </w:pPr>
      <w:r w:rsidRPr="00DD6A0A">
        <w:t>Vyhláška č.398/2009 o obecných technických požadavcích zabezpečujících bezbariérové užívání staveb.</w:t>
      </w:r>
    </w:p>
    <w:p w:rsidR="00A4325B" w:rsidRPr="008B25D3" w:rsidRDefault="00A4325B" w:rsidP="00A4325B">
      <w:pPr>
        <w:pStyle w:val="Zkladntext"/>
      </w:pPr>
      <w:r w:rsidRPr="00DD6A0A">
        <w:rPr>
          <w:bCs/>
        </w:rPr>
        <w:t xml:space="preserve">Vyhláška </w:t>
      </w:r>
      <w:r w:rsidRPr="00DD6A0A">
        <w:t>268/2009 Sb.</w:t>
      </w:r>
      <w:r w:rsidRPr="00DD6A0A">
        <w:rPr>
          <w:bCs/>
        </w:rPr>
        <w:t xml:space="preserve"> o</w:t>
      </w:r>
      <w:r w:rsidRPr="00DD6A0A">
        <w:t xml:space="preserve"> obecných technických požadavcích na výstavbu</w:t>
      </w:r>
    </w:p>
    <w:p w:rsidR="0011618A" w:rsidRDefault="0011618A" w:rsidP="008B4C77">
      <w:pPr>
        <w:pStyle w:val="Zkladntext"/>
        <w:rPr>
          <w:lang w:val="cs-CZ"/>
        </w:rPr>
      </w:pPr>
    </w:p>
    <w:p w:rsidR="008B4C77" w:rsidRPr="00156108" w:rsidRDefault="008B4C77" w:rsidP="008B4C77">
      <w:pPr>
        <w:pStyle w:val="Zkladntext"/>
        <w:rPr>
          <w:lang w:val="cs-CZ"/>
        </w:rPr>
      </w:pPr>
    </w:p>
    <w:p w:rsidR="008B4C77" w:rsidRPr="00AA34BC" w:rsidRDefault="008B4C77" w:rsidP="008B4C77">
      <w:pPr>
        <w:pStyle w:val="Zkladntext"/>
        <w:tabs>
          <w:tab w:val="left" w:pos="3780"/>
          <w:tab w:val="left" w:pos="5760"/>
        </w:tabs>
        <w:rPr>
          <w:lang w:val="cs-CZ"/>
        </w:rPr>
      </w:pPr>
      <w:r w:rsidRPr="008B25D3">
        <w:t xml:space="preserve">V Turnově, </w:t>
      </w:r>
      <w:r w:rsidR="00AA34BC">
        <w:rPr>
          <w:lang w:val="cs-CZ"/>
        </w:rPr>
        <w:t>září</w:t>
      </w:r>
      <w:r>
        <w:rPr>
          <w:lang w:val="cs-CZ"/>
        </w:rPr>
        <w:t xml:space="preserve"> 2021</w:t>
      </w:r>
      <w:r w:rsidRPr="008B25D3">
        <w:tab/>
      </w:r>
      <w:r w:rsidRPr="008B25D3">
        <w:tab/>
        <w:t xml:space="preserve">Vypracoval: </w:t>
      </w:r>
      <w:r w:rsidRPr="008B25D3">
        <w:tab/>
      </w:r>
      <w:r w:rsidR="00AA34BC">
        <w:rPr>
          <w:lang w:val="cs-CZ"/>
        </w:rPr>
        <w:t>Martin Szücs</w:t>
      </w:r>
    </w:p>
    <w:p w:rsidR="008169A0" w:rsidRDefault="008169A0"/>
    <w:sectPr w:rsidR="008169A0">
      <w:footerReference w:type="default" r:id="rId6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F53" w:rsidRDefault="004D4717">
      <w:r>
        <w:separator/>
      </w:r>
    </w:p>
  </w:endnote>
  <w:endnote w:type="continuationSeparator" w:id="0">
    <w:p w:rsidR="00937F53" w:rsidRDefault="004D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manS">
    <w:altName w:val="Segoe UI Semilight"/>
    <w:charset w:val="EE"/>
    <w:family w:val="auto"/>
    <w:pitch w:val="variable"/>
    <w:sig w:usb0="00000000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8EF" w:rsidRDefault="00D65F4E">
    <w:pPr>
      <w:pStyle w:val="Zpat"/>
      <w:jc w:val="right"/>
    </w:pPr>
  </w:p>
  <w:p w:rsidR="007928EF" w:rsidRDefault="006C00E4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5F4E">
      <w:rPr>
        <w:noProof/>
      </w:rPr>
      <w:t>1</w:t>
    </w:r>
    <w:r>
      <w:fldChar w:fldCharType="end"/>
    </w:r>
  </w:p>
  <w:p w:rsidR="007928EF" w:rsidRDefault="00D65F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F53" w:rsidRDefault="004D4717">
      <w:r>
        <w:separator/>
      </w:r>
    </w:p>
  </w:footnote>
  <w:footnote w:type="continuationSeparator" w:id="0">
    <w:p w:rsidR="00937F53" w:rsidRDefault="004D47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8F1"/>
    <w:rsid w:val="0007621E"/>
    <w:rsid w:val="000A7DBA"/>
    <w:rsid w:val="0011618A"/>
    <w:rsid w:val="001838AB"/>
    <w:rsid w:val="004D4717"/>
    <w:rsid w:val="005A6A0A"/>
    <w:rsid w:val="006C00E4"/>
    <w:rsid w:val="007122AC"/>
    <w:rsid w:val="008169A0"/>
    <w:rsid w:val="008B4C77"/>
    <w:rsid w:val="00937F53"/>
    <w:rsid w:val="00A14710"/>
    <w:rsid w:val="00A4325B"/>
    <w:rsid w:val="00AA34BC"/>
    <w:rsid w:val="00D65F4E"/>
    <w:rsid w:val="00E568F1"/>
    <w:rsid w:val="00E64CF8"/>
    <w:rsid w:val="00F40C87"/>
    <w:rsid w:val="00FC1C61"/>
    <w:rsid w:val="00FD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DF47AF-1BB4-49CF-BF4B-E0880C25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B4C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B4C77"/>
    <w:pPr>
      <w:keepNext/>
      <w:jc w:val="both"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link w:val="Nadpis2Char"/>
    <w:qFormat/>
    <w:rsid w:val="008B4C77"/>
    <w:pPr>
      <w:keepNext/>
      <w:jc w:val="center"/>
      <w:outlineLvl w:val="1"/>
    </w:pPr>
    <w:rPr>
      <w:b/>
      <w:bC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B4C77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rsid w:val="008B4C77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Zkladntext">
    <w:name w:val="Body Text"/>
    <w:basedOn w:val="Normln"/>
    <w:link w:val="ZkladntextChar"/>
    <w:rsid w:val="008B4C77"/>
    <w:pPr>
      <w:jc w:val="both"/>
    </w:pPr>
    <w:rPr>
      <w:lang w:val="x-none"/>
    </w:rPr>
  </w:style>
  <w:style w:type="character" w:customStyle="1" w:styleId="ZkladntextChar">
    <w:name w:val="Základní text Char"/>
    <w:basedOn w:val="Standardnpsmoodstavce"/>
    <w:link w:val="Zkladntext"/>
    <w:rsid w:val="008B4C7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Zpat">
    <w:name w:val="footer"/>
    <w:basedOn w:val="Normln"/>
    <w:link w:val="ZpatChar"/>
    <w:uiPriority w:val="99"/>
    <w:rsid w:val="008B4C7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8B4C7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C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C7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525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Míša</dc:creator>
  <cp:lastModifiedBy>Ladislav Osička</cp:lastModifiedBy>
  <cp:revision>4</cp:revision>
  <cp:lastPrinted>2021-09-17T06:20:00Z</cp:lastPrinted>
  <dcterms:created xsi:type="dcterms:W3CDTF">2021-09-24T13:19:00Z</dcterms:created>
  <dcterms:modified xsi:type="dcterms:W3CDTF">2021-11-02T09:55:00Z</dcterms:modified>
</cp:coreProperties>
</file>