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AE" w:rsidRDefault="00D332AE">
      <w:pPr>
        <w:tabs>
          <w:tab w:val="left" w:pos="5103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SMLOUVA O DÍLO</w:t>
      </w:r>
    </w:p>
    <w:p w:rsidR="00D332AE" w:rsidRDefault="00D332AE">
      <w:pPr>
        <w:tabs>
          <w:tab w:val="left" w:pos="5103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Č. </w:t>
      </w:r>
    </w:p>
    <w:p w:rsidR="00D332AE" w:rsidRDefault="00D332AE">
      <w:pPr>
        <w:tabs>
          <w:tab w:val="center" w:pos="5955"/>
        </w:tabs>
        <w:ind w:left="851" w:hanging="851"/>
        <w:rPr>
          <w:rFonts w:ascii="Arial" w:hAnsi="Arial" w:cs="Arial"/>
          <w:sz w:val="22"/>
          <w:szCs w:val="22"/>
        </w:rPr>
      </w:pPr>
    </w:p>
    <w:p w:rsidR="000C47B9" w:rsidRPr="000C47B9" w:rsidRDefault="000C47B9" w:rsidP="000C47B9">
      <w:pPr>
        <w:jc w:val="center"/>
        <w:rPr>
          <w:rFonts w:ascii="Arial" w:hAnsi="Arial" w:cs="Arial"/>
          <w:b/>
          <w:sz w:val="28"/>
          <w:szCs w:val="28"/>
        </w:rPr>
      </w:pPr>
      <w:r w:rsidRPr="000C47B9">
        <w:rPr>
          <w:rFonts w:ascii="Arial" w:hAnsi="Arial" w:cs="Arial"/>
          <w:b/>
          <w:sz w:val="28"/>
          <w:szCs w:val="28"/>
        </w:rPr>
        <w:t xml:space="preserve">   „</w:t>
      </w:r>
      <w:r w:rsidR="008730AD">
        <w:rPr>
          <w:rFonts w:ascii="Arial" w:hAnsi="Arial" w:cs="Arial"/>
          <w:b/>
          <w:sz w:val="28"/>
          <w:szCs w:val="28"/>
        </w:rPr>
        <w:t xml:space="preserve">Žižkova </w:t>
      </w:r>
      <w:proofErr w:type="gramStart"/>
      <w:r w:rsidR="008730AD">
        <w:rPr>
          <w:rFonts w:ascii="Arial" w:hAnsi="Arial" w:cs="Arial"/>
          <w:b/>
          <w:sz w:val="28"/>
          <w:szCs w:val="28"/>
        </w:rPr>
        <w:t>č.p.</w:t>
      </w:r>
      <w:proofErr w:type="gramEnd"/>
      <w:r w:rsidR="008730AD">
        <w:rPr>
          <w:rFonts w:ascii="Arial" w:hAnsi="Arial" w:cs="Arial"/>
          <w:b/>
          <w:sz w:val="28"/>
          <w:szCs w:val="28"/>
        </w:rPr>
        <w:t xml:space="preserve"> 2030,2031,2032,2047 – zpracování projektové dokumentace</w:t>
      </w:r>
      <w:r w:rsidRPr="000C47B9">
        <w:rPr>
          <w:rFonts w:ascii="Arial" w:hAnsi="Arial" w:cs="Arial"/>
          <w:b/>
          <w:bCs/>
          <w:sz w:val="28"/>
          <w:szCs w:val="28"/>
        </w:rPr>
        <w:t>“</w:t>
      </w:r>
    </w:p>
    <w:p w:rsidR="00737387" w:rsidRDefault="00737387" w:rsidP="000C47B9">
      <w:pPr>
        <w:jc w:val="center"/>
        <w:rPr>
          <w:rFonts w:ascii="Arial" w:hAnsi="Arial" w:cs="Arial"/>
          <w:sz w:val="22"/>
          <w:szCs w:val="22"/>
        </w:rPr>
      </w:pPr>
    </w:p>
    <w:p w:rsidR="00D332AE" w:rsidRPr="006C3C2F" w:rsidRDefault="00D332AE" w:rsidP="006C3C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níže uvedené smluvní strany uzavírají smlouvu</w:t>
      </w:r>
      <w:r w:rsidR="006C3C2F">
        <w:rPr>
          <w:rFonts w:ascii="Arial" w:hAnsi="Arial" w:cs="Arial"/>
          <w:sz w:val="22"/>
          <w:szCs w:val="22"/>
        </w:rPr>
        <w:t xml:space="preserve"> o dílo </w:t>
      </w:r>
      <w:r>
        <w:rPr>
          <w:rFonts w:ascii="Arial" w:hAnsi="Arial" w:cs="Arial"/>
          <w:sz w:val="22"/>
          <w:szCs w:val="22"/>
        </w:rPr>
        <w:t xml:space="preserve">dle </w:t>
      </w:r>
      <w:r w:rsidR="006C3C2F" w:rsidRPr="006C3C2F">
        <w:rPr>
          <w:rFonts w:ascii="Arial" w:hAnsi="Arial" w:cs="Arial"/>
          <w:bCs/>
          <w:sz w:val="22"/>
          <w:szCs w:val="22"/>
        </w:rPr>
        <w:t>ustanovení § 2586 a násl. zákona č. 89/2012 Sb., občanský zákoník, ve znění pozdějších předpisů</w:t>
      </w:r>
    </w:p>
    <w:p w:rsidR="00D332AE" w:rsidRDefault="00D332AE">
      <w:pPr>
        <w:rPr>
          <w:rFonts w:ascii="Arial" w:hAnsi="Arial" w:cs="Arial"/>
          <w:sz w:val="22"/>
          <w:szCs w:val="22"/>
        </w:rPr>
      </w:pPr>
    </w:p>
    <w:p w:rsidR="00D332AE" w:rsidRDefault="00D332AE">
      <w:pPr>
        <w:shd w:val="clear" w:color="auto" w:fill="BFBFBF"/>
        <w:tabs>
          <w:tab w:val="right" w:pos="822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</w:t>
      </w:r>
      <w:r>
        <w:rPr>
          <w:rFonts w:ascii="Arial" w:hAnsi="Arial" w:cs="Arial"/>
          <w:b/>
          <w:sz w:val="22"/>
          <w:szCs w:val="22"/>
        </w:rPr>
        <w:tab/>
        <w:t>článek I</w:t>
      </w:r>
    </w:p>
    <w:p w:rsidR="00D332AE" w:rsidRDefault="00D332AE">
      <w:pPr>
        <w:pStyle w:val="HLAVICKA"/>
        <w:rPr>
          <w:rFonts w:ascii="Arial" w:hAnsi="Arial" w:cs="Arial"/>
          <w:b/>
          <w:sz w:val="22"/>
          <w:szCs w:val="22"/>
        </w:rPr>
      </w:pPr>
    </w:p>
    <w:p w:rsidR="00D332AE" w:rsidRPr="00351975" w:rsidRDefault="0098303B">
      <w:pPr>
        <w:pStyle w:val="HLAVICK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1.1. </w:t>
      </w:r>
      <w:r w:rsidR="00D332AE" w:rsidRPr="00351975">
        <w:rPr>
          <w:rFonts w:ascii="Arial" w:hAnsi="Arial" w:cs="Arial"/>
          <w:b/>
          <w:sz w:val="22"/>
          <w:szCs w:val="22"/>
        </w:rPr>
        <w:t>Objednatel</w:t>
      </w:r>
    </w:p>
    <w:p w:rsidR="006C3C2F" w:rsidRDefault="00D332AE" w:rsidP="00351975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351975">
        <w:rPr>
          <w:rFonts w:ascii="Arial" w:hAnsi="Arial" w:cs="Arial"/>
          <w:sz w:val="22"/>
          <w:szCs w:val="22"/>
        </w:rPr>
        <w:t xml:space="preserve">Obchodní firma/název : </w:t>
      </w:r>
      <w:r w:rsidR="006C3C2F">
        <w:rPr>
          <w:rFonts w:ascii="Arial" w:hAnsi="Arial" w:cs="Arial"/>
          <w:sz w:val="22"/>
          <w:szCs w:val="22"/>
        </w:rPr>
        <w:t>Město Turnov</w:t>
      </w:r>
    </w:p>
    <w:p w:rsidR="00D332AE" w:rsidRPr="00351975" w:rsidRDefault="00D332AE" w:rsidP="00351975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351975">
        <w:rPr>
          <w:rFonts w:ascii="Arial" w:hAnsi="Arial" w:cs="Arial"/>
          <w:sz w:val="22"/>
          <w:szCs w:val="22"/>
        </w:rPr>
        <w:t xml:space="preserve">Sídlo: </w:t>
      </w:r>
      <w:r w:rsidRPr="00351975">
        <w:rPr>
          <w:rFonts w:ascii="Arial" w:hAnsi="Arial" w:cs="Arial"/>
          <w:sz w:val="22"/>
          <w:szCs w:val="22"/>
        </w:rPr>
        <w:tab/>
      </w:r>
      <w:r w:rsidRPr="00351975">
        <w:rPr>
          <w:rFonts w:ascii="Arial" w:hAnsi="Arial" w:cs="Arial"/>
          <w:sz w:val="22"/>
          <w:szCs w:val="22"/>
        </w:rPr>
        <w:tab/>
      </w:r>
      <w:r w:rsidRPr="00351975">
        <w:rPr>
          <w:rFonts w:ascii="Arial" w:hAnsi="Arial" w:cs="Arial"/>
          <w:sz w:val="22"/>
          <w:szCs w:val="22"/>
        </w:rPr>
        <w:tab/>
        <w:t xml:space="preserve"> </w:t>
      </w:r>
      <w:r w:rsidR="006C3C2F">
        <w:rPr>
          <w:rFonts w:ascii="Arial" w:hAnsi="Arial" w:cs="Arial"/>
          <w:sz w:val="22"/>
          <w:szCs w:val="22"/>
        </w:rPr>
        <w:t xml:space="preserve">  Antonína Dvořáka 335, 511 </w:t>
      </w:r>
      <w:r w:rsidR="003D2016">
        <w:rPr>
          <w:rFonts w:ascii="Arial" w:hAnsi="Arial" w:cs="Arial"/>
          <w:sz w:val="22"/>
          <w:szCs w:val="22"/>
        </w:rPr>
        <w:t>01</w:t>
      </w:r>
      <w:r w:rsidR="006C3C2F">
        <w:rPr>
          <w:rFonts w:ascii="Arial" w:hAnsi="Arial" w:cs="Arial"/>
          <w:sz w:val="22"/>
          <w:szCs w:val="22"/>
        </w:rPr>
        <w:t xml:space="preserve"> Turnov</w:t>
      </w:r>
    </w:p>
    <w:p w:rsidR="00D332AE" w:rsidRPr="00351975" w:rsidRDefault="00D332AE" w:rsidP="002D7B25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351975">
        <w:rPr>
          <w:rFonts w:ascii="Arial" w:hAnsi="Arial" w:cs="Arial"/>
          <w:sz w:val="22"/>
          <w:szCs w:val="22"/>
        </w:rPr>
        <w:t>IČ:</w:t>
      </w:r>
      <w:r w:rsidRPr="00351975">
        <w:rPr>
          <w:rFonts w:ascii="Arial" w:hAnsi="Arial" w:cs="Arial"/>
          <w:sz w:val="22"/>
          <w:szCs w:val="22"/>
        </w:rPr>
        <w:tab/>
      </w:r>
      <w:r w:rsidRPr="00351975">
        <w:rPr>
          <w:rFonts w:ascii="Arial" w:hAnsi="Arial" w:cs="Arial"/>
          <w:sz w:val="22"/>
          <w:szCs w:val="22"/>
        </w:rPr>
        <w:tab/>
      </w:r>
      <w:r w:rsidRPr="00351975">
        <w:rPr>
          <w:rFonts w:ascii="Arial" w:hAnsi="Arial" w:cs="Arial"/>
          <w:sz w:val="22"/>
          <w:szCs w:val="22"/>
        </w:rPr>
        <w:tab/>
        <w:t xml:space="preserve"> </w:t>
      </w:r>
      <w:r w:rsidR="006C3C2F">
        <w:rPr>
          <w:rFonts w:ascii="Arial" w:hAnsi="Arial" w:cs="Arial"/>
          <w:sz w:val="22"/>
          <w:szCs w:val="22"/>
        </w:rPr>
        <w:t xml:space="preserve"> </w:t>
      </w:r>
      <w:r w:rsidR="00E13AA7">
        <w:rPr>
          <w:rFonts w:ascii="Arial" w:hAnsi="Arial" w:cs="Arial"/>
          <w:sz w:val="22"/>
          <w:szCs w:val="22"/>
        </w:rPr>
        <w:t xml:space="preserve"> </w:t>
      </w:r>
      <w:r w:rsidR="006C3C2F">
        <w:rPr>
          <w:rFonts w:ascii="Arial" w:hAnsi="Arial" w:cs="Arial"/>
          <w:sz w:val="22"/>
          <w:szCs w:val="22"/>
        </w:rPr>
        <w:t>00276227</w:t>
      </w:r>
      <w:r w:rsidRPr="00351975">
        <w:rPr>
          <w:rFonts w:ascii="Arial" w:hAnsi="Arial" w:cs="Arial"/>
          <w:sz w:val="22"/>
          <w:szCs w:val="22"/>
        </w:rPr>
        <w:tab/>
        <w:t xml:space="preserve"> </w:t>
      </w:r>
    </w:p>
    <w:p w:rsidR="00D332AE" w:rsidRPr="00351975" w:rsidRDefault="00D332AE" w:rsidP="00351975">
      <w:pPr>
        <w:pStyle w:val="Zpat"/>
        <w:tabs>
          <w:tab w:val="clear" w:pos="4536"/>
          <w:tab w:val="clear" w:pos="9072"/>
          <w:tab w:val="left" w:pos="0"/>
          <w:tab w:val="left" w:pos="2160"/>
        </w:tabs>
        <w:rPr>
          <w:rFonts w:ascii="Arial" w:hAnsi="Arial" w:cs="Arial"/>
          <w:sz w:val="22"/>
          <w:szCs w:val="22"/>
        </w:rPr>
      </w:pPr>
      <w:r w:rsidRPr="00351975">
        <w:rPr>
          <w:rFonts w:ascii="Arial" w:hAnsi="Arial" w:cs="Arial"/>
          <w:sz w:val="22"/>
          <w:szCs w:val="22"/>
        </w:rPr>
        <w:t>banka :</w:t>
      </w:r>
      <w:r w:rsidRPr="00351975">
        <w:rPr>
          <w:rFonts w:ascii="Arial" w:hAnsi="Arial" w:cs="Arial"/>
          <w:sz w:val="22"/>
          <w:szCs w:val="22"/>
        </w:rPr>
        <w:tab/>
      </w:r>
      <w:r w:rsidR="002D7B25">
        <w:rPr>
          <w:rFonts w:ascii="Arial" w:hAnsi="Arial" w:cs="Arial"/>
          <w:sz w:val="22"/>
          <w:szCs w:val="22"/>
        </w:rPr>
        <w:t xml:space="preserve">  Česká spořitelna, a.s., Turnov</w:t>
      </w:r>
    </w:p>
    <w:p w:rsidR="00D332AE" w:rsidRPr="00351975" w:rsidRDefault="00D332AE" w:rsidP="00351975">
      <w:pPr>
        <w:pStyle w:val="Zpat"/>
        <w:tabs>
          <w:tab w:val="clear" w:pos="4536"/>
          <w:tab w:val="clear" w:pos="9072"/>
          <w:tab w:val="left" w:pos="0"/>
          <w:tab w:val="left" w:pos="2160"/>
        </w:tabs>
        <w:rPr>
          <w:rFonts w:ascii="Arial" w:hAnsi="Arial" w:cs="Arial"/>
          <w:sz w:val="22"/>
          <w:szCs w:val="22"/>
        </w:rPr>
      </w:pPr>
      <w:r w:rsidRPr="00351975">
        <w:rPr>
          <w:rFonts w:ascii="Arial" w:hAnsi="Arial" w:cs="Arial"/>
          <w:sz w:val="22"/>
          <w:szCs w:val="22"/>
        </w:rPr>
        <w:t xml:space="preserve">číslo účtu:  </w:t>
      </w:r>
      <w:r w:rsidRPr="00351975">
        <w:rPr>
          <w:rFonts w:ascii="Arial" w:hAnsi="Arial" w:cs="Arial"/>
          <w:sz w:val="22"/>
          <w:szCs w:val="22"/>
        </w:rPr>
        <w:tab/>
        <w:t xml:space="preserve"> </w:t>
      </w:r>
      <w:r w:rsidR="002D7B25">
        <w:rPr>
          <w:rFonts w:ascii="Arial" w:hAnsi="Arial" w:cs="Arial"/>
          <w:sz w:val="22"/>
          <w:szCs w:val="22"/>
        </w:rPr>
        <w:t xml:space="preserve"> 27-1263075359/0800</w:t>
      </w:r>
    </w:p>
    <w:p w:rsidR="00D332AE" w:rsidRDefault="002D7B25" w:rsidP="003519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které zastupuje</w:t>
      </w:r>
      <w:r w:rsidR="00D332AE" w:rsidRPr="00351975">
        <w:rPr>
          <w:rFonts w:ascii="Arial" w:hAnsi="Arial" w:cs="Arial"/>
          <w:sz w:val="22"/>
          <w:szCs w:val="22"/>
        </w:rPr>
        <w:t xml:space="preserve">:            </w:t>
      </w:r>
      <w:r>
        <w:rPr>
          <w:rFonts w:ascii="Arial" w:hAnsi="Arial" w:cs="Arial"/>
          <w:sz w:val="22"/>
          <w:szCs w:val="22"/>
        </w:rPr>
        <w:t xml:space="preserve">Ing. Tomáš </w:t>
      </w:r>
      <w:proofErr w:type="spellStart"/>
      <w:r>
        <w:rPr>
          <w:rFonts w:ascii="Arial" w:hAnsi="Arial" w:cs="Arial"/>
          <w:sz w:val="22"/>
          <w:szCs w:val="22"/>
        </w:rPr>
        <w:t>Hocke</w:t>
      </w:r>
      <w:proofErr w:type="spellEnd"/>
      <w:r>
        <w:rPr>
          <w:rFonts w:ascii="Arial" w:hAnsi="Arial" w:cs="Arial"/>
          <w:sz w:val="22"/>
          <w:szCs w:val="22"/>
        </w:rPr>
        <w:t>, starosta města</w:t>
      </w:r>
    </w:p>
    <w:p w:rsidR="00D332AE" w:rsidRDefault="00624451" w:rsidP="000C47B9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624451">
        <w:rPr>
          <w:rFonts w:ascii="Arial" w:hAnsi="Arial" w:cs="Arial"/>
          <w:sz w:val="22"/>
          <w:szCs w:val="22"/>
        </w:rPr>
        <w:t xml:space="preserve">kontaktní osoba:           </w:t>
      </w:r>
      <w:r w:rsidR="008730AD">
        <w:rPr>
          <w:rFonts w:ascii="Arial" w:hAnsi="Arial" w:cs="Arial"/>
          <w:sz w:val="22"/>
          <w:szCs w:val="22"/>
        </w:rPr>
        <w:t>Ing. Arch. Zdeněk Bičík, investiční technik, mobil: 704 604 021</w:t>
      </w:r>
    </w:p>
    <w:p w:rsidR="00D332AE" w:rsidRDefault="00D332AE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D332AE" w:rsidRDefault="00D332AE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D332AE" w:rsidRDefault="0098303B">
      <w:pPr>
        <w:pStyle w:val="HLAVICKA6BNA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1.2. </w:t>
      </w:r>
      <w:r w:rsidR="00D332AE">
        <w:rPr>
          <w:rFonts w:ascii="Arial" w:hAnsi="Arial" w:cs="Arial"/>
          <w:b/>
          <w:sz w:val="22"/>
          <w:szCs w:val="22"/>
        </w:rPr>
        <w:t>Zhotovitel</w:t>
      </w:r>
    </w:p>
    <w:p w:rsidR="00D332AE" w:rsidRDefault="00D332AE">
      <w:pPr>
        <w:pStyle w:val="HLAVICKA"/>
        <w:tabs>
          <w:tab w:val="clear" w:pos="567"/>
          <w:tab w:val="clear" w:pos="1134"/>
          <w:tab w:val="clear" w:pos="1701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7371"/>
          <w:tab w:val="clear" w:pos="7938"/>
          <w:tab w:val="clear" w:pos="8505"/>
          <w:tab w:val="clear" w:pos="9072"/>
          <w:tab w:val="clear" w:pos="9639"/>
          <w:tab w:val="left" w:leader="dot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obchodní firma/název: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332AE" w:rsidRDefault="00D332AE">
      <w:pPr>
        <w:pStyle w:val="HLAVICKA"/>
        <w:tabs>
          <w:tab w:val="clear" w:pos="567"/>
          <w:tab w:val="clear" w:pos="1134"/>
          <w:tab w:val="clear" w:pos="1701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7371"/>
          <w:tab w:val="clear" w:pos="7938"/>
          <w:tab w:val="clear" w:pos="8505"/>
          <w:tab w:val="clear" w:pos="9072"/>
          <w:tab w:val="clear" w:pos="9639"/>
          <w:tab w:val="left" w:leader="dot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332AE" w:rsidRDefault="00D332AE" w:rsidP="00351975">
      <w:pPr>
        <w:pStyle w:val="HLAVICKA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Jednající :                     ………………………………………………….</w:t>
      </w:r>
      <w:r>
        <w:rPr>
          <w:rFonts w:ascii="Arial" w:hAnsi="Arial" w:cs="Arial"/>
          <w:sz w:val="22"/>
          <w:szCs w:val="22"/>
        </w:rPr>
        <w:tab/>
      </w:r>
    </w:p>
    <w:p w:rsidR="00D332AE" w:rsidRDefault="00D332AE">
      <w:pPr>
        <w:pStyle w:val="HLAVICKA"/>
        <w:tabs>
          <w:tab w:val="clear" w:pos="567"/>
          <w:tab w:val="clear" w:pos="1134"/>
          <w:tab w:val="clear" w:pos="1701"/>
          <w:tab w:val="clear" w:pos="2835"/>
          <w:tab w:val="clear" w:pos="3402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left" w:leader="do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332AE" w:rsidRDefault="00D332AE">
      <w:pPr>
        <w:pStyle w:val="HLAVICKA"/>
        <w:tabs>
          <w:tab w:val="clear" w:pos="567"/>
          <w:tab w:val="clear" w:pos="1134"/>
          <w:tab w:val="clear" w:pos="1701"/>
          <w:tab w:val="clear" w:pos="2835"/>
          <w:tab w:val="clear" w:pos="3402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left" w:leader="do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332AE" w:rsidRDefault="00D332AE">
      <w:pPr>
        <w:pStyle w:val="HLAVICKA"/>
        <w:tabs>
          <w:tab w:val="clear" w:pos="567"/>
          <w:tab w:val="clear" w:pos="1134"/>
          <w:tab w:val="clear" w:pos="1701"/>
          <w:tab w:val="clear" w:pos="2835"/>
          <w:tab w:val="clear" w:pos="3402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left" w:leader="do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332AE" w:rsidRDefault="00D332AE">
      <w:pPr>
        <w:pStyle w:val="HLAVICKA"/>
        <w:tabs>
          <w:tab w:val="clear" w:pos="567"/>
          <w:tab w:val="clear" w:pos="1134"/>
          <w:tab w:val="clear" w:pos="1701"/>
          <w:tab w:val="clear" w:pos="2835"/>
          <w:tab w:val="clear" w:pos="3402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left" w:leader="do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332AE" w:rsidRDefault="00D332AE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351975">
        <w:rPr>
          <w:rFonts w:ascii="Arial" w:hAnsi="Arial" w:cs="Arial"/>
          <w:sz w:val="22"/>
          <w:szCs w:val="22"/>
        </w:rPr>
        <w:t xml:space="preserve">Kontaktní osobou </w:t>
      </w:r>
      <w:r>
        <w:rPr>
          <w:rFonts w:ascii="Arial" w:hAnsi="Arial" w:cs="Arial"/>
          <w:sz w:val="22"/>
          <w:szCs w:val="22"/>
        </w:rPr>
        <w:t>pověřenou zhotovitelem jednat</w:t>
      </w:r>
      <w:r w:rsidRPr="00351975">
        <w:rPr>
          <w:rFonts w:ascii="Arial" w:hAnsi="Arial" w:cs="Arial"/>
          <w:sz w:val="22"/>
          <w:szCs w:val="22"/>
        </w:rPr>
        <w:t xml:space="preserve"> ve věcech technických je:</w:t>
      </w:r>
    </w:p>
    <w:p w:rsidR="00D332AE" w:rsidRDefault="00D332AE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F859BE" w:rsidRDefault="00F859BE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F859BE" w:rsidRDefault="00F859BE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D332AE" w:rsidRDefault="00D332AE">
      <w:pPr>
        <w:shd w:val="clear" w:color="auto" w:fill="BFBFBF"/>
        <w:tabs>
          <w:tab w:val="right" w:pos="822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 (dílo, činnost)</w:t>
      </w:r>
      <w:r>
        <w:rPr>
          <w:rFonts w:ascii="Arial" w:hAnsi="Arial" w:cs="Arial"/>
          <w:b/>
          <w:sz w:val="22"/>
          <w:szCs w:val="22"/>
        </w:rPr>
        <w:tab/>
        <w:t>článek II</w:t>
      </w:r>
    </w:p>
    <w:p w:rsidR="00D332AE" w:rsidRDefault="00D332AE" w:rsidP="00D46503">
      <w:pPr>
        <w:rPr>
          <w:rFonts w:ascii="Arial" w:hAnsi="Arial" w:cs="Arial"/>
          <w:sz w:val="22"/>
          <w:szCs w:val="22"/>
        </w:rPr>
      </w:pPr>
    </w:p>
    <w:p w:rsidR="0020199A" w:rsidRDefault="00D332AE" w:rsidP="00137792">
      <w:pPr>
        <w:jc w:val="both"/>
        <w:rPr>
          <w:rFonts w:ascii="Arial" w:hAnsi="Arial" w:cs="Arial"/>
          <w:sz w:val="22"/>
          <w:szCs w:val="22"/>
        </w:rPr>
      </w:pPr>
      <w:r w:rsidRPr="00D46503">
        <w:rPr>
          <w:rFonts w:ascii="Arial" w:hAnsi="Arial" w:cs="Arial"/>
          <w:sz w:val="22"/>
          <w:szCs w:val="22"/>
        </w:rPr>
        <w:t xml:space="preserve">2.1. </w:t>
      </w:r>
      <w:r w:rsidR="0020199A">
        <w:rPr>
          <w:rFonts w:ascii="Arial" w:hAnsi="Arial" w:cs="Arial"/>
          <w:sz w:val="22"/>
          <w:szCs w:val="22"/>
        </w:rPr>
        <w:t xml:space="preserve">Tato smlouva je uzavřena na základě výsledku veřejného zadávacího řízení jako zakázka malého rozsahu, </w:t>
      </w:r>
      <w:r w:rsidR="00273F12">
        <w:rPr>
          <w:rFonts w:ascii="Arial" w:hAnsi="Arial" w:cs="Arial"/>
          <w:sz w:val="22"/>
          <w:szCs w:val="22"/>
        </w:rPr>
        <w:t xml:space="preserve">v souladu se zákonem </w:t>
      </w:r>
      <w:r w:rsidR="0020199A">
        <w:rPr>
          <w:rFonts w:ascii="Arial" w:hAnsi="Arial" w:cs="Arial"/>
          <w:sz w:val="22"/>
          <w:szCs w:val="22"/>
        </w:rPr>
        <w:t>č. 13</w:t>
      </w:r>
      <w:r w:rsidR="0003404A">
        <w:rPr>
          <w:rFonts w:ascii="Arial" w:hAnsi="Arial" w:cs="Arial"/>
          <w:sz w:val="22"/>
          <w:szCs w:val="22"/>
        </w:rPr>
        <w:t>4</w:t>
      </w:r>
      <w:r w:rsidR="0020199A">
        <w:rPr>
          <w:rFonts w:ascii="Arial" w:hAnsi="Arial" w:cs="Arial"/>
          <w:sz w:val="22"/>
          <w:szCs w:val="22"/>
        </w:rPr>
        <w:t>/2016 Sb., o veřejných zaká</w:t>
      </w:r>
      <w:r w:rsidR="00273F12">
        <w:rPr>
          <w:rFonts w:ascii="Arial" w:hAnsi="Arial" w:cs="Arial"/>
          <w:sz w:val="22"/>
          <w:szCs w:val="22"/>
        </w:rPr>
        <w:t>zkách v platném znění §6.</w:t>
      </w:r>
      <w:r w:rsidR="0020199A">
        <w:rPr>
          <w:rFonts w:ascii="Arial" w:hAnsi="Arial" w:cs="Arial"/>
          <w:sz w:val="22"/>
          <w:szCs w:val="22"/>
        </w:rPr>
        <w:t xml:space="preserve"> </w:t>
      </w:r>
    </w:p>
    <w:p w:rsidR="0020199A" w:rsidRDefault="0020199A" w:rsidP="00137792">
      <w:pPr>
        <w:jc w:val="both"/>
        <w:rPr>
          <w:rFonts w:ascii="Arial" w:hAnsi="Arial" w:cs="Arial"/>
          <w:sz w:val="22"/>
          <w:szCs w:val="22"/>
        </w:rPr>
      </w:pPr>
    </w:p>
    <w:p w:rsidR="008730AD" w:rsidRPr="008730AD" w:rsidRDefault="0020199A" w:rsidP="00245411">
      <w:pPr>
        <w:pStyle w:val="Zhlav"/>
        <w:tabs>
          <w:tab w:val="left" w:pos="708"/>
        </w:tabs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</w:rPr>
        <w:t xml:space="preserve">2.2. </w:t>
      </w:r>
      <w:r w:rsidR="00D332AE" w:rsidRPr="00D46503">
        <w:rPr>
          <w:rFonts w:ascii="Arial" w:hAnsi="Arial" w:cs="Arial"/>
          <w:sz w:val="22"/>
          <w:szCs w:val="22"/>
        </w:rPr>
        <w:t>Zhotovitel se zavazuje za podmínek dohodnutých touto smlouvou na svůj ná</w:t>
      </w:r>
      <w:r w:rsidR="00DD3430">
        <w:rPr>
          <w:rFonts w:ascii="Arial" w:hAnsi="Arial" w:cs="Arial"/>
          <w:sz w:val="22"/>
          <w:szCs w:val="22"/>
        </w:rPr>
        <w:t>klad a vlastní nebezpečí zhotovit dílo:</w:t>
      </w:r>
      <w:r w:rsidR="000C47B9">
        <w:rPr>
          <w:rFonts w:ascii="Arial" w:hAnsi="Arial" w:cs="Arial"/>
          <w:sz w:val="22"/>
          <w:szCs w:val="22"/>
        </w:rPr>
        <w:t xml:space="preserve"> </w:t>
      </w:r>
      <w:r w:rsidR="000C47B9" w:rsidRPr="000C47B9">
        <w:rPr>
          <w:rFonts w:ascii="Arial" w:hAnsi="Arial" w:cs="Arial"/>
          <w:b/>
          <w:sz w:val="22"/>
          <w:szCs w:val="22"/>
        </w:rPr>
        <w:t>„</w:t>
      </w:r>
      <w:r w:rsidR="008730AD">
        <w:rPr>
          <w:rFonts w:ascii="Arial" w:hAnsi="Arial" w:cs="Arial"/>
          <w:b/>
          <w:sz w:val="22"/>
          <w:szCs w:val="22"/>
        </w:rPr>
        <w:t xml:space="preserve">Žižkova č.p. 2030,2031,2032 a 2047 – zpracování projektové </w:t>
      </w:r>
      <w:proofErr w:type="spellStart"/>
      <w:r w:rsidR="008730AD">
        <w:rPr>
          <w:rFonts w:ascii="Arial" w:hAnsi="Arial" w:cs="Arial"/>
          <w:b/>
          <w:sz w:val="22"/>
          <w:szCs w:val="22"/>
        </w:rPr>
        <w:t>dokumentace“.</w:t>
      </w:r>
      <w:r w:rsidR="008730AD" w:rsidRPr="008730AD">
        <w:rPr>
          <w:rFonts w:ascii="Arial" w:hAnsi="Arial" w:cs="Arial"/>
          <w:sz w:val="22"/>
          <w:szCs w:val="22"/>
          <w:lang w:eastAsia="cs-CZ"/>
        </w:rPr>
        <w:t>Projektová</w:t>
      </w:r>
      <w:proofErr w:type="spellEnd"/>
      <w:r w:rsidR="008730AD" w:rsidRPr="008730AD">
        <w:rPr>
          <w:rFonts w:ascii="Arial" w:hAnsi="Arial" w:cs="Arial"/>
          <w:sz w:val="22"/>
          <w:szCs w:val="22"/>
          <w:lang w:eastAsia="cs-CZ"/>
        </w:rPr>
        <w:t xml:space="preserve"> dokumentace bude zpracována v souladu s platným územním plánem Města Turnov a architektonickou studií zpracovanou Ing. arch. Františkem Jeřábkem z 01/2019.</w:t>
      </w:r>
    </w:p>
    <w:p w:rsidR="008730AD" w:rsidRPr="008730AD" w:rsidRDefault="008730AD" w:rsidP="00245411">
      <w:pPr>
        <w:pStyle w:val="Styl1"/>
        <w:spacing w:after="160"/>
        <w:ind w:firstLine="0"/>
      </w:pPr>
      <w:r w:rsidRPr="008730AD">
        <w:t>Předmětem projektové dokumentace budou stavební úpravy domů Žižkova č.p. 2030, 2031, 2032, 2047 zahrnující minimálně:</w:t>
      </w:r>
    </w:p>
    <w:p w:rsidR="008730AD" w:rsidRPr="008730AD" w:rsidRDefault="008730AD" w:rsidP="008730AD">
      <w:pPr>
        <w:pStyle w:val="Styl1"/>
        <w:numPr>
          <w:ilvl w:val="0"/>
          <w:numId w:val="50"/>
        </w:numPr>
        <w:spacing w:after="160"/>
      </w:pPr>
      <w:r w:rsidRPr="008730AD">
        <w:t>zaměření skutečného stavu objektů</w:t>
      </w:r>
    </w:p>
    <w:p w:rsidR="008730AD" w:rsidRPr="008730AD" w:rsidRDefault="008730AD" w:rsidP="008730AD">
      <w:pPr>
        <w:pStyle w:val="Styl1"/>
        <w:numPr>
          <w:ilvl w:val="0"/>
          <w:numId w:val="50"/>
        </w:numPr>
        <w:spacing w:after="160"/>
      </w:pPr>
      <w:r w:rsidRPr="008730AD">
        <w:lastRenderedPageBreak/>
        <w:t>návrh protipožárního zabezpečení stavby</w:t>
      </w:r>
    </w:p>
    <w:p w:rsidR="008730AD" w:rsidRPr="008730AD" w:rsidRDefault="008730AD" w:rsidP="008730AD">
      <w:pPr>
        <w:pStyle w:val="Styl1"/>
        <w:numPr>
          <w:ilvl w:val="0"/>
          <w:numId w:val="50"/>
        </w:numPr>
        <w:spacing w:after="160"/>
      </w:pPr>
      <w:r w:rsidRPr="008730AD">
        <w:t>návrh zateplovacího systému fasád v kvalitě dle požadavků aktuální ČSN 73 0540-2:2011 na tepelnou ochranu budov</w:t>
      </w:r>
    </w:p>
    <w:p w:rsidR="008730AD" w:rsidRPr="008730AD" w:rsidRDefault="008730AD" w:rsidP="008730AD">
      <w:pPr>
        <w:pStyle w:val="Styl1"/>
        <w:numPr>
          <w:ilvl w:val="0"/>
          <w:numId w:val="50"/>
        </w:numPr>
        <w:spacing w:after="160"/>
      </w:pPr>
      <w:r w:rsidRPr="008730AD">
        <w:t>návrh výměny reliéfního členění fasád včetně povrchové úpravy</w:t>
      </w:r>
    </w:p>
    <w:p w:rsidR="008730AD" w:rsidRPr="008730AD" w:rsidRDefault="008730AD" w:rsidP="008730AD">
      <w:pPr>
        <w:pStyle w:val="Styl1"/>
        <w:numPr>
          <w:ilvl w:val="0"/>
          <w:numId w:val="50"/>
        </w:numPr>
        <w:spacing w:after="160"/>
      </w:pPr>
      <w:r w:rsidRPr="008730AD">
        <w:t xml:space="preserve">návrh výměny treláží včetně povrchové úpravy a antikorozní a povrchové úpravy nosných prvků </w:t>
      </w:r>
    </w:p>
    <w:p w:rsidR="008730AD" w:rsidRPr="008730AD" w:rsidRDefault="008730AD" w:rsidP="008730AD">
      <w:pPr>
        <w:pStyle w:val="Styl1"/>
        <w:numPr>
          <w:ilvl w:val="0"/>
          <w:numId w:val="50"/>
        </w:numPr>
        <w:spacing w:after="160"/>
      </w:pPr>
      <w:r w:rsidRPr="008730AD">
        <w:t>výměna oken a vnějších dveří za plastové v kvalitě dle požadavků aktuální ČSN 73 0540-2:2011 na tepelnou ochranu budov, včetně návrhu výměny vstupních dveří a stěn a polykarbonátových výplní</w:t>
      </w:r>
    </w:p>
    <w:p w:rsidR="008730AD" w:rsidRPr="008730AD" w:rsidRDefault="008730AD" w:rsidP="008730AD">
      <w:pPr>
        <w:pStyle w:val="Styl1"/>
        <w:numPr>
          <w:ilvl w:val="0"/>
          <w:numId w:val="50"/>
        </w:numPr>
        <w:spacing w:after="160"/>
      </w:pPr>
      <w:r w:rsidRPr="008730AD">
        <w:t>u dveří na balkony a lodžie zajištění bezbariérového vstupu, případně nová hydroizolace, tepelná izolace, nová dlažba</w:t>
      </w:r>
    </w:p>
    <w:p w:rsidR="008730AD" w:rsidRPr="008730AD" w:rsidRDefault="008730AD" w:rsidP="008730AD">
      <w:pPr>
        <w:pStyle w:val="Styl1"/>
        <w:numPr>
          <w:ilvl w:val="0"/>
          <w:numId w:val="50"/>
        </w:numPr>
        <w:spacing w:after="160"/>
      </w:pPr>
      <w:r w:rsidRPr="008730AD">
        <w:t>návrh bezprahových vstupů do bytů</w:t>
      </w:r>
    </w:p>
    <w:p w:rsidR="008730AD" w:rsidRPr="008730AD" w:rsidRDefault="008730AD" w:rsidP="008730AD">
      <w:pPr>
        <w:pStyle w:val="Styl1"/>
        <w:numPr>
          <w:ilvl w:val="0"/>
          <w:numId w:val="50"/>
        </w:numPr>
        <w:spacing w:after="160"/>
      </w:pPr>
      <w:r w:rsidRPr="008730AD">
        <w:t>snížení atik pro zajištění výhledu sedících osob u střešních teras podkrovních bytů při zachování požadavků na bezpečnost stavby (č.p. 2032, 2047)</w:t>
      </w:r>
    </w:p>
    <w:p w:rsidR="008730AD" w:rsidRPr="008730AD" w:rsidRDefault="008730AD" w:rsidP="008730AD">
      <w:pPr>
        <w:pStyle w:val="Styl1"/>
        <w:numPr>
          <w:ilvl w:val="0"/>
          <w:numId w:val="50"/>
        </w:numPr>
        <w:spacing w:after="160"/>
      </w:pPr>
      <w:r w:rsidRPr="008730AD">
        <w:t>nové podhledy střech nad lodžiemi 3. patra (č.p. 2032, 2047)</w:t>
      </w:r>
    </w:p>
    <w:p w:rsidR="008730AD" w:rsidRPr="008730AD" w:rsidRDefault="008730AD" w:rsidP="008730AD">
      <w:pPr>
        <w:pStyle w:val="Styl1"/>
        <w:numPr>
          <w:ilvl w:val="0"/>
          <w:numId w:val="50"/>
        </w:numPr>
        <w:spacing w:after="160"/>
      </w:pPr>
      <w:r w:rsidRPr="008730AD">
        <w:t>nové zastřešení balkonů</w:t>
      </w:r>
    </w:p>
    <w:p w:rsidR="008730AD" w:rsidRPr="008730AD" w:rsidRDefault="008730AD" w:rsidP="008730AD">
      <w:pPr>
        <w:pStyle w:val="Styl1"/>
        <w:numPr>
          <w:ilvl w:val="0"/>
          <w:numId w:val="50"/>
        </w:numPr>
        <w:spacing w:after="160"/>
      </w:pPr>
      <w:r w:rsidRPr="008730AD">
        <w:t xml:space="preserve">návrh výměny dožilých laminátových krytin u zastřešených pergol včetně antikorozní a povrchové úpravy nosných prvků </w:t>
      </w:r>
    </w:p>
    <w:p w:rsidR="008730AD" w:rsidRPr="008730AD" w:rsidRDefault="008730AD" w:rsidP="008730AD">
      <w:pPr>
        <w:pStyle w:val="Styl1"/>
        <w:numPr>
          <w:ilvl w:val="0"/>
          <w:numId w:val="50"/>
        </w:numPr>
        <w:spacing w:after="160"/>
      </w:pPr>
      <w:r w:rsidRPr="008730AD">
        <w:t>návrh opláštění spojovacího chodníku mezi č.p. 2030 a 2031 a č.p. 2032 a 2047.</w:t>
      </w:r>
    </w:p>
    <w:p w:rsidR="008730AD" w:rsidRPr="008730AD" w:rsidRDefault="008730AD" w:rsidP="008730AD">
      <w:pPr>
        <w:pStyle w:val="Styl1"/>
        <w:numPr>
          <w:ilvl w:val="0"/>
          <w:numId w:val="50"/>
        </w:numPr>
        <w:spacing w:after="160"/>
      </w:pPr>
      <w:r w:rsidRPr="008730AD">
        <w:t>návrh rekonstrukce elektroinstalace v částech objektů s hliníkovým vedením</w:t>
      </w:r>
    </w:p>
    <w:p w:rsidR="008730AD" w:rsidRPr="008730AD" w:rsidRDefault="008730AD" w:rsidP="008730AD">
      <w:pPr>
        <w:pStyle w:val="Styl1"/>
        <w:numPr>
          <w:ilvl w:val="0"/>
          <w:numId w:val="50"/>
        </w:numPr>
        <w:spacing w:after="160"/>
      </w:pPr>
      <w:r w:rsidRPr="008730AD">
        <w:t>návrh osvětlení společných částí objektů</w:t>
      </w:r>
    </w:p>
    <w:p w:rsidR="008730AD" w:rsidRPr="008730AD" w:rsidRDefault="008730AD" w:rsidP="008730AD">
      <w:pPr>
        <w:pStyle w:val="Styl1"/>
        <w:numPr>
          <w:ilvl w:val="0"/>
          <w:numId w:val="50"/>
        </w:numPr>
        <w:spacing w:after="160"/>
      </w:pPr>
      <w:r w:rsidRPr="008730AD">
        <w:t xml:space="preserve">návrh </w:t>
      </w:r>
      <w:proofErr w:type="spellStart"/>
      <w:r w:rsidRPr="008730AD">
        <w:t>elektrozámků</w:t>
      </w:r>
      <w:proofErr w:type="spellEnd"/>
      <w:r w:rsidRPr="008730AD">
        <w:t xml:space="preserve"> u hlavních vchodových dveří s možností otevření z jednotlivých bytových jednotek</w:t>
      </w:r>
    </w:p>
    <w:p w:rsidR="008730AD" w:rsidRPr="008730AD" w:rsidRDefault="008730AD" w:rsidP="008730AD">
      <w:pPr>
        <w:pStyle w:val="Styl1"/>
        <w:numPr>
          <w:ilvl w:val="0"/>
          <w:numId w:val="50"/>
        </w:numPr>
        <w:spacing w:after="160"/>
      </w:pPr>
      <w:r w:rsidRPr="008730AD">
        <w:t>návrh řešení výměny nebo filtrace vzduchu v kuchyních jednotlivých bytových jednotek</w:t>
      </w:r>
    </w:p>
    <w:p w:rsidR="008730AD" w:rsidRPr="008730AD" w:rsidRDefault="008730AD" w:rsidP="008730AD">
      <w:pPr>
        <w:pStyle w:val="Styl1"/>
        <w:numPr>
          <w:ilvl w:val="0"/>
          <w:numId w:val="50"/>
        </w:numPr>
        <w:spacing w:after="160"/>
      </w:pPr>
      <w:r w:rsidRPr="008730AD">
        <w:t>rekonstrukce koupelen a WC v bytových jednotkách (snížení vaničky u sprchových koutů a nové ZTV instalace)</w:t>
      </w:r>
      <w:r w:rsidR="005318DF">
        <w:t>, rekonstrukce koupelny v 1 N. P č. p. 2047</w:t>
      </w:r>
      <w:bookmarkStart w:id="0" w:name="_GoBack"/>
      <w:bookmarkEnd w:id="0"/>
    </w:p>
    <w:p w:rsidR="008730AD" w:rsidRPr="008730AD" w:rsidRDefault="008730AD" w:rsidP="008730AD">
      <w:pPr>
        <w:pStyle w:val="Styl1"/>
        <w:numPr>
          <w:ilvl w:val="0"/>
          <w:numId w:val="50"/>
        </w:numPr>
        <w:spacing w:after="160"/>
      </w:pPr>
      <w:r w:rsidRPr="008730AD">
        <w:t xml:space="preserve">veškeré exteriérové zásahy včetně barevnosti budou respektovat studii Ing. arch. Jeřábka z 01/2019 </w:t>
      </w:r>
    </w:p>
    <w:p w:rsidR="008730AD" w:rsidRPr="008730AD" w:rsidRDefault="008730AD" w:rsidP="00245411">
      <w:pPr>
        <w:pStyle w:val="Styl1"/>
        <w:spacing w:after="160"/>
        <w:ind w:firstLine="0"/>
      </w:pPr>
      <w:r w:rsidRPr="008730AD">
        <w:t xml:space="preserve">Dále budou navrženy úpravy pro jednotlivé objekty takto: </w:t>
      </w:r>
    </w:p>
    <w:p w:rsidR="008730AD" w:rsidRPr="008730AD" w:rsidRDefault="008730AD" w:rsidP="008730AD">
      <w:pPr>
        <w:pStyle w:val="Styl1"/>
        <w:spacing w:after="160"/>
      </w:pPr>
      <w:r w:rsidRPr="008730AD">
        <w:t>Žižkova č.p. 2030</w:t>
      </w:r>
    </w:p>
    <w:p w:rsidR="008730AD" w:rsidRPr="008730AD" w:rsidRDefault="008730AD" w:rsidP="008730AD">
      <w:pPr>
        <w:pStyle w:val="Styl1"/>
        <w:numPr>
          <w:ilvl w:val="0"/>
          <w:numId w:val="4"/>
        </w:numPr>
        <w:spacing w:after="160"/>
      </w:pPr>
      <w:r w:rsidRPr="008730AD">
        <w:t xml:space="preserve"> výměna výtahu za bezbariérový osobní výtah</w:t>
      </w:r>
    </w:p>
    <w:p w:rsidR="008730AD" w:rsidRPr="008730AD" w:rsidRDefault="008730AD" w:rsidP="008730AD">
      <w:pPr>
        <w:pStyle w:val="Styl1"/>
        <w:numPr>
          <w:ilvl w:val="0"/>
          <w:numId w:val="4"/>
        </w:numPr>
        <w:spacing w:after="160"/>
      </w:pPr>
      <w:r w:rsidRPr="008730AD">
        <w:t xml:space="preserve"> umístění nákladního bezbariérového výtahu (min. rozměr pro převoz postele)</w:t>
      </w:r>
    </w:p>
    <w:p w:rsidR="008730AD" w:rsidRPr="008730AD" w:rsidRDefault="008730AD" w:rsidP="008730AD">
      <w:pPr>
        <w:pStyle w:val="Styl1"/>
        <w:numPr>
          <w:ilvl w:val="0"/>
          <w:numId w:val="4"/>
        </w:numPr>
        <w:spacing w:after="160"/>
      </w:pPr>
      <w:r w:rsidRPr="008730AD">
        <w:t xml:space="preserve"> propojení objektu č.p. 2030 s č.p.2031 (spojovací krček)</w:t>
      </w:r>
    </w:p>
    <w:p w:rsidR="008730AD" w:rsidRPr="008730AD" w:rsidRDefault="008730AD" w:rsidP="008730AD">
      <w:pPr>
        <w:pStyle w:val="Styl1"/>
        <w:spacing w:after="160"/>
      </w:pPr>
      <w:r w:rsidRPr="008730AD">
        <w:t>Žižkova č.p. 2047</w:t>
      </w:r>
    </w:p>
    <w:p w:rsidR="008730AD" w:rsidRPr="008730AD" w:rsidRDefault="008730AD" w:rsidP="008730AD">
      <w:pPr>
        <w:pStyle w:val="Styl1"/>
        <w:numPr>
          <w:ilvl w:val="0"/>
          <w:numId w:val="7"/>
        </w:numPr>
        <w:spacing w:after="160"/>
      </w:pPr>
      <w:r w:rsidRPr="008730AD">
        <w:t>současné osobní výtahy vyměnit za bezbariérové</w:t>
      </w:r>
    </w:p>
    <w:p w:rsidR="008730AD" w:rsidRPr="008730AD" w:rsidRDefault="008730AD" w:rsidP="008730AD">
      <w:pPr>
        <w:pStyle w:val="Styl1"/>
        <w:spacing w:after="160"/>
      </w:pPr>
    </w:p>
    <w:p w:rsidR="008730AD" w:rsidRPr="008730AD" w:rsidRDefault="008730AD" w:rsidP="008730AD">
      <w:pPr>
        <w:pStyle w:val="Styl1"/>
        <w:spacing w:after="160"/>
        <w:rPr>
          <w:b/>
        </w:rPr>
      </w:pPr>
      <w:r w:rsidRPr="008730AD">
        <w:rPr>
          <w:b/>
        </w:rPr>
        <w:t>Dokumentace bude pro účely budoucích žádostí o příspěvky z dotačních programů členěna na níže uvedené samostatné stavební objekty včetně samostatných výkazů výměr a rozpočtů tzn., že na každý níže uvedený stavební objekt bude zpracován výkaz výměr dle vyhlášky č. 169/2016 Sb. a rozpočet.</w:t>
      </w:r>
    </w:p>
    <w:p w:rsidR="008730AD" w:rsidRPr="008730AD" w:rsidRDefault="008730AD" w:rsidP="008730AD">
      <w:pPr>
        <w:pStyle w:val="Styl1"/>
        <w:spacing w:after="160"/>
        <w:rPr>
          <w:b/>
        </w:rPr>
      </w:pPr>
      <w:r w:rsidRPr="008730AD">
        <w:rPr>
          <w:b/>
        </w:rPr>
        <w:t>Samostatné stavební objekty:</w:t>
      </w:r>
    </w:p>
    <w:p w:rsidR="008730AD" w:rsidRPr="008730AD" w:rsidRDefault="008730AD" w:rsidP="008730AD">
      <w:pPr>
        <w:pStyle w:val="Styl1"/>
        <w:spacing w:after="160"/>
        <w:rPr>
          <w:b/>
        </w:rPr>
      </w:pPr>
      <w:r w:rsidRPr="008730AD">
        <w:rPr>
          <w:b/>
        </w:rPr>
        <w:t>1) úpravy obálky budovy (zateplení obvodového pláště, úpravy balkónů a lodžií, výměna výplní otvorů, úpravy zastřešení, opláštění krčku apod.)</w:t>
      </w:r>
    </w:p>
    <w:p w:rsidR="008730AD" w:rsidRPr="008730AD" w:rsidRDefault="008730AD" w:rsidP="008730AD">
      <w:pPr>
        <w:pStyle w:val="Styl1"/>
        <w:spacing w:after="160"/>
        <w:rPr>
          <w:b/>
        </w:rPr>
      </w:pPr>
      <w:r w:rsidRPr="008730AD">
        <w:rPr>
          <w:b/>
        </w:rPr>
        <w:t>2) vybudování tří bezbariérových bytů v čp. 2031 a čp. 2047</w:t>
      </w:r>
    </w:p>
    <w:p w:rsidR="008730AD" w:rsidRPr="008730AD" w:rsidRDefault="008730AD" w:rsidP="008730AD">
      <w:pPr>
        <w:pStyle w:val="Styl1"/>
        <w:spacing w:after="160"/>
        <w:rPr>
          <w:b/>
        </w:rPr>
      </w:pPr>
      <w:r w:rsidRPr="008730AD">
        <w:rPr>
          <w:b/>
        </w:rPr>
        <w:t>3) vnitřní úpravy vedoucí k odstranění bariér (úpravy výtahů, úpravy dveří do bytů, úpravy koupelen a WC apod.)</w:t>
      </w:r>
    </w:p>
    <w:p w:rsidR="008730AD" w:rsidRPr="008730AD" w:rsidRDefault="008730AD" w:rsidP="008730AD">
      <w:pPr>
        <w:pStyle w:val="Styl1"/>
        <w:spacing w:after="160"/>
        <w:rPr>
          <w:b/>
        </w:rPr>
      </w:pPr>
      <w:r w:rsidRPr="008730AD">
        <w:rPr>
          <w:b/>
        </w:rPr>
        <w:t>4) ostatní vnitřní úpravy</w:t>
      </w:r>
    </w:p>
    <w:p w:rsidR="008730AD" w:rsidRPr="008730AD" w:rsidRDefault="008730AD" w:rsidP="008730AD">
      <w:pPr>
        <w:pStyle w:val="Styl1"/>
        <w:spacing w:after="160"/>
      </w:pPr>
      <w:r w:rsidRPr="008730AD">
        <w:t>Uchazeč zajistí kompletní inženýrskou činnost, projednání projektové dokumentace s dotčenými orgány, zajištění vydání stavebního povolení.</w:t>
      </w:r>
    </w:p>
    <w:p w:rsidR="008730AD" w:rsidRPr="008730AD" w:rsidRDefault="008730AD" w:rsidP="008730AD">
      <w:pPr>
        <w:pStyle w:val="Styl1"/>
        <w:spacing w:after="160"/>
      </w:pPr>
      <w:r w:rsidRPr="008730AD">
        <w:t>Projektová dokumentace bude v rozpracovanosti projednána se zadavatelem, v komisích města (sociální a bytové, rozvoje města) s městským architektem, zpracovatelem architektonické studie a v orgánech města.</w:t>
      </w:r>
    </w:p>
    <w:p w:rsidR="008730AD" w:rsidRPr="008730AD" w:rsidRDefault="008730AD" w:rsidP="008730AD">
      <w:pPr>
        <w:pStyle w:val="Styl1"/>
        <w:spacing w:after="160"/>
      </w:pPr>
      <w:r w:rsidRPr="008730AD">
        <w:t>Projektová dokumentace bude zpracována v souladu s právními předpisy a dále podmínkami stanovenými výzvou k podání nabídky, požadavky objednatele a obecně závazným právním a technickým předpisům, dále bude vypracována ve smyslu zákona č.134/2016 Sb., o veřejných zakázkách.</w:t>
      </w:r>
    </w:p>
    <w:p w:rsidR="008730AD" w:rsidRPr="008730AD" w:rsidRDefault="008730AD" w:rsidP="008730AD">
      <w:pPr>
        <w:pStyle w:val="Styl1"/>
        <w:spacing w:after="160"/>
      </w:pPr>
      <w:r w:rsidRPr="008730AD">
        <w:t>Dokumentace pro provádění stavby musí být dále rozpracována do podrobností, které jednoznačně vymezují předmět díla, tj. stavbu, její technické vlastnosti a umožňují vyhotovit soupis prací jako podklad pro ocenění zhotovení stavby zhotovitelem stavby. Soupis prací musí vyhovovat požadavkům vyhlášky č. 169/2016 Sb.</w:t>
      </w:r>
    </w:p>
    <w:p w:rsidR="008730AD" w:rsidRPr="008730AD" w:rsidRDefault="008730AD" w:rsidP="008730AD">
      <w:pPr>
        <w:pStyle w:val="Styl1"/>
        <w:spacing w:after="160"/>
      </w:pPr>
      <w:r w:rsidRPr="008730AD">
        <w:t>Konečná verze odsouhlasené a schválené dokumentace bude zadavateli předána:</w:t>
      </w:r>
    </w:p>
    <w:p w:rsidR="008730AD" w:rsidRPr="008730AD" w:rsidRDefault="008730AD" w:rsidP="008730AD">
      <w:pPr>
        <w:pStyle w:val="Styl1"/>
        <w:spacing w:after="160"/>
      </w:pPr>
      <w:r w:rsidRPr="008730AD">
        <w:t xml:space="preserve">6x v tištěné a 1x v elektronické podobě (formát </w:t>
      </w:r>
      <w:proofErr w:type="spellStart"/>
      <w:r w:rsidRPr="008730AD">
        <w:t>pdf</w:t>
      </w:r>
      <w:proofErr w:type="spellEnd"/>
      <w:r w:rsidRPr="008730AD">
        <w:t xml:space="preserve">, </w:t>
      </w:r>
      <w:proofErr w:type="spellStart"/>
      <w:r w:rsidRPr="008730AD">
        <w:t>dwg</w:t>
      </w:r>
      <w:proofErr w:type="spellEnd"/>
      <w:r w:rsidRPr="008730AD">
        <w:t xml:space="preserve">, </w:t>
      </w:r>
      <w:proofErr w:type="spellStart"/>
      <w:r w:rsidRPr="008730AD">
        <w:t>xls</w:t>
      </w:r>
      <w:proofErr w:type="spellEnd"/>
      <w:r w:rsidRPr="008730AD">
        <w:t>), včetně položkového rozpočtu a výkazu výměr pro výběrové řízení na dodavatele stavby.</w:t>
      </w:r>
    </w:p>
    <w:p w:rsidR="00D332AE" w:rsidRDefault="00D332AE" w:rsidP="00F2427D">
      <w:pPr>
        <w:pStyle w:val="Styl1"/>
        <w:spacing w:after="160"/>
        <w:ind w:firstLine="0"/>
      </w:pPr>
      <w:r>
        <w:t>2.</w:t>
      </w:r>
      <w:r w:rsidR="0030594C">
        <w:t>7</w:t>
      </w:r>
      <w:r w:rsidRPr="00E610B3">
        <w:t xml:space="preserve">. Předmět plnění díla zahrnuje rovněž pravidelné projednávání dokumentace s příslušnými pracovníky objednatele </w:t>
      </w:r>
      <w:r w:rsidR="00A1418E">
        <w:t xml:space="preserve">a </w:t>
      </w:r>
      <w:r w:rsidRPr="00E610B3">
        <w:t xml:space="preserve">zapracování případných připomínek do dokumentace. </w:t>
      </w:r>
    </w:p>
    <w:p w:rsidR="00D332AE" w:rsidRPr="00497E1D" w:rsidRDefault="00D332AE" w:rsidP="00497E1D">
      <w:pPr>
        <w:pStyle w:val="Styl1"/>
        <w:spacing w:after="160"/>
        <w:ind w:firstLine="0"/>
      </w:pPr>
      <w:r>
        <w:t>2.</w:t>
      </w:r>
      <w:r w:rsidR="0030594C">
        <w:t>8</w:t>
      </w:r>
      <w:r>
        <w:t>. Zhotovitel zodpovídá za úplnost a správnost projektové dokumentace a za soulad rozpočtu a výkazu výměr s výkresovou části projektové dokumentace a nese plnou odpovědnost za případné nesrovnalosti a chyby</w:t>
      </w:r>
      <w:r w:rsidRPr="00E123C3">
        <w:t>, včetně</w:t>
      </w:r>
      <w:r w:rsidRPr="00E123C3">
        <w:rPr>
          <w:color w:val="000000"/>
        </w:rPr>
        <w:t xml:space="preserve"> tím způsobených víceprací při realizaci stavby </w:t>
      </w:r>
      <w:r>
        <w:t>či vzniklou následnou škodu a zavazuje se případnou škodu objednateli uhradit v souladu s platnými právními předpisy.</w:t>
      </w:r>
    </w:p>
    <w:p w:rsidR="00D332AE" w:rsidRPr="00E610B3" w:rsidRDefault="00D332AE" w:rsidP="00C02E94">
      <w:pPr>
        <w:pStyle w:val="Styl1"/>
        <w:spacing w:after="160"/>
        <w:ind w:firstLine="0"/>
      </w:pPr>
      <w:r>
        <w:t>2.</w:t>
      </w:r>
      <w:r w:rsidR="0030594C">
        <w:t>9</w:t>
      </w:r>
      <w:r>
        <w:t xml:space="preserve">. Součástí předmětu plnění </w:t>
      </w:r>
      <w:r w:rsidRPr="00E610B3">
        <w:t>je zajištění veškerých podkladů potřebných pro stavebně povolovací řízení. V rámci těchto činností</w:t>
      </w:r>
      <w:r w:rsidR="00041D59">
        <w:t xml:space="preserve"> </w:t>
      </w:r>
      <w:r w:rsidRPr="00E610B3">
        <w:t xml:space="preserve">je zhotovitel povinen reagovat na případné požadavky orgánů státní a veřejné správy a odstranit případné nedostatky a nejasnosti jednotlivých projektů, a to ve lhůtách stanovených těmito orgány nebo objednatelem. </w:t>
      </w:r>
    </w:p>
    <w:p w:rsidR="00F859BE" w:rsidRDefault="00D332AE" w:rsidP="003A08A9">
      <w:pPr>
        <w:pStyle w:val="Styl1"/>
        <w:spacing w:after="160"/>
        <w:ind w:firstLine="0"/>
      </w:pPr>
      <w:r>
        <w:t>2.</w:t>
      </w:r>
      <w:r w:rsidR="0030594C">
        <w:t>10</w:t>
      </w:r>
      <w:r w:rsidRPr="00E610B3">
        <w:t xml:space="preserve">. </w:t>
      </w:r>
      <w:r w:rsidRPr="00E610B3">
        <w:rPr>
          <w:color w:val="FF0000"/>
        </w:rPr>
        <w:t xml:space="preserve"> </w:t>
      </w:r>
      <w:r w:rsidRPr="00E610B3">
        <w:t>Zhotovitel se zavazuje prov</w:t>
      </w:r>
      <w:r>
        <w:t>ést dílo v souladu se zadávací</w:t>
      </w:r>
      <w:r w:rsidR="0030594C">
        <w:t>mi podmínkami</w:t>
      </w:r>
      <w:r w:rsidR="0063423F">
        <w:t xml:space="preserve"> výběrového řízení</w:t>
      </w:r>
      <w:r w:rsidRPr="00E610B3">
        <w:t>, s požadavky veřejnoprávních orgánů, s požadavky všech účastníků řízení a se smluvními ujednáními.</w:t>
      </w:r>
    </w:p>
    <w:p w:rsidR="00D332AE" w:rsidRPr="00E610B3" w:rsidRDefault="00E50162" w:rsidP="003A08A9">
      <w:pPr>
        <w:pStyle w:val="Styl1"/>
        <w:spacing w:after="160"/>
        <w:ind w:firstLine="0"/>
      </w:pPr>
      <w:r>
        <w:t xml:space="preserve">2.11. </w:t>
      </w:r>
      <w:r w:rsidR="00D332AE" w:rsidRPr="00E610B3">
        <w:t>Zhotovitel dále zodpovídá za to, že dílo bude provedeno v souladu s technickými normami a předpisy platnými v ČR. Pro tento obchodní případ budou veškeré platné normy a předpisy v ČR závazné, v technické zprávě budou uvedeny odkazy na platné technické normy a předpisy.</w:t>
      </w:r>
    </w:p>
    <w:p w:rsidR="00D332AE" w:rsidRPr="00434A98" w:rsidRDefault="00D332AE" w:rsidP="00672645">
      <w:pPr>
        <w:pStyle w:val="Styl1"/>
        <w:spacing w:after="160"/>
        <w:ind w:firstLine="0"/>
        <w:rPr>
          <w:bCs/>
        </w:rPr>
      </w:pPr>
      <w:r>
        <w:t>2.</w:t>
      </w:r>
      <w:r w:rsidR="00066482">
        <w:t>1</w:t>
      </w:r>
      <w:r w:rsidR="00E50162">
        <w:t>2</w:t>
      </w:r>
      <w:r w:rsidRPr="00E610B3">
        <w:t xml:space="preserve">. </w:t>
      </w:r>
      <w:r w:rsidRPr="00434A98">
        <w:t>Zhotovitel potvrzuje, že se v plném rozsahu seznámil s rozsahem a povahou díla, že jsou mu známy veškeré technické, kvalitativní a jiné podmínky nezbytné k realizaci díla, že disponuje takovými kapacitami a odbornými znalostmi, které jsou k provedení díla nezbytné.</w:t>
      </w:r>
    </w:p>
    <w:p w:rsidR="00D332AE" w:rsidRPr="00434A98" w:rsidRDefault="00D332AE">
      <w:pPr>
        <w:rPr>
          <w:rFonts w:ascii="Arial" w:hAnsi="Arial" w:cs="Arial"/>
          <w:sz w:val="22"/>
          <w:szCs w:val="22"/>
        </w:rPr>
      </w:pPr>
    </w:p>
    <w:p w:rsidR="00D332AE" w:rsidRPr="00E610B3" w:rsidRDefault="00D332AE">
      <w:pPr>
        <w:shd w:val="clear" w:color="auto" w:fill="BFBFBF"/>
        <w:tabs>
          <w:tab w:val="right" w:pos="822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</w:t>
      </w:r>
      <w:r w:rsidRPr="00E610B3">
        <w:rPr>
          <w:rFonts w:ascii="Arial" w:hAnsi="Arial" w:cs="Arial"/>
          <w:b/>
          <w:sz w:val="22"/>
          <w:szCs w:val="22"/>
        </w:rPr>
        <w:t xml:space="preserve"> A MÍSTO PLNĚNÍ</w:t>
      </w:r>
      <w:r w:rsidRPr="00E610B3">
        <w:rPr>
          <w:rFonts w:ascii="Arial" w:hAnsi="Arial" w:cs="Arial"/>
          <w:b/>
          <w:sz w:val="22"/>
          <w:szCs w:val="22"/>
        </w:rPr>
        <w:tab/>
        <w:t>článek III</w:t>
      </w:r>
    </w:p>
    <w:p w:rsidR="00846657" w:rsidRDefault="00846657" w:rsidP="00A54E3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89"/>
        <w:gridCol w:w="4890"/>
      </w:tblGrid>
      <w:tr w:rsidR="008730AD" w:rsidRPr="008730AD" w:rsidTr="00A64AC9">
        <w:tc>
          <w:tcPr>
            <w:tcW w:w="488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730AD" w:rsidRPr="008730AD" w:rsidRDefault="008730AD" w:rsidP="008730AD">
            <w:pPr>
              <w:widowControl w:val="0"/>
              <w:spacing w:before="120"/>
              <w:ind w:lef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30AD">
              <w:rPr>
                <w:rFonts w:ascii="Arial" w:hAnsi="Arial" w:cs="Arial"/>
                <w:sz w:val="22"/>
                <w:szCs w:val="22"/>
              </w:rPr>
              <w:t xml:space="preserve">Termín zahájení plnění </w:t>
            </w:r>
          </w:p>
        </w:tc>
        <w:tc>
          <w:tcPr>
            <w:tcW w:w="489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730AD" w:rsidRPr="008730AD" w:rsidRDefault="008730AD" w:rsidP="008730AD">
            <w:pPr>
              <w:widowControl w:val="0"/>
              <w:spacing w:before="120"/>
              <w:ind w:lef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30AD">
              <w:rPr>
                <w:rFonts w:ascii="Arial" w:hAnsi="Arial" w:cs="Arial"/>
                <w:sz w:val="22"/>
                <w:szCs w:val="22"/>
              </w:rPr>
              <w:t>Neprodleně po podpisu smlouvy</w:t>
            </w:r>
          </w:p>
        </w:tc>
      </w:tr>
      <w:tr w:rsidR="008730AD" w:rsidRPr="008730AD" w:rsidTr="00A64AC9">
        <w:tc>
          <w:tcPr>
            <w:tcW w:w="48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730AD" w:rsidRPr="008730AD" w:rsidRDefault="008730AD" w:rsidP="008730AD">
            <w:pPr>
              <w:widowControl w:val="0"/>
              <w:spacing w:before="120"/>
              <w:ind w:lef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30AD">
              <w:rPr>
                <w:rFonts w:ascii="Arial" w:hAnsi="Arial" w:cs="Arial"/>
                <w:sz w:val="22"/>
                <w:szCs w:val="22"/>
              </w:rPr>
              <w:t xml:space="preserve">Odevzdání hrubopisu projektové dokumentace pro stavební povolení </w:t>
            </w:r>
          </w:p>
        </w:tc>
        <w:tc>
          <w:tcPr>
            <w:tcW w:w="489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730AD" w:rsidRPr="008730AD" w:rsidRDefault="008730AD" w:rsidP="0000073A">
            <w:pPr>
              <w:widowControl w:val="0"/>
              <w:spacing w:before="120"/>
              <w:ind w:lef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30AD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FE77E9">
              <w:rPr>
                <w:rFonts w:ascii="Arial" w:hAnsi="Arial" w:cs="Arial"/>
                <w:sz w:val="22"/>
                <w:szCs w:val="22"/>
              </w:rPr>
              <w:t>30.</w:t>
            </w:r>
            <w:r w:rsidR="0000073A">
              <w:rPr>
                <w:rFonts w:ascii="Arial" w:hAnsi="Arial" w:cs="Arial"/>
                <w:sz w:val="22"/>
                <w:szCs w:val="22"/>
              </w:rPr>
              <w:t>6</w:t>
            </w:r>
            <w:r w:rsidR="00FE77E9">
              <w:rPr>
                <w:rFonts w:ascii="Arial" w:hAnsi="Arial" w:cs="Arial"/>
                <w:sz w:val="22"/>
                <w:szCs w:val="22"/>
              </w:rPr>
              <w:t>.2022</w:t>
            </w:r>
          </w:p>
        </w:tc>
      </w:tr>
      <w:tr w:rsidR="008730AD" w:rsidRPr="008730AD" w:rsidTr="00A64AC9">
        <w:tc>
          <w:tcPr>
            <w:tcW w:w="48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730AD" w:rsidRPr="008730AD" w:rsidRDefault="008730AD" w:rsidP="008730AD">
            <w:pPr>
              <w:widowControl w:val="0"/>
              <w:spacing w:before="120"/>
              <w:ind w:lef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30AD">
              <w:rPr>
                <w:rFonts w:ascii="Arial" w:hAnsi="Arial" w:cs="Arial"/>
                <w:sz w:val="22"/>
                <w:szCs w:val="22"/>
              </w:rPr>
              <w:t xml:space="preserve">Projednání hrubopisu se zadavatelem, v komisích města (sociální a bytové, rozvoje města), s městským architektem a v orgánech města </w:t>
            </w:r>
          </w:p>
        </w:tc>
        <w:tc>
          <w:tcPr>
            <w:tcW w:w="489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730AD" w:rsidRPr="008730AD" w:rsidRDefault="008730AD" w:rsidP="008730AD">
            <w:pPr>
              <w:widowControl w:val="0"/>
              <w:spacing w:before="120"/>
              <w:ind w:lef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30AD">
              <w:rPr>
                <w:rFonts w:ascii="Arial" w:hAnsi="Arial" w:cs="Arial"/>
                <w:sz w:val="22"/>
                <w:szCs w:val="22"/>
              </w:rPr>
              <w:t>neprodleně - ve spolupráci se zadavatelem, trvání dle termínů jednotlivých jednání</w:t>
            </w:r>
          </w:p>
        </w:tc>
      </w:tr>
      <w:tr w:rsidR="008730AD" w:rsidRPr="008730AD" w:rsidTr="00A64AC9">
        <w:tc>
          <w:tcPr>
            <w:tcW w:w="48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730AD" w:rsidRPr="008730AD" w:rsidRDefault="008730AD" w:rsidP="008730AD">
            <w:pPr>
              <w:widowControl w:val="0"/>
              <w:spacing w:before="120"/>
              <w:ind w:lef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30AD">
              <w:rPr>
                <w:rFonts w:ascii="Arial" w:hAnsi="Arial" w:cs="Arial"/>
                <w:sz w:val="22"/>
                <w:szCs w:val="22"/>
              </w:rPr>
              <w:t>Odevzdání hrubopisu projektové dokumentace pro stavební povolení dle pokynů zadavatele</w:t>
            </w:r>
          </w:p>
        </w:tc>
        <w:tc>
          <w:tcPr>
            <w:tcW w:w="489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730AD" w:rsidRPr="008730AD" w:rsidRDefault="008730AD" w:rsidP="008730AD">
            <w:pPr>
              <w:widowControl w:val="0"/>
              <w:spacing w:before="120"/>
              <w:ind w:lef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30AD">
              <w:rPr>
                <w:rFonts w:ascii="Arial" w:hAnsi="Arial" w:cs="Arial"/>
                <w:sz w:val="22"/>
                <w:szCs w:val="22"/>
              </w:rPr>
              <w:t>do 6 týdnů od předání pokynů k dopracování</w:t>
            </w:r>
          </w:p>
        </w:tc>
      </w:tr>
      <w:tr w:rsidR="008730AD" w:rsidRPr="008730AD" w:rsidTr="00A64AC9">
        <w:tc>
          <w:tcPr>
            <w:tcW w:w="48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730AD" w:rsidRPr="008730AD" w:rsidRDefault="008730AD" w:rsidP="008730AD">
            <w:pPr>
              <w:widowControl w:val="0"/>
              <w:spacing w:before="120"/>
              <w:ind w:lef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30AD">
              <w:rPr>
                <w:rFonts w:ascii="Arial" w:hAnsi="Arial" w:cs="Arial"/>
                <w:sz w:val="22"/>
                <w:szCs w:val="22"/>
              </w:rPr>
              <w:t xml:space="preserve">Inženýrská činnost a podání žádosti o stavební povolení </w:t>
            </w:r>
          </w:p>
        </w:tc>
        <w:tc>
          <w:tcPr>
            <w:tcW w:w="489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730AD" w:rsidRPr="008730AD" w:rsidRDefault="008730AD" w:rsidP="008730AD">
            <w:pPr>
              <w:widowControl w:val="0"/>
              <w:spacing w:before="120"/>
              <w:ind w:lef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30AD">
              <w:rPr>
                <w:rFonts w:ascii="Arial" w:hAnsi="Arial" w:cs="Arial"/>
                <w:sz w:val="22"/>
                <w:szCs w:val="22"/>
              </w:rPr>
              <w:t xml:space="preserve">zahájení neprodleně po dopracování hrubopisu, trvání dle lhůt příslušných správních orgánů </w:t>
            </w:r>
          </w:p>
        </w:tc>
      </w:tr>
      <w:tr w:rsidR="008730AD" w:rsidRPr="008730AD" w:rsidTr="00A64AC9">
        <w:tc>
          <w:tcPr>
            <w:tcW w:w="4889" w:type="dxa"/>
            <w:tcBorders>
              <w:left w:val="none" w:sz="1" w:space="0" w:color="000000"/>
              <w:bottom w:val="single" w:sz="4" w:space="0" w:color="000000"/>
            </w:tcBorders>
            <w:shd w:val="clear" w:color="auto" w:fill="auto"/>
          </w:tcPr>
          <w:p w:rsidR="008730AD" w:rsidRPr="008730AD" w:rsidRDefault="008730AD" w:rsidP="008730AD">
            <w:pPr>
              <w:widowControl w:val="0"/>
              <w:spacing w:before="120"/>
              <w:ind w:lef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30AD">
              <w:rPr>
                <w:rFonts w:ascii="Arial" w:hAnsi="Arial" w:cs="Arial"/>
                <w:sz w:val="22"/>
                <w:szCs w:val="22"/>
              </w:rPr>
              <w:t xml:space="preserve">Odevzdání čistopisu dokumentace pro stavební povolení </w:t>
            </w:r>
          </w:p>
        </w:tc>
        <w:tc>
          <w:tcPr>
            <w:tcW w:w="489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730AD" w:rsidRPr="008730AD" w:rsidRDefault="008730AD" w:rsidP="008730AD">
            <w:pPr>
              <w:widowControl w:val="0"/>
              <w:spacing w:before="120"/>
              <w:ind w:lef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30AD">
              <w:rPr>
                <w:rFonts w:ascii="Arial" w:hAnsi="Arial" w:cs="Arial"/>
                <w:sz w:val="22"/>
                <w:szCs w:val="22"/>
              </w:rPr>
              <w:t>neprodleně po vydání stavebního povolení</w:t>
            </w:r>
          </w:p>
        </w:tc>
      </w:tr>
      <w:tr w:rsidR="008730AD" w:rsidRPr="008730AD" w:rsidTr="00A64AC9">
        <w:tc>
          <w:tcPr>
            <w:tcW w:w="4889" w:type="dxa"/>
            <w:tcBorders>
              <w:top w:val="single" w:sz="4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730AD" w:rsidRPr="008730AD" w:rsidRDefault="008730AD" w:rsidP="008730AD">
            <w:pPr>
              <w:widowControl w:val="0"/>
              <w:spacing w:before="120"/>
              <w:ind w:lef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30AD">
              <w:rPr>
                <w:rFonts w:ascii="Arial" w:hAnsi="Arial" w:cs="Arial"/>
                <w:sz w:val="22"/>
                <w:szCs w:val="22"/>
              </w:rPr>
              <w:t xml:space="preserve">Odevzdání projektové dokumentace pro provádění stavby </w:t>
            </w:r>
          </w:p>
        </w:tc>
        <w:tc>
          <w:tcPr>
            <w:tcW w:w="489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730AD" w:rsidRPr="008730AD" w:rsidRDefault="008730AD" w:rsidP="008730AD">
            <w:pPr>
              <w:widowControl w:val="0"/>
              <w:spacing w:before="120"/>
              <w:ind w:lef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30AD">
              <w:rPr>
                <w:rFonts w:ascii="Arial" w:hAnsi="Arial" w:cs="Arial"/>
                <w:sz w:val="22"/>
                <w:szCs w:val="22"/>
              </w:rPr>
              <w:t xml:space="preserve">do 6 týdnů od nabytí právní moci stavebního povolení </w:t>
            </w:r>
          </w:p>
        </w:tc>
      </w:tr>
    </w:tbl>
    <w:p w:rsidR="00D332AE" w:rsidRPr="00846657" w:rsidRDefault="00D332AE" w:rsidP="00E5574E">
      <w:pPr>
        <w:widowControl w:val="0"/>
        <w:spacing w:before="120"/>
        <w:ind w:left="-1"/>
        <w:jc w:val="both"/>
        <w:rPr>
          <w:rFonts w:ascii="Arial" w:hAnsi="Arial" w:cs="Arial"/>
          <w:b/>
          <w:sz w:val="22"/>
          <w:szCs w:val="22"/>
        </w:rPr>
      </w:pPr>
      <w:r w:rsidRPr="00846657">
        <w:rPr>
          <w:rFonts w:ascii="Arial" w:hAnsi="Arial" w:cs="Arial"/>
          <w:b/>
          <w:sz w:val="22"/>
          <w:szCs w:val="22"/>
        </w:rPr>
        <w:t>Lokalizace stavby, místo plnění:</w:t>
      </w:r>
    </w:p>
    <w:p w:rsidR="00F2427D" w:rsidRPr="00F2427D" w:rsidRDefault="00F2427D" w:rsidP="00F2427D">
      <w:pPr>
        <w:widowControl w:val="0"/>
        <w:spacing w:before="120"/>
        <w:ind w:left="-1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2427D">
        <w:rPr>
          <w:rFonts w:ascii="Arial" w:hAnsi="Arial" w:cs="Arial"/>
          <w:sz w:val="22"/>
          <w:szCs w:val="22"/>
        </w:rPr>
        <w:t>k.ú</w:t>
      </w:r>
      <w:proofErr w:type="spellEnd"/>
      <w:r w:rsidRPr="00F2427D">
        <w:rPr>
          <w:rFonts w:ascii="Arial" w:hAnsi="Arial" w:cs="Arial"/>
          <w:sz w:val="22"/>
          <w:szCs w:val="22"/>
        </w:rPr>
        <w:t>.</w:t>
      </w:r>
      <w:proofErr w:type="gramEnd"/>
      <w:r w:rsidRPr="00F2427D">
        <w:rPr>
          <w:rFonts w:ascii="Arial" w:hAnsi="Arial" w:cs="Arial"/>
          <w:sz w:val="22"/>
          <w:szCs w:val="22"/>
        </w:rPr>
        <w:t xml:space="preserve"> Turnov, </w:t>
      </w:r>
      <w:proofErr w:type="gramStart"/>
      <w:r w:rsidR="008730AD">
        <w:rPr>
          <w:rFonts w:ascii="Arial" w:hAnsi="Arial" w:cs="Arial"/>
          <w:sz w:val="22"/>
          <w:szCs w:val="22"/>
        </w:rPr>
        <w:t>č.p.</w:t>
      </w:r>
      <w:proofErr w:type="gramEnd"/>
      <w:r w:rsidR="008730AD">
        <w:rPr>
          <w:rFonts w:ascii="Arial" w:hAnsi="Arial" w:cs="Arial"/>
          <w:sz w:val="22"/>
          <w:szCs w:val="22"/>
        </w:rPr>
        <w:t xml:space="preserve"> 2030,2031,2032 a 2047, ulice Žižkova, T</w:t>
      </w:r>
    </w:p>
    <w:p w:rsidR="00D332AE" w:rsidRPr="00E610B3" w:rsidRDefault="00FE2B2A" w:rsidP="006F5335">
      <w:pPr>
        <w:widowControl w:val="0"/>
        <w:spacing w:before="120"/>
        <w:ind w:lef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Místem </w:t>
      </w:r>
      <w:r w:rsidR="00D332AE" w:rsidRPr="00E610B3">
        <w:rPr>
          <w:rFonts w:ascii="Arial" w:hAnsi="Arial" w:cs="Arial"/>
          <w:sz w:val="22"/>
          <w:szCs w:val="22"/>
        </w:rPr>
        <w:t>předání dokončeného díla je sídlo objednatele</w:t>
      </w:r>
    </w:p>
    <w:p w:rsidR="00F859BE" w:rsidRPr="00E610B3" w:rsidRDefault="00F859BE">
      <w:pPr>
        <w:jc w:val="both"/>
        <w:rPr>
          <w:rFonts w:ascii="Arial" w:hAnsi="Arial" w:cs="Arial"/>
          <w:sz w:val="22"/>
          <w:szCs w:val="22"/>
        </w:rPr>
      </w:pPr>
    </w:p>
    <w:p w:rsidR="00D332AE" w:rsidRPr="00E610B3" w:rsidRDefault="00D332AE">
      <w:pPr>
        <w:shd w:val="clear" w:color="auto" w:fill="BFBFBF"/>
        <w:tabs>
          <w:tab w:val="right" w:pos="8222"/>
        </w:tabs>
        <w:rPr>
          <w:rFonts w:ascii="Arial" w:hAnsi="Arial" w:cs="Arial"/>
          <w:b/>
          <w:sz w:val="22"/>
          <w:szCs w:val="22"/>
        </w:rPr>
      </w:pPr>
      <w:r w:rsidRPr="00E610B3">
        <w:rPr>
          <w:rFonts w:ascii="Arial" w:hAnsi="Arial" w:cs="Arial"/>
          <w:b/>
          <w:sz w:val="22"/>
          <w:szCs w:val="22"/>
        </w:rPr>
        <w:t>CENA A PLATEBNÍ PODMÍNKY</w:t>
      </w:r>
      <w:r w:rsidRPr="00E610B3">
        <w:rPr>
          <w:rFonts w:ascii="Arial" w:hAnsi="Arial" w:cs="Arial"/>
          <w:b/>
          <w:sz w:val="22"/>
          <w:szCs w:val="22"/>
        </w:rPr>
        <w:tab/>
        <w:t>článek IV</w:t>
      </w:r>
    </w:p>
    <w:p w:rsidR="0063423F" w:rsidRDefault="00D332AE" w:rsidP="0063423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610B3">
        <w:rPr>
          <w:rFonts w:ascii="Arial" w:hAnsi="Arial" w:cs="Arial"/>
          <w:sz w:val="22"/>
          <w:szCs w:val="22"/>
        </w:rPr>
        <w:t>4.1.</w:t>
      </w:r>
      <w:r w:rsidR="006F5335">
        <w:rPr>
          <w:rFonts w:ascii="Arial" w:hAnsi="Arial" w:cs="Arial"/>
          <w:sz w:val="22"/>
          <w:szCs w:val="22"/>
        </w:rPr>
        <w:t xml:space="preserve"> </w:t>
      </w:r>
      <w:r w:rsidRPr="00E610B3">
        <w:rPr>
          <w:rFonts w:ascii="Arial" w:hAnsi="Arial" w:cs="Arial"/>
          <w:sz w:val="22"/>
          <w:szCs w:val="22"/>
        </w:rPr>
        <w:t>V souladu se zákonem o cenách č. 526/1990 Sb., ve znění pozdějších předpisů, se smluvní strany dohodly na následující ceně</w:t>
      </w:r>
      <w:r w:rsidR="008E7619">
        <w:rPr>
          <w:rFonts w:ascii="Arial" w:hAnsi="Arial" w:cs="Arial"/>
          <w:sz w:val="22"/>
          <w:szCs w:val="22"/>
        </w:rPr>
        <w:t xml:space="preserve"> za jednotlivé části předmětu díla</w:t>
      </w:r>
      <w:r w:rsidRPr="00E610B3">
        <w:rPr>
          <w:rFonts w:ascii="Arial" w:hAnsi="Arial" w:cs="Arial"/>
          <w:sz w:val="22"/>
          <w:szCs w:val="22"/>
        </w:rPr>
        <w:t xml:space="preserve">: </w:t>
      </w:r>
    </w:p>
    <w:p w:rsidR="008730AD" w:rsidRDefault="008730AD" w:rsidP="00EC0577">
      <w:pPr>
        <w:jc w:val="both"/>
        <w:rPr>
          <w:rFonts w:ascii="Arial" w:hAnsi="Arial" w:cs="Arial"/>
          <w:sz w:val="22"/>
          <w:szCs w:val="22"/>
        </w:rPr>
      </w:pPr>
    </w:p>
    <w:p w:rsidR="00245411" w:rsidRDefault="00245411" w:rsidP="00EC0577">
      <w:pPr>
        <w:jc w:val="both"/>
        <w:rPr>
          <w:rFonts w:ascii="Arial" w:hAnsi="Arial" w:cs="Arial"/>
          <w:sz w:val="22"/>
          <w:szCs w:val="22"/>
        </w:rPr>
      </w:pPr>
    </w:p>
    <w:p w:rsidR="00A81024" w:rsidRDefault="00A81024" w:rsidP="00EC05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Dokumentace pro </w:t>
      </w:r>
      <w:r w:rsidR="00F2427D">
        <w:rPr>
          <w:rFonts w:ascii="Arial" w:hAnsi="Arial" w:cs="Arial"/>
          <w:sz w:val="22"/>
          <w:szCs w:val="22"/>
        </w:rPr>
        <w:t xml:space="preserve">vydání </w:t>
      </w:r>
      <w:r w:rsidR="00245411">
        <w:rPr>
          <w:rFonts w:ascii="Arial" w:hAnsi="Arial" w:cs="Arial"/>
          <w:sz w:val="22"/>
          <w:szCs w:val="22"/>
        </w:rPr>
        <w:t xml:space="preserve">stavebního povolení dle samostatných stavebních objektů …….         </w:t>
      </w:r>
      <w:r w:rsidR="00F2427D">
        <w:rPr>
          <w:rFonts w:ascii="Arial" w:hAnsi="Arial" w:cs="Arial"/>
          <w:sz w:val="22"/>
          <w:szCs w:val="22"/>
        </w:rPr>
        <w:t xml:space="preserve">…… </w:t>
      </w:r>
      <w:r>
        <w:rPr>
          <w:rFonts w:ascii="Arial" w:hAnsi="Arial" w:cs="Arial"/>
          <w:sz w:val="22"/>
          <w:szCs w:val="22"/>
        </w:rPr>
        <w:t>Kč</w:t>
      </w:r>
    </w:p>
    <w:p w:rsidR="00AA072A" w:rsidRDefault="00AA072A" w:rsidP="00EC05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Dokumentace pro prov</w:t>
      </w:r>
      <w:r w:rsidR="00F2427D">
        <w:rPr>
          <w:rFonts w:ascii="Arial" w:hAnsi="Arial" w:cs="Arial"/>
          <w:sz w:val="22"/>
          <w:szCs w:val="22"/>
        </w:rPr>
        <w:t>ádě</w:t>
      </w:r>
      <w:r>
        <w:rPr>
          <w:rFonts w:ascii="Arial" w:hAnsi="Arial" w:cs="Arial"/>
          <w:sz w:val="22"/>
          <w:szCs w:val="22"/>
        </w:rPr>
        <w:t>ní stavby</w:t>
      </w:r>
      <w:r w:rsidR="000B6BCC">
        <w:rPr>
          <w:rFonts w:ascii="Arial" w:hAnsi="Arial" w:cs="Arial"/>
          <w:sz w:val="22"/>
          <w:szCs w:val="22"/>
        </w:rPr>
        <w:t xml:space="preserve"> včetně rozpočtu a soupisu prací s výkazem výměr dle vyhlášky č. 169/2016 </w:t>
      </w:r>
      <w:proofErr w:type="spellStart"/>
      <w:r w:rsidR="000B6BCC">
        <w:rPr>
          <w:rFonts w:ascii="Arial" w:hAnsi="Arial" w:cs="Arial"/>
          <w:sz w:val="22"/>
          <w:szCs w:val="22"/>
        </w:rPr>
        <w:t>Sb</w:t>
      </w:r>
      <w:proofErr w:type="spellEnd"/>
      <w:r w:rsidR="008730AD">
        <w:rPr>
          <w:rFonts w:ascii="Arial" w:hAnsi="Arial" w:cs="Arial"/>
          <w:sz w:val="22"/>
          <w:szCs w:val="22"/>
        </w:rPr>
        <w:t xml:space="preserve"> dle samostatných stavebních objektů………………………….</w:t>
      </w:r>
      <w:r>
        <w:rPr>
          <w:rFonts w:ascii="Arial" w:hAnsi="Arial" w:cs="Arial"/>
          <w:sz w:val="22"/>
          <w:szCs w:val="22"/>
        </w:rPr>
        <w:t>…Kč</w:t>
      </w:r>
    </w:p>
    <w:p w:rsidR="00A81024" w:rsidRDefault="00A81024" w:rsidP="00A810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Inženýrská činnost </w:t>
      </w:r>
      <w:r w:rsidR="00F2427D">
        <w:rPr>
          <w:rFonts w:ascii="Arial" w:hAnsi="Arial" w:cs="Arial"/>
          <w:sz w:val="22"/>
          <w:szCs w:val="22"/>
        </w:rPr>
        <w:t xml:space="preserve">a podání žádosti o </w:t>
      </w:r>
      <w:r w:rsidR="008730AD">
        <w:rPr>
          <w:rFonts w:ascii="Arial" w:hAnsi="Arial" w:cs="Arial"/>
          <w:sz w:val="22"/>
          <w:szCs w:val="22"/>
        </w:rPr>
        <w:t xml:space="preserve">stavební povolení  </w:t>
      </w:r>
      <w:r w:rsidR="00F2427D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</w:t>
      </w:r>
      <w:proofErr w:type="gramStart"/>
      <w:r>
        <w:rPr>
          <w:rFonts w:ascii="Arial" w:hAnsi="Arial" w:cs="Arial"/>
          <w:sz w:val="22"/>
          <w:szCs w:val="22"/>
        </w:rPr>
        <w:t>…..Kč</w:t>
      </w:r>
      <w:proofErr w:type="gramEnd"/>
    </w:p>
    <w:p w:rsidR="00A81024" w:rsidRPr="00FE2B2A" w:rsidRDefault="00A81024" w:rsidP="00EC0577">
      <w:pPr>
        <w:jc w:val="both"/>
        <w:rPr>
          <w:rFonts w:ascii="Arial" w:hAnsi="Arial" w:cs="Arial"/>
          <w:sz w:val="22"/>
          <w:szCs w:val="22"/>
        </w:rPr>
      </w:pPr>
    </w:p>
    <w:p w:rsidR="00D332AE" w:rsidRPr="00044250" w:rsidRDefault="00EC0577">
      <w:pPr>
        <w:jc w:val="both"/>
        <w:rPr>
          <w:rFonts w:ascii="Arial" w:hAnsi="Arial" w:cs="Arial"/>
          <w:sz w:val="22"/>
          <w:szCs w:val="22"/>
          <w:shd w:val="clear" w:color="auto" w:fill="FFFF00"/>
        </w:rPr>
      </w:pPr>
      <w:r w:rsidRPr="00044250">
        <w:rPr>
          <w:rFonts w:ascii="Arial" w:hAnsi="Arial" w:cs="Arial"/>
          <w:sz w:val="22"/>
          <w:szCs w:val="22"/>
        </w:rPr>
        <w:t>C</w:t>
      </w:r>
      <w:r w:rsidR="00D332AE" w:rsidRPr="00044250">
        <w:rPr>
          <w:rFonts w:ascii="Arial" w:hAnsi="Arial" w:cs="Arial"/>
          <w:sz w:val="22"/>
          <w:szCs w:val="22"/>
        </w:rPr>
        <w:t>elková cena za dílo bez DPH</w:t>
      </w:r>
      <w:r w:rsidR="00063B2B" w:rsidRPr="00044250">
        <w:rPr>
          <w:rFonts w:ascii="Arial" w:hAnsi="Arial" w:cs="Arial"/>
          <w:sz w:val="22"/>
          <w:szCs w:val="22"/>
        </w:rPr>
        <w:t>………………………………………………………………</w:t>
      </w:r>
      <w:proofErr w:type="gramStart"/>
      <w:r w:rsidR="00044250">
        <w:rPr>
          <w:rFonts w:ascii="Arial" w:hAnsi="Arial" w:cs="Arial"/>
          <w:sz w:val="22"/>
          <w:szCs w:val="22"/>
        </w:rPr>
        <w:t>…</w:t>
      </w:r>
      <w:r w:rsidR="00063B2B" w:rsidRPr="00044250">
        <w:rPr>
          <w:rFonts w:ascii="Arial" w:hAnsi="Arial" w:cs="Arial"/>
          <w:sz w:val="22"/>
          <w:szCs w:val="22"/>
        </w:rPr>
        <w:t>.</w:t>
      </w:r>
      <w:r w:rsidR="00D332AE" w:rsidRPr="00044250">
        <w:rPr>
          <w:rFonts w:ascii="Arial" w:hAnsi="Arial" w:cs="Arial"/>
          <w:sz w:val="22"/>
          <w:szCs w:val="22"/>
        </w:rPr>
        <w:t>Kč</w:t>
      </w:r>
      <w:proofErr w:type="gramEnd"/>
      <w:r w:rsidR="00D332AE" w:rsidRPr="00044250">
        <w:rPr>
          <w:rFonts w:ascii="Arial" w:hAnsi="Arial" w:cs="Arial"/>
          <w:sz w:val="22"/>
          <w:szCs w:val="22"/>
        </w:rPr>
        <w:t xml:space="preserve"> </w:t>
      </w:r>
    </w:p>
    <w:p w:rsidR="00D332AE" w:rsidRPr="00044250" w:rsidRDefault="00063B2B">
      <w:pPr>
        <w:jc w:val="both"/>
        <w:rPr>
          <w:rFonts w:ascii="Arial" w:hAnsi="Arial" w:cs="Arial"/>
          <w:sz w:val="22"/>
          <w:szCs w:val="22"/>
          <w:shd w:val="clear" w:color="auto" w:fill="FFFF00"/>
        </w:rPr>
      </w:pPr>
      <w:r w:rsidRPr="00044250">
        <w:rPr>
          <w:rFonts w:ascii="Arial" w:hAnsi="Arial" w:cs="Arial"/>
          <w:sz w:val="22"/>
          <w:szCs w:val="22"/>
        </w:rPr>
        <w:t>DPH</w:t>
      </w:r>
      <w:r w:rsidR="00EC0577" w:rsidRPr="0004425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C0577" w:rsidRPr="00044250">
        <w:rPr>
          <w:rFonts w:ascii="Arial" w:hAnsi="Arial" w:cs="Arial"/>
          <w:sz w:val="22"/>
          <w:szCs w:val="22"/>
        </w:rPr>
        <w:t>21 %   …</w:t>
      </w:r>
      <w:proofErr w:type="gramEnd"/>
      <w:r w:rsidR="00EC0577" w:rsidRPr="00044250">
        <w:rPr>
          <w:rFonts w:ascii="Arial" w:hAnsi="Arial" w:cs="Arial"/>
          <w:sz w:val="22"/>
          <w:szCs w:val="22"/>
        </w:rPr>
        <w:t>………………</w:t>
      </w:r>
      <w:r w:rsidRPr="00044250">
        <w:rPr>
          <w:rFonts w:ascii="Arial" w:hAnsi="Arial" w:cs="Arial"/>
          <w:sz w:val="22"/>
          <w:szCs w:val="22"/>
        </w:rPr>
        <w:t>………………………………………………………………….…</w:t>
      </w:r>
      <w:r w:rsidR="00D332AE" w:rsidRPr="00044250">
        <w:rPr>
          <w:rFonts w:ascii="Arial" w:hAnsi="Arial" w:cs="Arial"/>
          <w:sz w:val="22"/>
          <w:szCs w:val="22"/>
        </w:rPr>
        <w:t>Kč</w:t>
      </w:r>
    </w:p>
    <w:p w:rsidR="00D332AE" w:rsidRDefault="00D332AE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E610B3">
        <w:rPr>
          <w:rFonts w:ascii="Arial" w:hAnsi="Arial" w:cs="Arial"/>
          <w:b/>
          <w:sz w:val="22"/>
          <w:szCs w:val="22"/>
        </w:rPr>
        <w:t>Celková  cena</w:t>
      </w:r>
      <w:proofErr w:type="gramEnd"/>
      <w:r w:rsidRPr="00E610B3">
        <w:rPr>
          <w:rFonts w:ascii="Arial" w:hAnsi="Arial" w:cs="Arial"/>
          <w:b/>
          <w:sz w:val="22"/>
          <w:szCs w:val="22"/>
        </w:rPr>
        <w:t xml:space="preserve"> za dílo včetně DPH</w:t>
      </w:r>
      <w:r w:rsidR="00063B2B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  <w:r w:rsidRPr="00E610B3">
        <w:rPr>
          <w:rFonts w:ascii="Arial" w:hAnsi="Arial" w:cs="Arial"/>
          <w:b/>
          <w:sz w:val="22"/>
          <w:szCs w:val="22"/>
        </w:rPr>
        <w:t>Kč</w:t>
      </w:r>
    </w:p>
    <w:p w:rsidR="00EC0577" w:rsidRDefault="00EC0577">
      <w:pPr>
        <w:jc w:val="both"/>
        <w:rPr>
          <w:rFonts w:ascii="Arial" w:hAnsi="Arial" w:cs="Arial"/>
          <w:b/>
          <w:sz w:val="22"/>
          <w:szCs w:val="22"/>
        </w:rPr>
      </w:pPr>
    </w:p>
    <w:p w:rsidR="00EC0577" w:rsidRDefault="00EC0577" w:rsidP="00EC05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Autorský dozor………………………………………………………………………………Kč/hod</w:t>
      </w:r>
    </w:p>
    <w:p w:rsidR="00351C92" w:rsidRDefault="00351C92" w:rsidP="00EC0577">
      <w:pPr>
        <w:jc w:val="both"/>
        <w:rPr>
          <w:rFonts w:ascii="Arial" w:hAnsi="Arial" w:cs="Arial"/>
          <w:sz w:val="22"/>
          <w:szCs w:val="22"/>
        </w:rPr>
      </w:pPr>
    </w:p>
    <w:p w:rsidR="00D332AE" w:rsidRDefault="00D332AE" w:rsidP="00A4083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4.2. Cena je stanovena jako cena nejvýše přípustná, včetně všech poplatků a veškerých dalších nákladů v rozsahu předmětu díla a její výši je možné změnit pouze při změně DPH a na základě písemné dohody smluvních stran </w:t>
      </w:r>
      <w:r w:rsidRPr="00A40831">
        <w:rPr>
          <w:rFonts w:ascii="Arial" w:hAnsi="Arial" w:cs="Arial"/>
          <w:sz w:val="22"/>
          <w:szCs w:val="22"/>
        </w:rPr>
        <w:t>obsažené v řádném dodatku této smlouvy.</w:t>
      </w:r>
    </w:p>
    <w:p w:rsidR="00D332AE" w:rsidRDefault="00D332AE" w:rsidP="005B498F">
      <w:pPr>
        <w:pStyle w:val="Zkladntext"/>
        <w:tabs>
          <w:tab w:val="left" w:pos="2979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:rsidR="00D332AE" w:rsidRPr="005B498F" w:rsidRDefault="00D332AE" w:rsidP="005B498F">
      <w:pPr>
        <w:pStyle w:val="Zkladntext"/>
        <w:tabs>
          <w:tab w:val="left" w:pos="2979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EC057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Hodinová sazba za AD obsahuje veškeré náklady zhotovitele na tuto činnost (včetně cestovného, stravného apod.)</w:t>
      </w:r>
    </w:p>
    <w:p w:rsidR="00D332AE" w:rsidRDefault="00D332AE" w:rsidP="00A40831">
      <w:pPr>
        <w:pStyle w:val="Zkladntext"/>
        <w:ind w:left="540" w:hanging="540"/>
        <w:rPr>
          <w:rFonts w:ascii="Arial" w:eastAsia="Arial Unicode MS" w:hAnsi="Arial" w:cs="Arial"/>
          <w:bCs/>
          <w:sz w:val="22"/>
          <w:szCs w:val="22"/>
        </w:rPr>
      </w:pPr>
      <w:proofErr w:type="gramStart"/>
      <w:r>
        <w:rPr>
          <w:rFonts w:ascii="Arial" w:eastAsia="Arial Unicode MS" w:hAnsi="Arial" w:cs="Arial"/>
          <w:bCs/>
          <w:sz w:val="22"/>
          <w:szCs w:val="22"/>
        </w:rPr>
        <w:t>4.</w:t>
      </w:r>
      <w:r w:rsidR="0089637E">
        <w:rPr>
          <w:rFonts w:ascii="Arial" w:eastAsia="Arial Unicode MS" w:hAnsi="Arial" w:cs="Arial"/>
          <w:bCs/>
          <w:sz w:val="22"/>
          <w:szCs w:val="22"/>
        </w:rPr>
        <w:t>4</w:t>
      </w:r>
      <w:proofErr w:type="gramEnd"/>
      <w:r w:rsidRPr="00F73268">
        <w:rPr>
          <w:rFonts w:ascii="Arial" w:eastAsia="Arial Unicode MS" w:hAnsi="Arial" w:cs="Arial"/>
          <w:bCs/>
          <w:sz w:val="22"/>
          <w:szCs w:val="22"/>
        </w:rPr>
        <w:t>.</w:t>
      </w:r>
      <w:r w:rsidRPr="00F73268">
        <w:rPr>
          <w:rFonts w:ascii="Arial" w:eastAsia="Arial Unicode MS" w:hAnsi="Arial" w:cs="Arial"/>
          <w:bCs/>
          <w:sz w:val="22"/>
          <w:szCs w:val="22"/>
        </w:rPr>
        <w:tab/>
        <w:t>Platební podmínky</w:t>
      </w:r>
    </w:p>
    <w:p w:rsidR="00D332AE" w:rsidRDefault="00D332AE" w:rsidP="00F73268">
      <w:pPr>
        <w:pStyle w:val="Zkladntext"/>
        <w:ind w:left="540" w:hanging="540"/>
        <w:rPr>
          <w:rFonts w:ascii="Arial" w:hAnsi="Arial" w:cs="Arial"/>
          <w:sz w:val="22"/>
          <w:szCs w:val="22"/>
        </w:rPr>
      </w:pPr>
      <w:r w:rsidRPr="00F73268">
        <w:rPr>
          <w:rFonts w:ascii="Arial" w:eastAsia="Arial Unicode MS" w:hAnsi="Arial" w:cs="Arial"/>
          <w:bCs/>
          <w:sz w:val="22"/>
          <w:szCs w:val="22"/>
        </w:rPr>
        <w:t xml:space="preserve">         </w:t>
      </w:r>
      <w:r w:rsidRPr="00F73268">
        <w:rPr>
          <w:rFonts w:ascii="Arial" w:hAnsi="Arial" w:cs="Arial"/>
          <w:sz w:val="22"/>
          <w:szCs w:val="22"/>
        </w:rPr>
        <w:t xml:space="preserve">Objednatel se zavazuje zaplatit zhotoviteli cenu </w:t>
      </w:r>
      <w:r>
        <w:rPr>
          <w:rFonts w:ascii="Arial" w:hAnsi="Arial" w:cs="Arial"/>
          <w:sz w:val="22"/>
          <w:szCs w:val="22"/>
        </w:rPr>
        <w:t xml:space="preserve">řádně provedeného </w:t>
      </w:r>
      <w:r w:rsidRPr="00F73268">
        <w:rPr>
          <w:rFonts w:ascii="Arial" w:hAnsi="Arial" w:cs="Arial"/>
          <w:sz w:val="22"/>
          <w:szCs w:val="22"/>
        </w:rPr>
        <w:t>díla na základě daňových dokladů (faktur).</w:t>
      </w:r>
      <w:r>
        <w:rPr>
          <w:rFonts w:ascii="Arial" w:hAnsi="Arial" w:cs="Arial"/>
          <w:sz w:val="22"/>
          <w:szCs w:val="22"/>
        </w:rPr>
        <w:t xml:space="preserve"> </w:t>
      </w:r>
      <w:r w:rsidRPr="00F73268">
        <w:rPr>
          <w:rFonts w:ascii="Arial" w:hAnsi="Arial" w:cs="Arial"/>
          <w:sz w:val="22"/>
          <w:szCs w:val="22"/>
        </w:rPr>
        <w:t xml:space="preserve">Úhrada za plnění předmětu díla bude prováděna v české měně. </w:t>
      </w:r>
    </w:p>
    <w:p w:rsidR="00D332AE" w:rsidRPr="00F73268" w:rsidRDefault="00D332AE" w:rsidP="00F73268">
      <w:pPr>
        <w:pStyle w:val="Zkladntext"/>
        <w:ind w:left="540" w:hanging="540"/>
        <w:rPr>
          <w:rFonts w:ascii="Arial" w:eastAsia="Arial Unicode MS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Zhotovitel je oprávněn vystavit daňové doklady </w:t>
      </w:r>
      <w:r w:rsidR="00C161DB">
        <w:rPr>
          <w:rFonts w:ascii="Arial" w:hAnsi="Arial" w:cs="Arial"/>
          <w:sz w:val="22"/>
          <w:szCs w:val="22"/>
        </w:rPr>
        <w:t xml:space="preserve">se splatností </w:t>
      </w:r>
      <w:r w:rsidR="00F2427D">
        <w:rPr>
          <w:rFonts w:ascii="Arial" w:hAnsi="Arial" w:cs="Arial"/>
          <w:sz w:val="22"/>
          <w:szCs w:val="22"/>
        </w:rPr>
        <w:t>14</w:t>
      </w:r>
      <w:r w:rsidR="00C161DB">
        <w:rPr>
          <w:rFonts w:ascii="Arial" w:hAnsi="Arial" w:cs="Arial"/>
          <w:sz w:val="22"/>
          <w:szCs w:val="22"/>
        </w:rPr>
        <w:t xml:space="preserve"> dnů </w:t>
      </w:r>
      <w:r w:rsidRPr="00F73268">
        <w:rPr>
          <w:rFonts w:ascii="Arial" w:hAnsi="Arial" w:cs="Arial"/>
          <w:sz w:val="22"/>
          <w:szCs w:val="22"/>
        </w:rPr>
        <w:t>následovně:</w:t>
      </w:r>
    </w:p>
    <w:p w:rsidR="00F2427D" w:rsidRPr="00F2427D" w:rsidRDefault="00F2427D" w:rsidP="00F2427D">
      <w:pPr>
        <w:pStyle w:val="Standard"/>
        <w:numPr>
          <w:ilvl w:val="0"/>
          <w:numId w:val="4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2427D">
        <w:rPr>
          <w:rFonts w:ascii="Arial" w:hAnsi="Arial" w:cs="Arial"/>
          <w:sz w:val="22"/>
          <w:szCs w:val="22"/>
        </w:rPr>
        <w:t xml:space="preserve">Po dokončení a předání dokumentace pro </w:t>
      </w:r>
      <w:r w:rsidR="00245411">
        <w:rPr>
          <w:rFonts w:ascii="Arial" w:hAnsi="Arial" w:cs="Arial"/>
          <w:sz w:val="22"/>
          <w:szCs w:val="22"/>
        </w:rPr>
        <w:t>stavební povolení</w:t>
      </w:r>
      <w:r w:rsidRPr="00F2427D">
        <w:rPr>
          <w:rFonts w:ascii="Arial" w:hAnsi="Arial" w:cs="Arial"/>
          <w:sz w:val="22"/>
          <w:szCs w:val="22"/>
        </w:rPr>
        <w:t xml:space="preserve"> bude účastníkem vystavena faktura ve výši sjednané ceny za tuto část díla s pozastávkou </w:t>
      </w:r>
      <w:r w:rsidR="00547346">
        <w:rPr>
          <w:rFonts w:ascii="Arial" w:hAnsi="Arial" w:cs="Arial"/>
          <w:sz w:val="22"/>
          <w:szCs w:val="22"/>
        </w:rPr>
        <w:t>1</w:t>
      </w:r>
      <w:r w:rsidRPr="00F2427D">
        <w:rPr>
          <w:rFonts w:ascii="Arial" w:hAnsi="Arial" w:cs="Arial"/>
          <w:sz w:val="22"/>
          <w:szCs w:val="22"/>
        </w:rPr>
        <w:t>0% splatnou po nabytí právní moci stavebního povolení na stavbu.</w:t>
      </w:r>
    </w:p>
    <w:p w:rsidR="00F2427D" w:rsidRPr="00F2427D" w:rsidRDefault="00F2427D" w:rsidP="00F2427D">
      <w:pPr>
        <w:pStyle w:val="Standard"/>
        <w:numPr>
          <w:ilvl w:val="0"/>
          <w:numId w:val="4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2427D">
        <w:rPr>
          <w:rFonts w:ascii="Arial" w:hAnsi="Arial" w:cs="Arial"/>
          <w:sz w:val="22"/>
          <w:szCs w:val="22"/>
        </w:rPr>
        <w:t>Po dokončení a předání dokumentace pro provádění stavby včetně oceněného a neoceněného soupisu prací s výkazem výměr dle vyhlášky č. 169/2016 Sb.</w:t>
      </w:r>
      <w:r w:rsidR="00245411">
        <w:rPr>
          <w:rFonts w:ascii="Arial" w:hAnsi="Arial" w:cs="Arial"/>
          <w:sz w:val="22"/>
          <w:szCs w:val="22"/>
        </w:rPr>
        <w:t xml:space="preserve"> dle samostatných stavebních objektů</w:t>
      </w:r>
      <w:r w:rsidRPr="00F2427D">
        <w:rPr>
          <w:rFonts w:ascii="Arial" w:hAnsi="Arial" w:cs="Arial"/>
          <w:sz w:val="22"/>
          <w:szCs w:val="22"/>
        </w:rPr>
        <w:t xml:space="preserve"> bude účastníkem vystavena faktura ve výši sjednané ceny za tuto část díla.</w:t>
      </w:r>
    </w:p>
    <w:p w:rsidR="00F2427D" w:rsidRPr="00F2427D" w:rsidRDefault="00F2427D" w:rsidP="00F2427D">
      <w:pPr>
        <w:pStyle w:val="Standard"/>
        <w:numPr>
          <w:ilvl w:val="0"/>
          <w:numId w:val="4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2427D">
        <w:rPr>
          <w:rFonts w:ascii="Arial" w:hAnsi="Arial" w:cs="Arial"/>
          <w:sz w:val="22"/>
          <w:szCs w:val="22"/>
        </w:rPr>
        <w:t>Po nabytí právní moci stavebního povolení bude účastníkem vystavena faktura ve výši sjednané ceny za inženýrskou činnost.</w:t>
      </w:r>
    </w:p>
    <w:p w:rsidR="00F2427D" w:rsidRPr="00F2427D" w:rsidRDefault="00F2427D" w:rsidP="00F2427D">
      <w:pPr>
        <w:pStyle w:val="Standard"/>
        <w:numPr>
          <w:ilvl w:val="0"/>
          <w:numId w:val="4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2427D">
        <w:rPr>
          <w:rFonts w:ascii="Arial" w:hAnsi="Arial" w:cs="Arial"/>
          <w:sz w:val="22"/>
          <w:szCs w:val="22"/>
        </w:rPr>
        <w:t>Autorský dozor bude fakturován dle skutečně vykázaných hodin na základě výkazu hodin za sledované období potvrzeným zástupcem objednatele.</w:t>
      </w:r>
    </w:p>
    <w:p w:rsidR="00F2427D" w:rsidRDefault="00F2427D" w:rsidP="00F2427D">
      <w:pPr>
        <w:pStyle w:val="Standard"/>
        <w:numPr>
          <w:ilvl w:val="0"/>
          <w:numId w:val="4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2427D">
        <w:rPr>
          <w:rFonts w:ascii="Arial" w:hAnsi="Arial" w:cs="Arial"/>
          <w:sz w:val="22"/>
          <w:szCs w:val="22"/>
        </w:rPr>
        <w:t>Platby budou probíhat výhradně v Kč. Také všechny cenové údaje budou uváděny v Kč. Splatnost daňových dokladů odsouhlasených pověřeným pracovníkem zadavatele bude 14 dní od data doručení zadavateli</w:t>
      </w:r>
    </w:p>
    <w:p w:rsidR="00EC0577" w:rsidRDefault="00411662" w:rsidP="00F2427D">
      <w:pPr>
        <w:pStyle w:val="Standard"/>
        <w:numPr>
          <w:ilvl w:val="0"/>
          <w:numId w:val="4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11662">
        <w:rPr>
          <w:rFonts w:ascii="Arial" w:hAnsi="Arial" w:cs="Arial"/>
          <w:sz w:val="22"/>
          <w:szCs w:val="22"/>
        </w:rPr>
        <w:t>A</w:t>
      </w:r>
      <w:r w:rsidR="00BB177D" w:rsidRPr="00411662">
        <w:rPr>
          <w:rFonts w:ascii="Arial" w:hAnsi="Arial" w:cs="Arial"/>
          <w:sz w:val="22"/>
          <w:szCs w:val="22"/>
        </w:rPr>
        <w:t xml:space="preserve">utorský </w:t>
      </w:r>
      <w:r w:rsidR="00D332AE" w:rsidRPr="00411662">
        <w:rPr>
          <w:rFonts w:ascii="Arial" w:hAnsi="Arial" w:cs="Arial"/>
          <w:sz w:val="22"/>
          <w:szCs w:val="22"/>
        </w:rPr>
        <w:t>dozor bude fakturován a hrazen průběžně počínaje skutečným datem zahájení realizace stavby na základě skutečně poskytnutých služeb, tj. počtu hodin vynaložených ve prospěch zadavatele a sjednané hodinové sazby</w:t>
      </w:r>
      <w:r w:rsidR="0063423F" w:rsidRPr="00411662">
        <w:rPr>
          <w:rFonts w:ascii="Arial" w:hAnsi="Arial" w:cs="Arial"/>
          <w:sz w:val="22"/>
          <w:szCs w:val="22"/>
        </w:rPr>
        <w:t xml:space="preserve"> odsouhlasené předem objednatelem.</w:t>
      </w:r>
      <w:r w:rsidR="00D332AE" w:rsidRPr="00411662">
        <w:rPr>
          <w:rFonts w:ascii="Arial" w:hAnsi="Arial" w:cs="Arial"/>
          <w:sz w:val="22"/>
          <w:szCs w:val="22"/>
        </w:rPr>
        <w:t xml:space="preserve"> </w:t>
      </w:r>
      <w:r w:rsidR="00EC0577" w:rsidRPr="00411662">
        <w:rPr>
          <w:rFonts w:ascii="Arial" w:hAnsi="Arial" w:cs="Arial"/>
          <w:sz w:val="22"/>
          <w:szCs w:val="22"/>
        </w:rPr>
        <w:t xml:space="preserve">Přílohou daňového dokladu za AD bude výkaz hodin za sledované období, potvrzený oprávněným zástupcem objednatele. </w:t>
      </w:r>
    </w:p>
    <w:p w:rsidR="00D332AE" w:rsidRPr="00411662" w:rsidRDefault="00411662" w:rsidP="00F44727">
      <w:pPr>
        <w:pStyle w:val="Standard"/>
        <w:numPr>
          <w:ilvl w:val="0"/>
          <w:numId w:val="44"/>
        </w:numPr>
        <w:suppressAutoHyphens w:val="0"/>
        <w:spacing w:before="120" w:after="120"/>
        <w:ind w:left="426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332AE" w:rsidRPr="00411662">
        <w:rPr>
          <w:rFonts w:ascii="Arial" w:hAnsi="Arial" w:cs="Arial"/>
          <w:sz w:val="22"/>
          <w:szCs w:val="22"/>
        </w:rPr>
        <w:t xml:space="preserve">  Zálohy objednatel neposkytuje.  </w:t>
      </w:r>
    </w:p>
    <w:p w:rsidR="00D332AE" w:rsidRDefault="00D332AE">
      <w:pPr>
        <w:widowControl w:val="0"/>
        <w:spacing w:line="240" w:lineRule="atLeast"/>
        <w:ind w:left="284" w:hanging="284"/>
        <w:jc w:val="center"/>
        <w:rPr>
          <w:rFonts w:ascii="Arial" w:hAnsi="Arial" w:cs="Arial"/>
          <w:sz w:val="22"/>
          <w:szCs w:val="22"/>
        </w:rPr>
      </w:pPr>
    </w:p>
    <w:p w:rsidR="00D332AE" w:rsidRDefault="00D332AE">
      <w:pPr>
        <w:shd w:val="clear" w:color="auto" w:fill="BFBFBF"/>
        <w:tabs>
          <w:tab w:val="right" w:pos="822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PODKLADY – SOUČINNOST objednatele A Zhotovitele</w:t>
      </w:r>
      <w:r>
        <w:rPr>
          <w:rFonts w:ascii="Arial" w:hAnsi="Arial" w:cs="Arial"/>
          <w:b/>
          <w:cap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článek V</w:t>
      </w:r>
    </w:p>
    <w:p w:rsidR="00D332AE" w:rsidRDefault="00D332AE" w:rsidP="00F0060A">
      <w:pPr>
        <w:pStyle w:val="Zkladntextodsazen21"/>
        <w:tabs>
          <w:tab w:val="left" w:pos="1417"/>
        </w:tabs>
        <w:autoSpaceDE w:val="0"/>
        <w:spacing w:before="120"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F07F5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Pro inženýrské činnosti (právní úkony) zhotovitele dle předmětu díla, tj. pro projednání s majiteli dotčených nemovitostí, projednání se správními a veřejnoprávními orgány a pro další úkony prováděné jménem objednatele pro splnění předmětu díla, bude zhotoviteli vystavena objednatelem plná moc. V této plné moci bude na základě návrhu objednatele specifikován rozsah úkonů, ke kterým objednatel dal plnou moc zhotoviteli.</w:t>
      </w:r>
    </w:p>
    <w:p w:rsidR="00F859BE" w:rsidRDefault="00F859BE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D332AE" w:rsidRDefault="00D332AE">
      <w:pPr>
        <w:shd w:val="clear" w:color="auto" w:fill="BFBFBF"/>
        <w:tabs>
          <w:tab w:val="right" w:pos="8222"/>
        </w:tabs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PŘEDÁNÍ DÍLA</w:t>
      </w:r>
      <w:r>
        <w:rPr>
          <w:rFonts w:ascii="Arial" w:hAnsi="Arial" w:cs="Arial"/>
          <w:b/>
          <w:caps/>
          <w:sz w:val="22"/>
          <w:szCs w:val="22"/>
        </w:rPr>
        <w:tab/>
        <w:t xml:space="preserve">   článek Vi</w:t>
      </w:r>
    </w:p>
    <w:p w:rsidR="00D332AE" w:rsidRDefault="00F07F51" w:rsidP="00487487">
      <w:pPr>
        <w:pStyle w:val="Zkladntextodsazen21"/>
        <w:tabs>
          <w:tab w:val="left" w:pos="1278"/>
        </w:tabs>
        <w:autoSpaceDE w:val="0"/>
        <w:spacing w:before="120" w:after="0" w:line="24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332AE">
        <w:rPr>
          <w:rFonts w:ascii="Arial" w:hAnsi="Arial" w:cs="Arial"/>
          <w:sz w:val="22"/>
          <w:szCs w:val="22"/>
        </w:rPr>
        <w:t xml:space="preserve">.1. Dílo </w:t>
      </w:r>
      <w:r w:rsidR="006F5335">
        <w:rPr>
          <w:rFonts w:ascii="Arial" w:hAnsi="Arial" w:cs="Arial"/>
          <w:sz w:val="22"/>
          <w:szCs w:val="22"/>
        </w:rPr>
        <w:t>dle článku III.</w:t>
      </w:r>
      <w:r w:rsidR="00D332AE">
        <w:rPr>
          <w:rFonts w:ascii="Arial" w:hAnsi="Arial" w:cs="Arial"/>
          <w:sz w:val="22"/>
          <w:szCs w:val="22"/>
        </w:rPr>
        <w:t xml:space="preserve"> této smlouvy bude splněno jeho předáním a převzetím odpovědným zástupcem objednatele. O převzetí bude vypracován předávací protokol, který podepíší obě smluvní strany. V protokolu o předání a převzetí </w:t>
      </w:r>
      <w:r w:rsidR="00D332AE" w:rsidRPr="00641E7F">
        <w:rPr>
          <w:rFonts w:ascii="Arial" w:hAnsi="Arial" w:cs="Arial"/>
          <w:sz w:val="22"/>
          <w:szCs w:val="22"/>
        </w:rPr>
        <w:t>díla</w:t>
      </w:r>
      <w:r w:rsidR="00D332AE">
        <w:rPr>
          <w:rFonts w:ascii="Arial" w:hAnsi="Arial" w:cs="Arial"/>
          <w:sz w:val="22"/>
          <w:szCs w:val="22"/>
        </w:rPr>
        <w:t xml:space="preserve"> musí být uvedeny případné nedodělky plnění a dohodnuty lhůty pro jejich odstranění, prohlášení objednatele, zda plnění přebírá či nikoli.</w:t>
      </w:r>
      <w:r w:rsidR="00D332AE">
        <w:rPr>
          <w:rFonts w:ascii="Arial" w:hAnsi="Arial" w:cs="Arial"/>
          <w:bCs/>
          <w:sz w:val="22"/>
          <w:szCs w:val="22"/>
        </w:rPr>
        <w:t xml:space="preserve"> Jednání o předání a převzetí díla bude zahájeno dnem, který oznámí zhotovitel objednateli písemně (doporučeným dopisem) </w:t>
      </w:r>
      <w:r w:rsidR="0063423F">
        <w:rPr>
          <w:rFonts w:ascii="Arial" w:hAnsi="Arial" w:cs="Arial"/>
          <w:bCs/>
          <w:sz w:val="22"/>
          <w:szCs w:val="22"/>
        </w:rPr>
        <w:t xml:space="preserve">nebo mailem </w:t>
      </w:r>
      <w:r w:rsidR="00D332AE">
        <w:rPr>
          <w:rFonts w:ascii="Arial" w:hAnsi="Arial" w:cs="Arial"/>
          <w:bCs/>
          <w:sz w:val="22"/>
          <w:szCs w:val="22"/>
        </w:rPr>
        <w:t>nejméně 3 pracovní dny předem, v sídle objednatele.</w:t>
      </w:r>
    </w:p>
    <w:p w:rsidR="00D332AE" w:rsidRDefault="00F07F51" w:rsidP="00487487">
      <w:pPr>
        <w:pStyle w:val="Zkladntextodsazen21"/>
        <w:tabs>
          <w:tab w:val="left" w:pos="1278"/>
        </w:tabs>
        <w:autoSpaceDE w:val="0"/>
        <w:spacing w:before="120" w:after="0" w:line="24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D332AE">
        <w:rPr>
          <w:rFonts w:ascii="Arial" w:hAnsi="Arial" w:cs="Arial"/>
          <w:bCs/>
          <w:sz w:val="22"/>
          <w:szCs w:val="22"/>
        </w:rPr>
        <w:t>.2</w:t>
      </w:r>
      <w:r w:rsidR="00D332AE" w:rsidRPr="004815EF">
        <w:rPr>
          <w:rFonts w:ascii="Arial" w:hAnsi="Arial" w:cs="Arial"/>
          <w:bCs/>
          <w:sz w:val="22"/>
          <w:szCs w:val="22"/>
        </w:rPr>
        <w:t>. Zhotovitel je oprávněn vyzvat objednatele k předání a převzetí díla po vypracování definitivního znění dokumentace v příslušném počtu vyhotovení podle této smlouvy se zapracovanými požadavky objednatele a veřejnoprávních orgánů, vznesenými při projednávání v průběhu prací na projektech.</w:t>
      </w:r>
    </w:p>
    <w:p w:rsidR="00D332AE" w:rsidRDefault="00F07F51" w:rsidP="00411662">
      <w:pPr>
        <w:widowControl w:val="0"/>
        <w:tabs>
          <w:tab w:val="left" w:pos="1276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332AE">
        <w:rPr>
          <w:rFonts w:ascii="Arial" w:hAnsi="Arial" w:cs="Arial"/>
          <w:sz w:val="22"/>
          <w:szCs w:val="22"/>
        </w:rPr>
        <w:t xml:space="preserve">.3. Samostatná část díla </w:t>
      </w:r>
      <w:r w:rsidR="00CA050A">
        <w:rPr>
          <w:rFonts w:ascii="Arial" w:hAnsi="Arial" w:cs="Arial"/>
          <w:sz w:val="22"/>
          <w:szCs w:val="22"/>
        </w:rPr>
        <w:t xml:space="preserve">projektová dokumentace pro </w:t>
      </w:r>
      <w:r w:rsidR="00245411">
        <w:rPr>
          <w:rFonts w:ascii="Arial" w:hAnsi="Arial" w:cs="Arial"/>
          <w:sz w:val="22"/>
          <w:szCs w:val="22"/>
        </w:rPr>
        <w:t>stavební povolení</w:t>
      </w:r>
      <w:r w:rsidR="00D332AE">
        <w:rPr>
          <w:rFonts w:ascii="Arial" w:hAnsi="Arial" w:cs="Arial"/>
          <w:sz w:val="22"/>
          <w:szCs w:val="22"/>
        </w:rPr>
        <w:t xml:space="preserve"> je ukončena dnem předání a převzetí oběma smluvními stranami a zapracováním případných požadavků,</w:t>
      </w:r>
      <w:r w:rsidR="00CA050A">
        <w:rPr>
          <w:rFonts w:ascii="Arial" w:hAnsi="Arial" w:cs="Arial"/>
          <w:sz w:val="22"/>
          <w:szCs w:val="22"/>
        </w:rPr>
        <w:t xml:space="preserve"> projektová dokumentace pro provedení stavby je ukončena dnem předání a převzetí oběma smluvními stranami a zapracování případných požadavků,</w:t>
      </w:r>
      <w:r w:rsidR="00D332AE">
        <w:rPr>
          <w:rFonts w:ascii="Arial" w:hAnsi="Arial" w:cs="Arial"/>
          <w:sz w:val="22"/>
          <w:szCs w:val="22"/>
        </w:rPr>
        <w:t xml:space="preserve"> IČ je ukončena právní mocí </w:t>
      </w:r>
      <w:r w:rsidR="00A81024">
        <w:rPr>
          <w:rFonts w:ascii="Arial" w:hAnsi="Arial" w:cs="Arial"/>
          <w:sz w:val="22"/>
          <w:szCs w:val="22"/>
        </w:rPr>
        <w:t xml:space="preserve">územního rozhodnutí, resp. </w:t>
      </w:r>
      <w:r w:rsidR="00D332AE">
        <w:rPr>
          <w:rFonts w:ascii="Arial" w:hAnsi="Arial" w:cs="Arial"/>
          <w:sz w:val="22"/>
          <w:szCs w:val="22"/>
        </w:rPr>
        <w:t xml:space="preserve">stavebního povolení pro celou stavbu, AD kolaudací stavby. </w:t>
      </w:r>
    </w:p>
    <w:p w:rsidR="00411662" w:rsidRDefault="00411662" w:rsidP="00411662">
      <w:pPr>
        <w:widowControl w:val="0"/>
        <w:tabs>
          <w:tab w:val="left" w:pos="1276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D332AE" w:rsidRDefault="00D332AE">
      <w:pPr>
        <w:shd w:val="clear" w:color="auto" w:fill="BFBFBF"/>
        <w:tabs>
          <w:tab w:val="right" w:pos="8222"/>
        </w:tabs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VADY DÍLA, ZÁRUČNÍ DOBA </w:t>
      </w:r>
      <w:r>
        <w:rPr>
          <w:rFonts w:ascii="Arial" w:hAnsi="Arial" w:cs="Arial"/>
          <w:b/>
          <w:caps/>
          <w:sz w:val="22"/>
          <w:szCs w:val="22"/>
        </w:rPr>
        <w:tab/>
        <w:t>článek VII</w:t>
      </w:r>
    </w:p>
    <w:p w:rsidR="00D332AE" w:rsidRDefault="00F07F51" w:rsidP="00641E7F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7</w:t>
      </w:r>
      <w:r w:rsidR="00D332AE">
        <w:rPr>
          <w:rFonts w:ascii="Arial" w:hAnsi="Arial" w:cs="Arial"/>
          <w:iCs/>
          <w:sz w:val="22"/>
          <w:szCs w:val="22"/>
        </w:rPr>
        <w:t xml:space="preserve">.1. V případě, že dílo bude vykazovat vady, bude postupováno </w:t>
      </w:r>
      <w:r w:rsidR="00D332AE" w:rsidRPr="00C54CB0">
        <w:rPr>
          <w:rFonts w:ascii="Arial" w:hAnsi="Arial" w:cs="Arial"/>
          <w:iCs/>
          <w:sz w:val="22"/>
          <w:szCs w:val="22"/>
        </w:rPr>
        <w:t xml:space="preserve">podle § </w:t>
      </w:r>
      <w:r w:rsidR="0063423F">
        <w:rPr>
          <w:rFonts w:ascii="Arial" w:hAnsi="Arial" w:cs="Arial"/>
          <w:iCs/>
          <w:sz w:val="22"/>
          <w:szCs w:val="22"/>
        </w:rPr>
        <w:t>2615 a následujících zákona č. 89/2012 Sb., občanský zákoník.</w:t>
      </w:r>
    </w:p>
    <w:p w:rsidR="00D332AE" w:rsidRDefault="00F07F51" w:rsidP="00641E7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7</w:t>
      </w:r>
      <w:r w:rsidR="00D332AE">
        <w:rPr>
          <w:rFonts w:ascii="Arial" w:hAnsi="Arial" w:cs="Arial"/>
          <w:iCs/>
          <w:sz w:val="22"/>
          <w:szCs w:val="22"/>
        </w:rPr>
        <w:t xml:space="preserve">.2. Záruční doba je </w:t>
      </w:r>
      <w:r w:rsidR="004815EF">
        <w:rPr>
          <w:rFonts w:ascii="Arial" w:hAnsi="Arial" w:cs="Arial"/>
          <w:iCs/>
          <w:sz w:val="22"/>
          <w:szCs w:val="22"/>
        </w:rPr>
        <w:t>60</w:t>
      </w:r>
      <w:r w:rsidR="00D332AE">
        <w:rPr>
          <w:rFonts w:ascii="Arial" w:hAnsi="Arial" w:cs="Arial"/>
          <w:iCs/>
          <w:sz w:val="22"/>
          <w:szCs w:val="22"/>
        </w:rPr>
        <w:t xml:space="preserve"> měsíců od řádného předání díla.</w:t>
      </w:r>
      <w:r w:rsidR="00D332AE">
        <w:t xml:space="preserve"> </w:t>
      </w:r>
      <w:r w:rsidR="00D332AE">
        <w:rPr>
          <w:rFonts w:ascii="Arial" w:hAnsi="Arial" w:cs="Arial"/>
          <w:sz w:val="22"/>
          <w:szCs w:val="22"/>
        </w:rPr>
        <w:t>Záruční doba se prodlužuje o dobu, která uplyne od uplatnění řádné reklamace do doby odstranění reklamovaných závad.</w:t>
      </w:r>
    </w:p>
    <w:p w:rsidR="00D332AE" w:rsidRPr="004815EF" w:rsidRDefault="00F07F51" w:rsidP="00641E7F">
      <w:pPr>
        <w:pStyle w:val="Zkladntextodsazen21"/>
        <w:tabs>
          <w:tab w:val="left" w:pos="850"/>
        </w:tabs>
        <w:autoSpaceDE w:val="0"/>
        <w:spacing w:before="120"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D332AE">
        <w:rPr>
          <w:rFonts w:ascii="Arial" w:hAnsi="Arial" w:cs="Arial"/>
          <w:sz w:val="22"/>
          <w:szCs w:val="22"/>
        </w:rPr>
        <w:t>.3</w:t>
      </w:r>
      <w:r w:rsidR="00D332AE" w:rsidRPr="004815EF">
        <w:rPr>
          <w:rFonts w:ascii="Arial" w:hAnsi="Arial" w:cs="Arial"/>
          <w:sz w:val="22"/>
          <w:szCs w:val="22"/>
        </w:rPr>
        <w:t>. Vady díla zjištěné během záruční doby dle této smlouvy budou odstraněny zhotovitelem ve lhůtě podle této smlouvy nebo v termínu písemně dohodnutém se zástupcem objednatele.</w:t>
      </w:r>
    </w:p>
    <w:p w:rsidR="00D332AE" w:rsidRPr="004815EF" w:rsidRDefault="00F07F51" w:rsidP="00641E7F">
      <w:pPr>
        <w:pStyle w:val="Zkladntextodsazen21"/>
        <w:tabs>
          <w:tab w:val="left" w:pos="850"/>
        </w:tabs>
        <w:autoSpaceDE w:val="0"/>
        <w:spacing w:before="120"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D332AE" w:rsidRPr="004815EF">
        <w:rPr>
          <w:rFonts w:ascii="Arial" w:hAnsi="Arial" w:cs="Arial"/>
          <w:sz w:val="22"/>
          <w:szCs w:val="22"/>
        </w:rPr>
        <w:t>.4. Zhotovitel se zavazuje, že vady v záruční době odstraní nejpozději do</w:t>
      </w:r>
      <w:r w:rsidR="006616B8">
        <w:rPr>
          <w:rFonts w:ascii="Arial" w:hAnsi="Arial" w:cs="Arial"/>
          <w:sz w:val="22"/>
          <w:szCs w:val="22"/>
        </w:rPr>
        <w:t xml:space="preserve"> 5</w:t>
      </w:r>
      <w:r w:rsidR="00D332AE" w:rsidRPr="004815EF">
        <w:rPr>
          <w:rFonts w:ascii="Arial" w:hAnsi="Arial" w:cs="Arial"/>
          <w:sz w:val="22"/>
          <w:szCs w:val="22"/>
        </w:rPr>
        <w:t xml:space="preserve"> pracovních dnů ode dne převzetí písemné reklamace (za písemnou formu se v tomto případě považuje</w:t>
      </w:r>
      <w:r w:rsidR="00F757D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332AE" w:rsidRPr="004815EF">
        <w:rPr>
          <w:rFonts w:ascii="Arial" w:hAnsi="Arial" w:cs="Arial"/>
          <w:sz w:val="22"/>
          <w:szCs w:val="22"/>
        </w:rPr>
        <w:t>zaslaní</w:t>
      </w:r>
      <w:proofErr w:type="gramEnd"/>
      <w:r w:rsidR="00D332AE" w:rsidRPr="004815EF">
        <w:rPr>
          <w:rFonts w:ascii="Arial" w:hAnsi="Arial" w:cs="Arial"/>
          <w:sz w:val="22"/>
          <w:szCs w:val="22"/>
        </w:rPr>
        <w:t xml:space="preserve"> rovněž faxem nebo e-mailem). V případě, že technologické či jiné závažné skutečnosti objektivně brání provést odstranění vad v této době, je nutno s odpovědným zástupcem objednatele dohodnout jiný termín. Vady bránící užívání díla nebo jeho části, to je realizaci stavby je zhotovitel</w:t>
      </w:r>
      <w:r w:rsidR="00D332AE" w:rsidRPr="004815EF">
        <w:rPr>
          <w:rFonts w:ascii="Arial" w:hAnsi="Arial" w:cs="Arial"/>
          <w:color w:val="FF0000"/>
          <w:sz w:val="22"/>
          <w:szCs w:val="22"/>
        </w:rPr>
        <w:t xml:space="preserve"> </w:t>
      </w:r>
      <w:r w:rsidR="00D332AE" w:rsidRPr="004815EF">
        <w:rPr>
          <w:rFonts w:ascii="Arial" w:hAnsi="Arial" w:cs="Arial"/>
          <w:sz w:val="22"/>
          <w:szCs w:val="22"/>
        </w:rPr>
        <w:t>povinen odstranit neprodleně do 48 hod. od oznámení</w:t>
      </w:r>
      <w:r w:rsidR="00A635DC">
        <w:rPr>
          <w:rFonts w:ascii="Arial" w:hAnsi="Arial" w:cs="Arial"/>
          <w:sz w:val="22"/>
          <w:szCs w:val="22"/>
        </w:rPr>
        <w:t xml:space="preserve"> objednatelem.</w:t>
      </w:r>
    </w:p>
    <w:p w:rsidR="00D332AE" w:rsidRDefault="00F07F51" w:rsidP="009D4323">
      <w:pPr>
        <w:pStyle w:val="Zkladntextodsazen21"/>
        <w:tabs>
          <w:tab w:val="left" w:pos="850"/>
        </w:tabs>
        <w:autoSpaceDE w:val="0"/>
        <w:spacing w:before="120"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D332AE" w:rsidRPr="004815EF">
        <w:rPr>
          <w:rFonts w:ascii="Arial" w:hAnsi="Arial" w:cs="Arial"/>
          <w:sz w:val="22"/>
          <w:szCs w:val="22"/>
        </w:rPr>
        <w:t>.5. Zhotovitel je povinen v</w:t>
      </w:r>
      <w:r w:rsidR="00C161DB">
        <w:rPr>
          <w:rFonts w:ascii="Arial" w:hAnsi="Arial" w:cs="Arial"/>
          <w:sz w:val="22"/>
          <w:szCs w:val="22"/>
        </w:rPr>
        <w:t xml:space="preserve"> případě záporného vyjádření dotčeného orgánu státní správy k projektové dokumentaci tuto vadu opravit příp. změnit projektovou dokumentaci nejdéle do </w:t>
      </w:r>
      <w:r w:rsidR="00CA050A">
        <w:rPr>
          <w:rFonts w:ascii="Arial" w:hAnsi="Arial" w:cs="Arial"/>
          <w:sz w:val="22"/>
          <w:szCs w:val="22"/>
        </w:rPr>
        <w:t>10</w:t>
      </w:r>
      <w:r w:rsidR="00C161DB">
        <w:rPr>
          <w:rFonts w:ascii="Arial" w:hAnsi="Arial" w:cs="Arial"/>
          <w:sz w:val="22"/>
          <w:szCs w:val="22"/>
        </w:rPr>
        <w:t xml:space="preserve"> dnů od zjištění této vady a neprodleně odevzdat tuto změnu k novému posouzení a vyjádření</w:t>
      </w:r>
      <w:r w:rsidR="002B60DF">
        <w:rPr>
          <w:rFonts w:ascii="Arial" w:hAnsi="Arial" w:cs="Arial"/>
          <w:sz w:val="22"/>
          <w:szCs w:val="22"/>
        </w:rPr>
        <w:t>.</w:t>
      </w:r>
    </w:p>
    <w:p w:rsidR="00F859BE" w:rsidRDefault="00F859BE">
      <w:pPr>
        <w:jc w:val="both"/>
        <w:rPr>
          <w:rFonts w:ascii="Arial" w:hAnsi="Arial" w:cs="Arial"/>
          <w:iCs/>
          <w:sz w:val="22"/>
          <w:szCs w:val="22"/>
        </w:rPr>
      </w:pPr>
    </w:p>
    <w:p w:rsidR="00D332AE" w:rsidRDefault="00D332AE">
      <w:pPr>
        <w:shd w:val="clear" w:color="auto" w:fill="BFBFBF"/>
        <w:tabs>
          <w:tab w:val="right" w:pos="8222"/>
        </w:tabs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SMLUVNÍ POKUTY</w:t>
      </w:r>
      <w:r>
        <w:rPr>
          <w:rFonts w:ascii="Arial" w:hAnsi="Arial" w:cs="Arial"/>
          <w:b/>
          <w:caps/>
          <w:sz w:val="22"/>
          <w:szCs w:val="22"/>
        </w:rPr>
        <w:tab/>
        <w:t xml:space="preserve">článek </w:t>
      </w:r>
      <w:r w:rsidR="00F07F51">
        <w:rPr>
          <w:rFonts w:ascii="Arial" w:hAnsi="Arial" w:cs="Arial"/>
          <w:b/>
          <w:caps/>
          <w:sz w:val="22"/>
          <w:szCs w:val="22"/>
        </w:rPr>
        <w:t>VIII</w:t>
      </w:r>
    </w:p>
    <w:p w:rsidR="00D332AE" w:rsidRDefault="00F07F51" w:rsidP="009D4323">
      <w:pPr>
        <w:widowControl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D332AE">
        <w:rPr>
          <w:rFonts w:ascii="Arial" w:hAnsi="Arial" w:cs="Arial"/>
          <w:sz w:val="22"/>
          <w:szCs w:val="22"/>
        </w:rPr>
        <w:t>.1. V případě, že je zhotovitel v prodlení se splněním termínu předání dílčí části</w:t>
      </w:r>
      <w:r w:rsidR="00D332AE" w:rsidRPr="009D4323">
        <w:rPr>
          <w:rFonts w:ascii="Arial" w:hAnsi="Arial" w:cs="Arial"/>
          <w:sz w:val="22"/>
          <w:szCs w:val="22"/>
        </w:rPr>
        <w:t xml:space="preserve"> </w:t>
      </w:r>
      <w:r w:rsidR="00D332AE">
        <w:rPr>
          <w:rFonts w:ascii="Arial" w:hAnsi="Arial" w:cs="Arial"/>
          <w:sz w:val="22"/>
          <w:szCs w:val="22"/>
        </w:rPr>
        <w:t xml:space="preserve">díla dle </w:t>
      </w:r>
      <w:r w:rsidR="006F5335">
        <w:rPr>
          <w:rFonts w:ascii="Arial" w:hAnsi="Arial" w:cs="Arial"/>
          <w:sz w:val="22"/>
          <w:szCs w:val="22"/>
        </w:rPr>
        <w:t>článku III</w:t>
      </w:r>
      <w:r w:rsidR="00D332AE">
        <w:rPr>
          <w:rFonts w:ascii="Arial" w:hAnsi="Arial" w:cs="Arial"/>
          <w:sz w:val="22"/>
          <w:szCs w:val="22"/>
        </w:rPr>
        <w:t xml:space="preserve">. </w:t>
      </w:r>
      <w:r w:rsidR="006F5335">
        <w:rPr>
          <w:rFonts w:ascii="Arial" w:hAnsi="Arial" w:cs="Arial"/>
          <w:sz w:val="22"/>
          <w:szCs w:val="22"/>
        </w:rPr>
        <w:t>t</w:t>
      </w:r>
      <w:r w:rsidR="00D332AE">
        <w:rPr>
          <w:rFonts w:ascii="Arial" w:hAnsi="Arial" w:cs="Arial"/>
          <w:sz w:val="22"/>
          <w:szCs w:val="22"/>
        </w:rPr>
        <w:t xml:space="preserve">éto smlouvy ve smluveném rozsahu, zavazuje se zaplatit objednateli dle jeho vyúčtování smluvní pokutu ve výši </w:t>
      </w:r>
      <w:r w:rsidR="00245411">
        <w:rPr>
          <w:rFonts w:ascii="Arial" w:hAnsi="Arial" w:cs="Arial"/>
          <w:sz w:val="22"/>
          <w:szCs w:val="22"/>
        </w:rPr>
        <w:t>0,2% z ceny zakázky</w:t>
      </w:r>
      <w:r w:rsidR="00D332AE">
        <w:rPr>
          <w:rFonts w:ascii="Arial" w:hAnsi="Arial" w:cs="Arial"/>
          <w:sz w:val="22"/>
          <w:szCs w:val="22"/>
        </w:rPr>
        <w:t xml:space="preserve"> </w:t>
      </w:r>
      <w:r w:rsidR="006F5335">
        <w:rPr>
          <w:rFonts w:ascii="Arial" w:hAnsi="Arial" w:cs="Arial"/>
          <w:sz w:val="22"/>
          <w:szCs w:val="22"/>
        </w:rPr>
        <w:t>z</w:t>
      </w:r>
      <w:r w:rsidR="00D332AE">
        <w:rPr>
          <w:rFonts w:ascii="Arial" w:hAnsi="Arial" w:cs="Arial"/>
          <w:sz w:val="22"/>
          <w:szCs w:val="22"/>
        </w:rPr>
        <w:t xml:space="preserve">a každý den prodlení. </w:t>
      </w:r>
    </w:p>
    <w:p w:rsidR="00D332AE" w:rsidRDefault="00F07F51" w:rsidP="009D4323">
      <w:pPr>
        <w:widowControl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D332AE">
        <w:rPr>
          <w:rFonts w:ascii="Arial" w:hAnsi="Arial" w:cs="Arial"/>
          <w:sz w:val="22"/>
          <w:szCs w:val="22"/>
        </w:rPr>
        <w:t>.2. Z důvodů nedodržení stanoveného nebo vzájemně dohodnutého termínu odstranění vad díla (dle čl. VII</w:t>
      </w:r>
      <w:r w:rsidR="00A635DC">
        <w:rPr>
          <w:rFonts w:ascii="Arial" w:hAnsi="Arial" w:cs="Arial"/>
          <w:sz w:val="22"/>
          <w:szCs w:val="22"/>
        </w:rPr>
        <w:t>.</w:t>
      </w:r>
      <w:r w:rsidR="006F5335">
        <w:rPr>
          <w:rFonts w:ascii="Arial" w:hAnsi="Arial" w:cs="Arial"/>
          <w:sz w:val="22"/>
          <w:szCs w:val="22"/>
        </w:rPr>
        <w:t xml:space="preserve"> </w:t>
      </w:r>
      <w:r w:rsidR="00D332AE">
        <w:rPr>
          <w:rFonts w:ascii="Arial" w:hAnsi="Arial" w:cs="Arial"/>
          <w:sz w:val="22"/>
          <w:szCs w:val="22"/>
        </w:rPr>
        <w:t xml:space="preserve">této smlouvy) je zhotovitel povinen uhradit </w:t>
      </w:r>
      <w:r w:rsidR="00D332AE" w:rsidRPr="008D7A6D">
        <w:rPr>
          <w:rFonts w:ascii="Arial" w:hAnsi="Arial" w:cs="Arial"/>
          <w:sz w:val="22"/>
          <w:szCs w:val="22"/>
        </w:rPr>
        <w:t>objednateli</w:t>
      </w:r>
      <w:r w:rsidR="00D332AE">
        <w:rPr>
          <w:rFonts w:ascii="Arial" w:hAnsi="Arial" w:cs="Arial"/>
          <w:sz w:val="22"/>
          <w:szCs w:val="22"/>
        </w:rPr>
        <w:t xml:space="preserve"> smluvní pokutu ve výši 1.000</w:t>
      </w:r>
      <w:r w:rsidR="00A81024">
        <w:rPr>
          <w:rFonts w:ascii="Arial" w:hAnsi="Arial" w:cs="Arial"/>
          <w:sz w:val="22"/>
          <w:szCs w:val="22"/>
        </w:rPr>
        <w:t>,</w:t>
      </w:r>
      <w:r w:rsidR="00D332AE">
        <w:rPr>
          <w:rFonts w:ascii="Arial" w:hAnsi="Arial" w:cs="Arial"/>
          <w:sz w:val="22"/>
          <w:szCs w:val="22"/>
        </w:rPr>
        <w:t>-Kč za každou vadu a každý den prodlení.</w:t>
      </w:r>
    </w:p>
    <w:p w:rsidR="00D332AE" w:rsidRDefault="00F07F51" w:rsidP="009D4323">
      <w:pPr>
        <w:widowControl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D332AE">
        <w:rPr>
          <w:rFonts w:ascii="Arial" w:hAnsi="Arial" w:cs="Arial"/>
          <w:sz w:val="22"/>
          <w:szCs w:val="22"/>
        </w:rPr>
        <w:t>.3. Při prodlení s úhradou peněžitého plnění dle této smlouvy je objednatel povinen zaplatit zhotoviteli</w:t>
      </w:r>
      <w:r w:rsidR="00A635DC">
        <w:rPr>
          <w:rFonts w:ascii="Arial" w:hAnsi="Arial" w:cs="Arial"/>
          <w:sz w:val="22"/>
          <w:szCs w:val="22"/>
        </w:rPr>
        <w:t xml:space="preserve"> zákonný úrok</w:t>
      </w:r>
      <w:r w:rsidR="00D332AE">
        <w:rPr>
          <w:rFonts w:ascii="Arial" w:hAnsi="Arial" w:cs="Arial"/>
          <w:sz w:val="22"/>
          <w:szCs w:val="22"/>
        </w:rPr>
        <w:t xml:space="preserve">. </w:t>
      </w:r>
    </w:p>
    <w:p w:rsidR="00D332AE" w:rsidRPr="009D4323" w:rsidRDefault="00F07F51" w:rsidP="009D4323">
      <w:pPr>
        <w:widowControl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D332AE">
        <w:rPr>
          <w:rFonts w:ascii="Arial" w:hAnsi="Arial" w:cs="Arial"/>
          <w:sz w:val="22"/>
          <w:szCs w:val="22"/>
        </w:rPr>
        <w:t>.</w:t>
      </w:r>
      <w:r w:rsidR="0080639A">
        <w:rPr>
          <w:rFonts w:ascii="Arial" w:hAnsi="Arial" w:cs="Arial"/>
          <w:sz w:val="22"/>
          <w:szCs w:val="22"/>
        </w:rPr>
        <w:t>4</w:t>
      </w:r>
      <w:r w:rsidR="00D332AE" w:rsidRPr="009D4323">
        <w:rPr>
          <w:rFonts w:ascii="Arial" w:hAnsi="Arial" w:cs="Arial"/>
          <w:sz w:val="22"/>
          <w:szCs w:val="22"/>
        </w:rPr>
        <w:t>. Sjednání smluvní pokuty nemá vliv na odpovědnost objednatele za vzniklou škodu a zaplacením smluvní pokuty není dotčeno právo zhotovitele požadovat náhradu škody.</w:t>
      </w:r>
    </w:p>
    <w:p w:rsidR="00D332AE" w:rsidRDefault="00F07F51" w:rsidP="00532A88">
      <w:pPr>
        <w:widowControl w:val="0"/>
        <w:spacing w:before="120"/>
        <w:jc w:val="both"/>
      </w:pPr>
      <w:r>
        <w:rPr>
          <w:rFonts w:ascii="Arial" w:hAnsi="Arial" w:cs="Arial"/>
          <w:sz w:val="22"/>
          <w:szCs w:val="22"/>
        </w:rPr>
        <w:t>8</w:t>
      </w:r>
      <w:r w:rsidR="00D332AE">
        <w:rPr>
          <w:rFonts w:ascii="Arial" w:hAnsi="Arial" w:cs="Arial"/>
          <w:sz w:val="22"/>
          <w:szCs w:val="22"/>
        </w:rPr>
        <w:t>.</w:t>
      </w:r>
      <w:r w:rsidR="0080639A">
        <w:rPr>
          <w:rFonts w:ascii="Arial" w:hAnsi="Arial" w:cs="Arial"/>
          <w:sz w:val="22"/>
          <w:szCs w:val="22"/>
        </w:rPr>
        <w:t>5</w:t>
      </w:r>
      <w:r w:rsidR="00D332AE" w:rsidRPr="009D4323">
        <w:rPr>
          <w:rFonts w:ascii="Arial" w:hAnsi="Arial" w:cs="Arial"/>
          <w:sz w:val="22"/>
          <w:szCs w:val="22"/>
        </w:rPr>
        <w:t xml:space="preserve">. Smluvní pokuty jsou splatné ve lhůtě </w:t>
      </w:r>
      <w:r w:rsidR="00990CCD">
        <w:rPr>
          <w:rFonts w:ascii="Arial" w:hAnsi="Arial" w:cs="Arial"/>
          <w:sz w:val="22"/>
          <w:szCs w:val="22"/>
        </w:rPr>
        <w:t>21</w:t>
      </w:r>
      <w:r w:rsidR="00D332AE" w:rsidRPr="009D4323">
        <w:rPr>
          <w:rFonts w:ascii="Arial" w:hAnsi="Arial" w:cs="Arial"/>
          <w:sz w:val="22"/>
          <w:szCs w:val="22"/>
        </w:rPr>
        <w:t xml:space="preserve"> dnů po obdržení vyúčtování smluvní pokuty. Objednatel je oprávněn, zejména v případě, kdy zhotovitel ve stanovené lhůtě neuhradí smluvní pokutu, započíst pohledávku na zaplacení smluvní pokuty proti pohledávkám zhotovitele vůči objednatel</w:t>
      </w:r>
      <w:r w:rsidR="00A635DC">
        <w:rPr>
          <w:rFonts w:ascii="Arial" w:hAnsi="Arial" w:cs="Arial"/>
          <w:sz w:val="22"/>
          <w:szCs w:val="22"/>
        </w:rPr>
        <w:t xml:space="preserve">i. </w:t>
      </w:r>
    </w:p>
    <w:p w:rsidR="00D332AE" w:rsidRDefault="00D332AE">
      <w:pPr>
        <w:jc w:val="both"/>
        <w:rPr>
          <w:rFonts w:ascii="Arial" w:hAnsi="Arial" w:cs="Arial"/>
          <w:sz w:val="22"/>
          <w:szCs w:val="22"/>
        </w:rPr>
      </w:pPr>
    </w:p>
    <w:p w:rsidR="00D332AE" w:rsidRDefault="00D332AE">
      <w:pPr>
        <w:shd w:val="clear" w:color="auto" w:fill="BFBFBF"/>
        <w:tabs>
          <w:tab w:val="right" w:pos="822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Závěrečná ustanovení</w:t>
      </w:r>
      <w:r>
        <w:rPr>
          <w:rFonts w:ascii="Arial" w:hAnsi="Arial" w:cs="Arial"/>
          <w:b/>
          <w:sz w:val="22"/>
          <w:szCs w:val="22"/>
        </w:rPr>
        <w:tab/>
        <w:t xml:space="preserve">         článek </w:t>
      </w:r>
      <w:r w:rsidR="00F07F5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X</w:t>
      </w:r>
    </w:p>
    <w:p w:rsidR="00CF0B72" w:rsidRPr="00CF0B72" w:rsidRDefault="00CF0B72" w:rsidP="00CF0B72">
      <w:pPr>
        <w:pStyle w:val="Default"/>
        <w:numPr>
          <w:ilvl w:val="0"/>
          <w:numId w:val="13"/>
        </w:numPr>
        <w:spacing w:before="120" w:after="120" w:line="240" w:lineRule="atLeast"/>
        <w:jc w:val="both"/>
        <w:rPr>
          <w:sz w:val="22"/>
          <w:szCs w:val="22"/>
        </w:rPr>
      </w:pPr>
      <w:r w:rsidRPr="00CF0B72">
        <w:rPr>
          <w:sz w:val="22"/>
          <w:szCs w:val="22"/>
        </w:rPr>
        <w:t>Vybraný účastník je povinen v případě získání dotace z Evropské unie do doby uvedené v</w:t>
      </w:r>
      <w:r w:rsidR="00245411">
        <w:rPr>
          <w:sz w:val="22"/>
          <w:szCs w:val="22"/>
        </w:rPr>
        <w:t> </w:t>
      </w:r>
      <w:r w:rsidRPr="00CF0B72">
        <w:rPr>
          <w:sz w:val="22"/>
          <w:szCs w:val="22"/>
        </w:rPr>
        <w:t>metodice</w:t>
      </w:r>
      <w:r w:rsidR="00245411">
        <w:rPr>
          <w:sz w:val="22"/>
          <w:szCs w:val="22"/>
        </w:rPr>
        <w:t xml:space="preserve"> p</w:t>
      </w:r>
      <w:r w:rsidRPr="00CF0B72">
        <w:rPr>
          <w:sz w:val="22"/>
          <w:szCs w:val="22"/>
        </w:rPr>
        <w:t>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CF0B72" w:rsidRPr="001F279D" w:rsidRDefault="00CF0B72" w:rsidP="00CF0B72">
      <w:pPr>
        <w:pStyle w:val="Default"/>
        <w:numPr>
          <w:ilvl w:val="0"/>
          <w:numId w:val="13"/>
        </w:numPr>
        <w:spacing w:before="120" w:after="120" w:line="240" w:lineRule="atLeast"/>
        <w:jc w:val="both"/>
        <w:rPr>
          <w:sz w:val="22"/>
          <w:szCs w:val="22"/>
        </w:rPr>
      </w:pPr>
      <w:r w:rsidRPr="00CF0B72">
        <w:rPr>
          <w:sz w:val="22"/>
          <w:szCs w:val="22"/>
        </w:rPr>
        <w:t>Vybraný účastník je povinen v případě získání dotace z Evropské unie uchovávat veškerou dokumentaci související s realizací projektu včetně účetních dokladů do data stanoveného v podmínkách dotačního programu.</w:t>
      </w:r>
    </w:p>
    <w:p w:rsidR="00D332AE" w:rsidRDefault="00D332AE">
      <w:pPr>
        <w:numPr>
          <w:ilvl w:val="0"/>
          <w:numId w:val="1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je vyhotovena ve čtyřech stejnopisech s platností originálu, z nichž objednatel obdrží tři stejnopisy a zhotovitel jeden.</w:t>
      </w:r>
    </w:p>
    <w:p w:rsidR="006F5335" w:rsidRDefault="00D332AE" w:rsidP="00E52047">
      <w:pPr>
        <w:numPr>
          <w:ilvl w:val="0"/>
          <w:numId w:val="1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F5335">
        <w:rPr>
          <w:rFonts w:ascii="Arial" w:hAnsi="Arial" w:cs="Arial"/>
          <w:sz w:val="22"/>
          <w:szCs w:val="22"/>
        </w:rPr>
        <w:t xml:space="preserve">Pokud není stanoveno jinak, řídí se tato smlouva ustanoveními </w:t>
      </w:r>
      <w:r w:rsidR="00A635DC" w:rsidRPr="006F5335">
        <w:rPr>
          <w:rFonts w:ascii="Arial" w:hAnsi="Arial" w:cs="Arial"/>
          <w:sz w:val="22"/>
          <w:szCs w:val="22"/>
        </w:rPr>
        <w:t xml:space="preserve">občanského </w:t>
      </w:r>
      <w:r w:rsidRPr="006F5335">
        <w:rPr>
          <w:rFonts w:ascii="Arial" w:hAnsi="Arial" w:cs="Arial"/>
          <w:sz w:val="22"/>
          <w:szCs w:val="22"/>
        </w:rPr>
        <w:t>zákon</w:t>
      </w:r>
      <w:r w:rsidR="00A635DC" w:rsidRPr="006F5335">
        <w:rPr>
          <w:rFonts w:ascii="Arial" w:hAnsi="Arial" w:cs="Arial"/>
          <w:sz w:val="22"/>
          <w:szCs w:val="22"/>
        </w:rPr>
        <w:t>a č. 89/2012 Sb</w:t>
      </w:r>
      <w:r w:rsidR="006F5335">
        <w:rPr>
          <w:rFonts w:ascii="Arial" w:hAnsi="Arial" w:cs="Arial"/>
          <w:sz w:val="22"/>
          <w:szCs w:val="22"/>
        </w:rPr>
        <w:t>.</w:t>
      </w:r>
    </w:p>
    <w:p w:rsidR="00D332AE" w:rsidRDefault="00D332AE" w:rsidP="00E52047">
      <w:pPr>
        <w:numPr>
          <w:ilvl w:val="0"/>
          <w:numId w:val="1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F5335">
        <w:rPr>
          <w:rFonts w:ascii="Arial" w:hAnsi="Arial" w:cs="Arial"/>
          <w:sz w:val="22"/>
          <w:szCs w:val="22"/>
        </w:rPr>
        <w:t>Tuto smlouvu lze měnit jen vzájemnou dohodou smluvních stran, a to pouze formou písemných vzestupně číslovaných dodatků podepsaných oběma smluvními stranami.</w:t>
      </w:r>
    </w:p>
    <w:p w:rsidR="00CF0B72" w:rsidRPr="00CF0B72" w:rsidRDefault="00CF0B72" w:rsidP="00CF0B72">
      <w:pPr>
        <w:numPr>
          <w:ilvl w:val="0"/>
          <w:numId w:val="1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CF0B72">
        <w:rPr>
          <w:rFonts w:ascii="Arial" w:hAnsi="Arial" w:cs="Arial"/>
          <w:sz w:val="22"/>
          <w:szCs w:val="22"/>
        </w:rPr>
        <w:t xml:space="preserve">Zhotovitel souhlasí se zveřejněním textu smlouvy na internetových stránkách objednatele ve formátu, který neumožní zásah do textu smlouvy třetí osobou. </w:t>
      </w:r>
    </w:p>
    <w:p w:rsidR="00CF0B72" w:rsidRDefault="00CF0B72" w:rsidP="00CF0B72">
      <w:pPr>
        <w:numPr>
          <w:ilvl w:val="0"/>
          <w:numId w:val="1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CF0B72">
        <w:rPr>
          <w:rFonts w:ascii="Arial" w:hAnsi="Arial" w:cs="Arial"/>
          <w:sz w:val="22"/>
          <w:szCs w:val="22"/>
        </w:rPr>
        <w:t>Tato smlouva nabývá platnosti dnem podpisu poslední ze smluvních stran a účinnosti dnem zveřejnění v registru smluv dle zákona 340/2015 Sb. Zveřejnění v tomto registru zajistí město Turnov</w:t>
      </w:r>
      <w:r w:rsidR="00040BD7">
        <w:rPr>
          <w:rFonts w:ascii="Arial" w:hAnsi="Arial" w:cs="Arial"/>
          <w:sz w:val="22"/>
          <w:szCs w:val="22"/>
        </w:rPr>
        <w:t>.</w:t>
      </w:r>
    </w:p>
    <w:p w:rsidR="00D332AE" w:rsidRDefault="00D332AE">
      <w:pPr>
        <w:jc w:val="both"/>
        <w:rPr>
          <w:rFonts w:ascii="Arial" w:hAnsi="Arial" w:cs="Arial"/>
          <w:sz w:val="22"/>
          <w:szCs w:val="22"/>
        </w:rPr>
      </w:pPr>
    </w:p>
    <w:p w:rsidR="00D332AE" w:rsidRDefault="00D332AE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………………. </w:t>
      </w:r>
      <w:proofErr w:type="gramStart"/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………………..</w:t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V</w:t>
      </w:r>
      <w:r w:rsidR="00A81024">
        <w:rPr>
          <w:rFonts w:ascii="Arial" w:hAnsi="Arial" w:cs="Arial"/>
          <w:sz w:val="22"/>
          <w:szCs w:val="22"/>
        </w:rPr>
        <w:t xml:space="preserve"> Turnově </w:t>
      </w:r>
      <w:r>
        <w:rPr>
          <w:rFonts w:ascii="Arial" w:hAnsi="Arial" w:cs="Arial"/>
          <w:sz w:val="22"/>
          <w:szCs w:val="22"/>
        </w:rPr>
        <w:t>dne …</w:t>
      </w:r>
      <w:r w:rsidR="00A81024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>……………..</w:t>
      </w:r>
    </w:p>
    <w:p w:rsidR="00515D57" w:rsidRDefault="00515D57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D332AE" w:rsidRDefault="00D332AE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332AE" w:rsidRDefault="00D332AE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zhotovitele:</w:t>
      </w:r>
      <w:r>
        <w:rPr>
          <w:rFonts w:ascii="Arial" w:hAnsi="Arial" w:cs="Arial"/>
          <w:sz w:val="22"/>
          <w:szCs w:val="22"/>
        </w:rPr>
        <w:tab/>
        <w:t>Za objednatele:</w:t>
      </w:r>
    </w:p>
    <w:p w:rsidR="00D332AE" w:rsidRDefault="00D332AE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:rsidR="00D332AE" w:rsidRDefault="00D332AE">
      <w:pPr>
        <w:tabs>
          <w:tab w:val="left" w:leader="dot" w:pos="2835"/>
          <w:tab w:val="left" w:pos="5103"/>
          <w:tab w:val="left" w:leader="dot" w:pos="7938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5"/>
        <w:gridCol w:w="4525"/>
      </w:tblGrid>
      <w:tr w:rsidR="00D332AE">
        <w:tc>
          <w:tcPr>
            <w:tcW w:w="4525" w:type="dxa"/>
          </w:tcPr>
          <w:p w:rsidR="00D332AE" w:rsidRDefault="00D332A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5" w:type="dxa"/>
          </w:tcPr>
          <w:p w:rsidR="00D332AE" w:rsidRDefault="00D332A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32AE" w:rsidRDefault="00D332AE"/>
    <w:p w:rsidR="00515D57" w:rsidRDefault="00515D57"/>
    <w:p w:rsidR="00515D57" w:rsidRDefault="00515D57">
      <w:r>
        <w:t>………………………………………………                              ………………………………………………..</w:t>
      </w:r>
      <w:r w:rsidR="00A81024">
        <w:t xml:space="preserve"> </w:t>
      </w:r>
    </w:p>
    <w:p w:rsidR="00A81024" w:rsidRPr="00A81024" w:rsidRDefault="00A81024">
      <w:pPr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            </w:t>
      </w:r>
      <w:r w:rsidRPr="00A81024">
        <w:rPr>
          <w:rFonts w:ascii="Arial" w:hAnsi="Arial" w:cs="Arial"/>
          <w:sz w:val="22"/>
          <w:szCs w:val="22"/>
        </w:rPr>
        <w:t xml:space="preserve">Ing. Tomáš </w:t>
      </w:r>
      <w:proofErr w:type="spellStart"/>
      <w:r w:rsidRPr="00A81024">
        <w:rPr>
          <w:rFonts w:ascii="Arial" w:hAnsi="Arial" w:cs="Arial"/>
          <w:sz w:val="22"/>
          <w:szCs w:val="22"/>
        </w:rPr>
        <w:t>Hocke</w:t>
      </w:r>
      <w:proofErr w:type="spellEnd"/>
    </w:p>
    <w:p w:rsidR="00A81024" w:rsidRPr="00A81024" w:rsidRDefault="00A81024">
      <w:pPr>
        <w:rPr>
          <w:rFonts w:ascii="Arial" w:hAnsi="Arial" w:cs="Arial"/>
          <w:sz w:val="22"/>
          <w:szCs w:val="22"/>
        </w:rPr>
      </w:pPr>
      <w:r w:rsidRPr="00A81024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411662">
        <w:rPr>
          <w:rFonts w:ascii="Arial" w:hAnsi="Arial" w:cs="Arial"/>
          <w:sz w:val="22"/>
          <w:szCs w:val="22"/>
        </w:rPr>
        <w:t xml:space="preserve"> </w:t>
      </w:r>
      <w:r w:rsidRPr="00A81024">
        <w:rPr>
          <w:rFonts w:ascii="Arial" w:hAnsi="Arial" w:cs="Arial"/>
          <w:sz w:val="22"/>
          <w:szCs w:val="22"/>
        </w:rPr>
        <w:t xml:space="preserve"> </w:t>
      </w:r>
      <w:r w:rsidR="00DD3430">
        <w:rPr>
          <w:rFonts w:ascii="Arial" w:hAnsi="Arial" w:cs="Arial"/>
          <w:sz w:val="22"/>
          <w:szCs w:val="22"/>
        </w:rPr>
        <w:t xml:space="preserve">   </w:t>
      </w:r>
      <w:r w:rsidRPr="00A81024">
        <w:rPr>
          <w:rFonts w:ascii="Arial" w:hAnsi="Arial" w:cs="Arial"/>
          <w:sz w:val="22"/>
          <w:szCs w:val="22"/>
        </w:rPr>
        <w:t>Starosta města</w:t>
      </w:r>
    </w:p>
    <w:p w:rsidR="00515D57" w:rsidRDefault="00515D57"/>
    <w:sectPr w:rsidR="00515D57" w:rsidSect="00384F61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701" w:right="1559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B55" w:rsidRDefault="006E0B55">
      <w:r>
        <w:separator/>
      </w:r>
    </w:p>
  </w:endnote>
  <w:endnote w:type="continuationSeparator" w:id="0">
    <w:p w:rsidR="006E0B55" w:rsidRDefault="006E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any AMT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2AE" w:rsidRDefault="00D332AE" w:rsidP="00FC2A6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2AE" w:rsidRDefault="00D332AE" w:rsidP="008D7A6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2AE" w:rsidRDefault="00D332A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B55" w:rsidRDefault="006E0B55">
      <w:r>
        <w:separator/>
      </w:r>
    </w:p>
  </w:footnote>
  <w:footnote w:type="continuationSeparator" w:id="0">
    <w:p w:rsidR="006E0B55" w:rsidRDefault="006E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2AE" w:rsidRDefault="00D332AE">
    <w:pPr>
      <w:pStyle w:val="Zpat"/>
      <w:tabs>
        <w:tab w:val="clear" w:pos="9072"/>
        <w:tab w:val="right" w:pos="8931"/>
      </w:tabs>
      <w:jc w:val="center"/>
    </w:pPr>
    <w:r>
      <w:tab/>
      <w:t xml:space="preserve">Stránka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5318DF">
      <w:rPr>
        <w:b/>
        <w:noProof/>
        <w:sz w:val="24"/>
        <w:szCs w:val="24"/>
      </w:rPr>
      <w:t>7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5318DF">
      <w:rPr>
        <w:b/>
        <w:noProof/>
        <w:sz w:val="24"/>
        <w:szCs w:val="24"/>
      </w:rPr>
      <w:t>7</w:t>
    </w:r>
    <w:r>
      <w:rPr>
        <w:b/>
        <w:sz w:val="24"/>
        <w:szCs w:val="24"/>
      </w:rPr>
      <w:fldChar w:fldCharType="end"/>
    </w:r>
  </w:p>
  <w:p w:rsidR="00D332AE" w:rsidRDefault="00D332AE">
    <w:pPr>
      <w:pStyle w:val="Zhlav"/>
      <w:jc w:val="right"/>
    </w:pPr>
  </w:p>
  <w:p w:rsidR="00D332AE" w:rsidRDefault="00D332AE"/>
  <w:p w:rsidR="00D332AE" w:rsidRDefault="00D332AE">
    <w:pPr>
      <w:pStyle w:val="Zhlav"/>
    </w:pPr>
  </w:p>
  <w:p w:rsidR="00D332AE" w:rsidRDefault="00D332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b w:val="0"/>
        <w:i w:val="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Symbol" w:hAnsi="Symbol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Symbol" w:hAnsi="Symbol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Symbol" w:hAnsi="Symbol"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sz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  <w:b w:val="0"/>
        <w:i w:val="0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numFmt w:val="bullet"/>
      <w:pStyle w:val="OdstavecsodrazkamiChar"/>
      <w:lvlText w:val="-"/>
      <w:lvlJc w:val="left"/>
      <w:pPr>
        <w:tabs>
          <w:tab w:val="num" w:pos="1620"/>
        </w:tabs>
        <w:ind w:left="1620" w:hanging="1260"/>
      </w:pPr>
      <w:rPr>
        <w:rFonts w:ascii="Arial" w:hAnsi="Arial"/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3" w:hanging="360"/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9"/>
      <w:numFmt w:val="bullet"/>
      <w:lvlText w:val="-"/>
      <w:lvlJc w:val="left"/>
      <w:pPr>
        <w:tabs>
          <w:tab w:val="num" w:pos="0"/>
        </w:tabs>
        <w:ind w:left="1074" w:hanging="360"/>
      </w:pPr>
      <w:rPr>
        <w:rFonts w:ascii="Tahoma" w:hAnsi="Tahoma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2" w15:restartNumberingAfterBreak="0">
    <w:nsid w:val="00806BB7"/>
    <w:multiLevelType w:val="hybridMultilevel"/>
    <w:tmpl w:val="338E1808"/>
    <w:lvl w:ilvl="0" w:tplc="FFFFFFFF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23" w15:restartNumberingAfterBreak="0">
    <w:nsid w:val="03451D4D"/>
    <w:multiLevelType w:val="hybridMultilevel"/>
    <w:tmpl w:val="B3A2F13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0C682980"/>
    <w:multiLevelType w:val="hybridMultilevel"/>
    <w:tmpl w:val="85F6B3FC"/>
    <w:lvl w:ilvl="0" w:tplc="040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109148F6"/>
    <w:multiLevelType w:val="hybridMultilevel"/>
    <w:tmpl w:val="E20207B0"/>
    <w:lvl w:ilvl="0" w:tplc="FA58A546">
      <w:start w:val="1"/>
      <w:numFmt w:val="upperLetter"/>
      <w:lvlText w:val="%1)"/>
      <w:lvlJc w:val="left"/>
      <w:pPr>
        <w:ind w:left="3337" w:hanging="360"/>
      </w:pPr>
      <w:rPr>
        <w:rFonts w:ascii="Arial" w:hAnsi="Arial" w:cs="Arial" w:hint="default"/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4057" w:hanging="360"/>
      </w:pPr>
    </w:lvl>
    <w:lvl w:ilvl="2" w:tplc="0405001B" w:tentative="1">
      <w:start w:val="1"/>
      <w:numFmt w:val="lowerRoman"/>
      <w:lvlText w:val="%3."/>
      <w:lvlJc w:val="right"/>
      <w:pPr>
        <w:ind w:left="4777" w:hanging="180"/>
      </w:pPr>
    </w:lvl>
    <w:lvl w:ilvl="3" w:tplc="0405000F" w:tentative="1">
      <w:start w:val="1"/>
      <w:numFmt w:val="decimal"/>
      <w:lvlText w:val="%4."/>
      <w:lvlJc w:val="left"/>
      <w:pPr>
        <w:ind w:left="5497" w:hanging="360"/>
      </w:pPr>
    </w:lvl>
    <w:lvl w:ilvl="4" w:tplc="04050019" w:tentative="1">
      <w:start w:val="1"/>
      <w:numFmt w:val="lowerLetter"/>
      <w:lvlText w:val="%5."/>
      <w:lvlJc w:val="left"/>
      <w:pPr>
        <w:ind w:left="6217" w:hanging="360"/>
      </w:pPr>
    </w:lvl>
    <w:lvl w:ilvl="5" w:tplc="0405001B" w:tentative="1">
      <w:start w:val="1"/>
      <w:numFmt w:val="lowerRoman"/>
      <w:lvlText w:val="%6."/>
      <w:lvlJc w:val="right"/>
      <w:pPr>
        <w:ind w:left="6937" w:hanging="180"/>
      </w:pPr>
    </w:lvl>
    <w:lvl w:ilvl="6" w:tplc="0405000F" w:tentative="1">
      <w:start w:val="1"/>
      <w:numFmt w:val="decimal"/>
      <w:lvlText w:val="%7."/>
      <w:lvlJc w:val="left"/>
      <w:pPr>
        <w:ind w:left="7657" w:hanging="360"/>
      </w:pPr>
    </w:lvl>
    <w:lvl w:ilvl="7" w:tplc="04050019" w:tentative="1">
      <w:start w:val="1"/>
      <w:numFmt w:val="lowerLetter"/>
      <w:lvlText w:val="%8."/>
      <w:lvlJc w:val="left"/>
      <w:pPr>
        <w:ind w:left="8377" w:hanging="360"/>
      </w:pPr>
    </w:lvl>
    <w:lvl w:ilvl="8" w:tplc="0405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6" w15:restartNumberingAfterBreak="0">
    <w:nsid w:val="1C2A3E98"/>
    <w:multiLevelType w:val="multilevel"/>
    <w:tmpl w:val="776E4F7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1C8B35AD"/>
    <w:multiLevelType w:val="hybridMultilevel"/>
    <w:tmpl w:val="1EC60B50"/>
    <w:lvl w:ilvl="0" w:tplc="59CC79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8E53BE"/>
    <w:multiLevelType w:val="hybridMultilevel"/>
    <w:tmpl w:val="C19C2646"/>
    <w:lvl w:ilvl="0" w:tplc="04050003">
      <w:start w:val="1"/>
      <w:numFmt w:val="bullet"/>
      <w:lvlText w:val="o"/>
      <w:lvlJc w:val="left"/>
      <w:pPr>
        <w:ind w:left="134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9" w15:restartNumberingAfterBreak="0">
    <w:nsid w:val="232F0628"/>
    <w:multiLevelType w:val="hybridMultilevel"/>
    <w:tmpl w:val="CB621368"/>
    <w:lvl w:ilvl="0" w:tplc="B34AA29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26751092"/>
    <w:multiLevelType w:val="multilevel"/>
    <w:tmpl w:val="E53EFC8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28F91A90"/>
    <w:multiLevelType w:val="hybridMultilevel"/>
    <w:tmpl w:val="912CB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471D98"/>
    <w:multiLevelType w:val="hybridMultilevel"/>
    <w:tmpl w:val="F380FC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254525C"/>
    <w:multiLevelType w:val="hybridMultilevel"/>
    <w:tmpl w:val="5B4269BC"/>
    <w:lvl w:ilvl="0" w:tplc="F2E4C4A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50571C"/>
    <w:multiLevelType w:val="multilevel"/>
    <w:tmpl w:val="139E074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C3E2CB1"/>
    <w:multiLevelType w:val="hybridMultilevel"/>
    <w:tmpl w:val="CA3855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E365D4"/>
    <w:multiLevelType w:val="hybridMultilevel"/>
    <w:tmpl w:val="A3EC017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50E3553F"/>
    <w:multiLevelType w:val="hybridMultilevel"/>
    <w:tmpl w:val="3724D134"/>
    <w:lvl w:ilvl="0" w:tplc="04050003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38" w15:restartNumberingAfterBreak="0">
    <w:nsid w:val="56FB243F"/>
    <w:multiLevelType w:val="multilevel"/>
    <w:tmpl w:val="93F0C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5AFF3175"/>
    <w:multiLevelType w:val="hybridMultilevel"/>
    <w:tmpl w:val="21BEF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8C3E6C"/>
    <w:multiLevelType w:val="hybridMultilevel"/>
    <w:tmpl w:val="7480C1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547C3"/>
    <w:multiLevelType w:val="hybridMultilevel"/>
    <w:tmpl w:val="B2363514"/>
    <w:lvl w:ilvl="0" w:tplc="0405000F">
      <w:start w:val="1"/>
      <w:numFmt w:val="bullet"/>
      <w:lvlText w:val=""/>
      <w:lvlJc w:val="left"/>
      <w:pPr>
        <w:tabs>
          <w:tab w:val="num" w:pos="1303"/>
        </w:tabs>
        <w:ind w:left="1303" w:hanging="360"/>
      </w:pPr>
      <w:rPr>
        <w:rFonts w:ascii="Symbol" w:hAnsi="Symbol" w:hint="default"/>
        <w:color w:val="auto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257D5"/>
    <w:multiLevelType w:val="hybridMultilevel"/>
    <w:tmpl w:val="81AC31E8"/>
    <w:lvl w:ilvl="0" w:tplc="040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 w15:restartNumberingAfterBreak="0">
    <w:nsid w:val="79AB5F78"/>
    <w:multiLevelType w:val="hybridMultilevel"/>
    <w:tmpl w:val="451A6EF2"/>
    <w:lvl w:ilvl="0" w:tplc="A30E015A">
      <w:start w:val="1"/>
      <w:numFmt w:val="lowerLetter"/>
      <w:lvlText w:val="%1)"/>
      <w:lvlJc w:val="left"/>
      <w:pPr>
        <w:ind w:left="1004" w:hanging="360"/>
      </w:pPr>
      <w:rPr>
        <w:rFonts w:cs="Times New Roman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C7F75F6"/>
    <w:multiLevelType w:val="multilevel"/>
    <w:tmpl w:val="CED0A1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2">
      <w:start w:val="4"/>
      <w:numFmt w:val="decimal"/>
      <w:lvlText w:val="3.%3.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9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lvl w:ilvl="0">
        <w:start w:val="9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62"/>
          </w:tabs>
          <w:ind w:left="862" w:hanging="720"/>
        </w:pPr>
        <w:rPr>
          <w:rFonts w:ascii="Arial" w:hAnsi="Arial" w:cs="Arial"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ascii="Times New Roman" w:hAnsi="Times New Roman"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ascii="Times New Roman" w:hAnsi="Times New Roman"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ascii="Times New Roman" w:hAnsi="Times New Roman" w:cs="Times New Roman" w:hint="default"/>
        </w:rPr>
      </w:lvl>
    </w:lvlOverride>
  </w:num>
  <w:num w:numId="29">
    <w:abstractNumId w:val="41"/>
  </w:num>
  <w:num w:numId="30">
    <w:abstractNumId w:val="22"/>
  </w:num>
  <w:num w:numId="31">
    <w:abstractNumId w:val="42"/>
  </w:num>
  <w:num w:numId="32">
    <w:abstractNumId w:val="28"/>
  </w:num>
  <w:num w:numId="33">
    <w:abstractNumId w:val="36"/>
  </w:num>
  <w:num w:numId="34">
    <w:abstractNumId w:val="37"/>
  </w:num>
  <w:num w:numId="35">
    <w:abstractNumId w:val="32"/>
  </w:num>
  <w:num w:numId="36">
    <w:abstractNumId w:val="30"/>
  </w:num>
  <w:num w:numId="37">
    <w:abstractNumId w:val="6"/>
    <w:lvlOverride w:ilvl="0">
      <w:startOverride w:val="3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</w:num>
  <w:num w:numId="40">
    <w:abstractNumId w:val="14"/>
  </w:num>
  <w:num w:numId="41">
    <w:abstractNumId w:val="19"/>
    <w:lvlOverride w:ilvl="0">
      <w:startOverride w:val="8"/>
    </w:lvlOverride>
  </w:num>
  <w:num w:numId="42">
    <w:abstractNumId w:val="35"/>
  </w:num>
  <w:num w:numId="43">
    <w:abstractNumId w:val="24"/>
  </w:num>
  <w:num w:numId="44">
    <w:abstractNumId w:val="33"/>
  </w:num>
  <w:num w:numId="45">
    <w:abstractNumId w:val="34"/>
  </w:num>
  <w:num w:numId="46">
    <w:abstractNumId w:val="27"/>
  </w:num>
  <w:num w:numId="47">
    <w:abstractNumId w:val="40"/>
  </w:num>
  <w:num w:numId="48">
    <w:abstractNumId w:val="25"/>
  </w:num>
  <w:num w:numId="49">
    <w:abstractNumId w:val="39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85"/>
    <w:rsid w:val="0000073A"/>
    <w:rsid w:val="0000396A"/>
    <w:rsid w:val="00021950"/>
    <w:rsid w:val="000234C5"/>
    <w:rsid w:val="00030627"/>
    <w:rsid w:val="0003404A"/>
    <w:rsid w:val="00040BD7"/>
    <w:rsid w:val="000418B9"/>
    <w:rsid w:val="00041D59"/>
    <w:rsid w:val="0004395B"/>
    <w:rsid w:val="00044250"/>
    <w:rsid w:val="00052FAF"/>
    <w:rsid w:val="00063559"/>
    <w:rsid w:val="00063B2B"/>
    <w:rsid w:val="00066482"/>
    <w:rsid w:val="0009581F"/>
    <w:rsid w:val="000A1F94"/>
    <w:rsid w:val="000B3A97"/>
    <w:rsid w:val="000B6BCC"/>
    <w:rsid w:val="000B7032"/>
    <w:rsid w:val="000C47B9"/>
    <w:rsid w:val="000C4B3D"/>
    <w:rsid w:val="000F481F"/>
    <w:rsid w:val="001035BA"/>
    <w:rsid w:val="00104227"/>
    <w:rsid w:val="00117DAE"/>
    <w:rsid w:val="00121A35"/>
    <w:rsid w:val="0013111F"/>
    <w:rsid w:val="001334E9"/>
    <w:rsid w:val="00137792"/>
    <w:rsid w:val="00142F68"/>
    <w:rsid w:val="00166CF4"/>
    <w:rsid w:val="001674A3"/>
    <w:rsid w:val="00172A0A"/>
    <w:rsid w:val="001A16C2"/>
    <w:rsid w:val="001A62C7"/>
    <w:rsid w:val="001B19E5"/>
    <w:rsid w:val="001B5558"/>
    <w:rsid w:val="001B57D4"/>
    <w:rsid w:val="001B7EFF"/>
    <w:rsid w:val="001D402E"/>
    <w:rsid w:val="001D4DFF"/>
    <w:rsid w:val="001D5590"/>
    <w:rsid w:val="001D6222"/>
    <w:rsid w:val="001D69DA"/>
    <w:rsid w:val="001D76C2"/>
    <w:rsid w:val="001D7718"/>
    <w:rsid w:val="001E0B61"/>
    <w:rsid w:val="001E5C8F"/>
    <w:rsid w:val="001F279D"/>
    <w:rsid w:val="001F2DB8"/>
    <w:rsid w:val="001F7BE0"/>
    <w:rsid w:val="0020199A"/>
    <w:rsid w:val="00202979"/>
    <w:rsid w:val="0022260A"/>
    <w:rsid w:val="00226547"/>
    <w:rsid w:val="00227BA1"/>
    <w:rsid w:val="00245411"/>
    <w:rsid w:val="00253F60"/>
    <w:rsid w:val="00273F12"/>
    <w:rsid w:val="00280576"/>
    <w:rsid w:val="00281AF2"/>
    <w:rsid w:val="00285C23"/>
    <w:rsid w:val="00292990"/>
    <w:rsid w:val="00294500"/>
    <w:rsid w:val="002A4223"/>
    <w:rsid w:val="002B60DF"/>
    <w:rsid w:val="002B79D0"/>
    <w:rsid w:val="002C42C1"/>
    <w:rsid w:val="002C702F"/>
    <w:rsid w:val="002D0BB6"/>
    <w:rsid w:val="002D1C5E"/>
    <w:rsid w:val="002D7B25"/>
    <w:rsid w:val="002F60A6"/>
    <w:rsid w:val="002F65EC"/>
    <w:rsid w:val="00300ACD"/>
    <w:rsid w:val="0030155E"/>
    <w:rsid w:val="00302F20"/>
    <w:rsid w:val="0030594C"/>
    <w:rsid w:val="00307447"/>
    <w:rsid w:val="003136AC"/>
    <w:rsid w:val="00323A22"/>
    <w:rsid w:val="0034727B"/>
    <w:rsid w:val="00351975"/>
    <w:rsid w:val="00351C92"/>
    <w:rsid w:val="003559D3"/>
    <w:rsid w:val="00363D99"/>
    <w:rsid w:val="00372656"/>
    <w:rsid w:val="00384D3C"/>
    <w:rsid w:val="00384F61"/>
    <w:rsid w:val="003A08A9"/>
    <w:rsid w:val="003A13E4"/>
    <w:rsid w:val="003A36E7"/>
    <w:rsid w:val="003B1BC1"/>
    <w:rsid w:val="003D0737"/>
    <w:rsid w:val="003D2016"/>
    <w:rsid w:val="003D7540"/>
    <w:rsid w:val="003E317A"/>
    <w:rsid w:val="003F1B6A"/>
    <w:rsid w:val="003F2BD4"/>
    <w:rsid w:val="004007EE"/>
    <w:rsid w:val="00411662"/>
    <w:rsid w:val="00434A98"/>
    <w:rsid w:val="0045334A"/>
    <w:rsid w:val="00454C50"/>
    <w:rsid w:val="00470FF0"/>
    <w:rsid w:val="0047303B"/>
    <w:rsid w:val="00475C23"/>
    <w:rsid w:val="004815EF"/>
    <w:rsid w:val="0048381C"/>
    <w:rsid w:val="00487487"/>
    <w:rsid w:val="004913E5"/>
    <w:rsid w:val="0049214B"/>
    <w:rsid w:val="00497E1D"/>
    <w:rsid w:val="004A47BE"/>
    <w:rsid w:val="004C332B"/>
    <w:rsid w:val="004C60C3"/>
    <w:rsid w:val="004F4CCF"/>
    <w:rsid w:val="0051168C"/>
    <w:rsid w:val="00515D57"/>
    <w:rsid w:val="00521157"/>
    <w:rsid w:val="005318DF"/>
    <w:rsid w:val="00532A88"/>
    <w:rsid w:val="00541152"/>
    <w:rsid w:val="00546AE4"/>
    <w:rsid w:val="00547346"/>
    <w:rsid w:val="0057774F"/>
    <w:rsid w:val="005917F4"/>
    <w:rsid w:val="005A7E4B"/>
    <w:rsid w:val="005B191A"/>
    <w:rsid w:val="005B498F"/>
    <w:rsid w:val="005D1F43"/>
    <w:rsid w:val="005E6E35"/>
    <w:rsid w:val="005F2297"/>
    <w:rsid w:val="005F65F8"/>
    <w:rsid w:val="006156FF"/>
    <w:rsid w:val="00624451"/>
    <w:rsid w:val="00627FB5"/>
    <w:rsid w:val="0063423F"/>
    <w:rsid w:val="00641E7F"/>
    <w:rsid w:val="00642F9C"/>
    <w:rsid w:val="006616B8"/>
    <w:rsid w:val="006618F5"/>
    <w:rsid w:val="006635D1"/>
    <w:rsid w:val="00672645"/>
    <w:rsid w:val="00682158"/>
    <w:rsid w:val="006C3C2F"/>
    <w:rsid w:val="006D21A3"/>
    <w:rsid w:val="006D5029"/>
    <w:rsid w:val="006D765F"/>
    <w:rsid w:val="006E0B55"/>
    <w:rsid w:val="006E10BC"/>
    <w:rsid w:val="006F3089"/>
    <w:rsid w:val="006F3182"/>
    <w:rsid w:val="006F480B"/>
    <w:rsid w:val="006F5335"/>
    <w:rsid w:val="006F5E08"/>
    <w:rsid w:val="0071106D"/>
    <w:rsid w:val="0071243E"/>
    <w:rsid w:val="007147D9"/>
    <w:rsid w:val="00726C46"/>
    <w:rsid w:val="00737387"/>
    <w:rsid w:val="00753ABA"/>
    <w:rsid w:val="00754A91"/>
    <w:rsid w:val="00763E4D"/>
    <w:rsid w:val="007645EF"/>
    <w:rsid w:val="00770710"/>
    <w:rsid w:val="007814BD"/>
    <w:rsid w:val="007853EE"/>
    <w:rsid w:val="00785F4C"/>
    <w:rsid w:val="00793ADF"/>
    <w:rsid w:val="00797227"/>
    <w:rsid w:val="007A1A57"/>
    <w:rsid w:val="007C7DD5"/>
    <w:rsid w:val="007D2148"/>
    <w:rsid w:val="007F0A70"/>
    <w:rsid w:val="0080639A"/>
    <w:rsid w:val="00810055"/>
    <w:rsid w:val="00813649"/>
    <w:rsid w:val="00814BCE"/>
    <w:rsid w:val="00817150"/>
    <w:rsid w:val="008267FD"/>
    <w:rsid w:val="0083211C"/>
    <w:rsid w:val="00846657"/>
    <w:rsid w:val="00846C4C"/>
    <w:rsid w:val="00847F22"/>
    <w:rsid w:val="008561FF"/>
    <w:rsid w:val="00867B54"/>
    <w:rsid w:val="008719B9"/>
    <w:rsid w:val="00871BF2"/>
    <w:rsid w:val="008730AD"/>
    <w:rsid w:val="008926DF"/>
    <w:rsid w:val="00894302"/>
    <w:rsid w:val="0089637E"/>
    <w:rsid w:val="008A1537"/>
    <w:rsid w:val="008B71EC"/>
    <w:rsid w:val="008C4FF7"/>
    <w:rsid w:val="008D1BA2"/>
    <w:rsid w:val="008D384A"/>
    <w:rsid w:val="008D3A08"/>
    <w:rsid w:val="008D7A6D"/>
    <w:rsid w:val="008E7619"/>
    <w:rsid w:val="0090610A"/>
    <w:rsid w:val="00911E35"/>
    <w:rsid w:val="00912B3B"/>
    <w:rsid w:val="00916ECA"/>
    <w:rsid w:val="00922F20"/>
    <w:rsid w:val="00942895"/>
    <w:rsid w:val="0094467E"/>
    <w:rsid w:val="00947749"/>
    <w:rsid w:val="00951088"/>
    <w:rsid w:val="009534A4"/>
    <w:rsid w:val="00956C66"/>
    <w:rsid w:val="0098303B"/>
    <w:rsid w:val="00983D13"/>
    <w:rsid w:val="00990CCD"/>
    <w:rsid w:val="0099242A"/>
    <w:rsid w:val="009A07C9"/>
    <w:rsid w:val="009A5ADF"/>
    <w:rsid w:val="009B2599"/>
    <w:rsid w:val="009D4323"/>
    <w:rsid w:val="009D588C"/>
    <w:rsid w:val="009F081D"/>
    <w:rsid w:val="009F3ACC"/>
    <w:rsid w:val="00A0609C"/>
    <w:rsid w:val="00A1418E"/>
    <w:rsid w:val="00A1476D"/>
    <w:rsid w:val="00A15307"/>
    <w:rsid w:val="00A40831"/>
    <w:rsid w:val="00A41438"/>
    <w:rsid w:val="00A42D85"/>
    <w:rsid w:val="00A5253C"/>
    <w:rsid w:val="00A54E3B"/>
    <w:rsid w:val="00A635DC"/>
    <w:rsid w:val="00A81024"/>
    <w:rsid w:val="00A82343"/>
    <w:rsid w:val="00A864D4"/>
    <w:rsid w:val="00A90EDA"/>
    <w:rsid w:val="00A92B09"/>
    <w:rsid w:val="00A9798D"/>
    <w:rsid w:val="00A97E38"/>
    <w:rsid w:val="00AA072A"/>
    <w:rsid w:val="00AB44E5"/>
    <w:rsid w:val="00AC0948"/>
    <w:rsid w:val="00AC0DA1"/>
    <w:rsid w:val="00AC3A10"/>
    <w:rsid w:val="00B044C9"/>
    <w:rsid w:val="00B13F74"/>
    <w:rsid w:val="00B25F42"/>
    <w:rsid w:val="00B52FB6"/>
    <w:rsid w:val="00B73C86"/>
    <w:rsid w:val="00B76813"/>
    <w:rsid w:val="00B8289F"/>
    <w:rsid w:val="00B8393B"/>
    <w:rsid w:val="00B846D6"/>
    <w:rsid w:val="00B91E18"/>
    <w:rsid w:val="00BA127D"/>
    <w:rsid w:val="00BA794B"/>
    <w:rsid w:val="00BB177D"/>
    <w:rsid w:val="00BC2019"/>
    <w:rsid w:val="00BE177F"/>
    <w:rsid w:val="00BE7D7C"/>
    <w:rsid w:val="00C01DC6"/>
    <w:rsid w:val="00C02E94"/>
    <w:rsid w:val="00C04774"/>
    <w:rsid w:val="00C051B0"/>
    <w:rsid w:val="00C13996"/>
    <w:rsid w:val="00C161DB"/>
    <w:rsid w:val="00C33361"/>
    <w:rsid w:val="00C34378"/>
    <w:rsid w:val="00C35630"/>
    <w:rsid w:val="00C459F9"/>
    <w:rsid w:val="00C54CB0"/>
    <w:rsid w:val="00C55F85"/>
    <w:rsid w:val="00C63928"/>
    <w:rsid w:val="00C65CBB"/>
    <w:rsid w:val="00C82367"/>
    <w:rsid w:val="00CA050A"/>
    <w:rsid w:val="00CA6ACB"/>
    <w:rsid w:val="00CA78BC"/>
    <w:rsid w:val="00CB263D"/>
    <w:rsid w:val="00CD18C6"/>
    <w:rsid w:val="00CD4694"/>
    <w:rsid w:val="00CF0B72"/>
    <w:rsid w:val="00D00C6E"/>
    <w:rsid w:val="00D05A2A"/>
    <w:rsid w:val="00D07FF1"/>
    <w:rsid w:val="00D115B3"/>
    <w:rsid w:val="00D13381"/>
    <w:rsid w:val="00D142FC"/>
    <w:rsid w:val="00D332AE"/>
    <w:rsid w:val="00D45FE7"/>
    <w:rsid w:val="00D46503"/>
    <w:rsid w:val="00D471D0"/>
    <w:rsid w:val="00D477CE"/>
    <w:rsid w:val="00D668A2"/>
    <w:rsid w:val="00D97F29"/>
    <w:rsid w:val="00DA0CEF"/>
    <w:rsid w:val="00DA3FAB"/>
    <w:rsid w:val="00DC406D"/>
    <w:rsid w:val="00DC5384"/>
    <w:rsid w:val="00DD3430"/>
    <w:rsid w:val="00DD4C18"/>
    <w:rsid w:val="00DD73B5"/>
    <w:rsid w:val="00DE01A2"/>
    <w:rsid w:val="00DE5AA1"/>
    <w:rsid w:val="00DF04E0"/>
    <w:rsid w:val="00E123C3"/>
    <w:rsid w:val="00E13AA7"/>
    <w:rsid w:val="00E2605C"/>
    <w:rsid w:val="00E27668"/>
    <w:rsid w:val="00E42AA9"/>
    <w:rsid w:val="00E50162"/>
    <w:rsid w:val="00E51713"/>
    <w:rsid w:val="00E5574E"/>
    <w:rsid w:val="00E610B3"/>
    <w:rsid w:val="00E76CFD"/>
    <w:rsid w:val="00E82D1F"/>
    <w:rsid w:val="00EA749F"/>
    <w:rsid w:val="00EB35C2"/>
    <w:rsid w:val="00EC0577"/>
    <w:rsid w:val="00EC059D"/>
    <w:rsid w:val="00EE04E8"/>
    <w:rsid w:val="00EF282C"/>
    <w:rsid w:val="00EF2ABC"/>
    <w:rsid w:val="00F0060A"/>
    <w:rsid w:val="00F01174"/>
    <w:rsid w:val="00F062BB"/>
    <w:rsid w:val="00F07E6D"/>
    <w:rsid w:val="00F07F51"/>
    <w:rsid w:val="00F2187C"/>
    <w:rsid w:val="00F2427D"/>
    <w:rsid w:val="00F26E8F"/>
    <w:rsid w:val="00F67552"/>
    <w:rsid w:val="00F71A62"/>
    <w:rsid w:val="00F73268"/>
    <w:rsid w:val="00F757D9"/>
    <w:rsid w:val="00F85924"/>
    <w:rsid w:val="00F859BE"/>
    <w:rsid w:val="00F96EAB"/>
    <w:rsid w:val="00FC2A61"/>
    <w:rsid w:val="00FE110A"/>
    <w:rsid w:val="00FE2B2A"/>
    <w:rsid w:val="00FE5E1D"/>
    <w:rsid w:val="00FE77E9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5:docId w15:val="{F1BE5B85-0A03-4926-BADA-2D7E86D6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1C92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4F61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84F6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84F61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84F61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384F6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384F6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384F6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384F6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384F6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F2AB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EF2AB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semiHidden/>
    <w:locked/>
    <w:rsid w:val="00EF2AB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dpis4Char">
    <w:name w:val="Nadpis 4 Char"/>
    <w:link w:val="Nadpis4"/>
    <w:uiPriority w:val="99"/>
    <w:semiHidden/>
    <w:locked/>
    <w:rsid w:val="00EF2ABC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dpis5Char">
    <w:name w:val="Nadpis 5 Char"/>
    <w:link w:val="Nadpis5"/>
    <w:uiPriority w:val="99"/>
    <w:semiHidden/>
    <w:locked/>
    <w:rsid w:val="00EF2ABC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dpis6Char">
    <w:name w:val="Nadpis 6 Char"/>
    <w:link w:val="Nadpis6"/>
    <w:uiPriority w:val="99"/>
    <w:semiHidden/>
    <w:locked/>
    <w:rsid w:val="00EF2ABC"/>
    <w:rPr>
      <w:rFonts w:ascii="Calibri" w:hAnsi="Calibri" w:cs="Times New Roman"/>
      <w:b/>
      <w:bCs/>
      <w:lang w:eastAsia="ar-SA" w:bidi="ar-SA"/>
    </w:rPr>
  </w:style>
  <w:style w:type="character" w:customStyle="1" w:styleId="Nadpis7Char">
    <w:name w:val="Nadpis 7 Char"/>
    <w:link w:val="Nadpis7"/>
    <w:uiPriority w:val="99"/>
    <w:semiHidden/>
    <w:locked/>
    <w:rsid w:val="00EF2ABC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Nadpis8Char">
    <w:name w:val="Nadpis 8 Char"/>
    <w:link w:val="Nadpis8"/>
    <w:uiPriority w:val="99"/>
    <w:semiHidden/>
    <w:locked/>
    <w:rsid w:val="00EF2ABC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Nadpis9Char">
    <w:name w:val="Nadpis 9 Char"/>
    <w:link w:val="Nadpis9"/>
    <w:uiPriority w:val="99"/>
    <w:semiHidden/>
    <w:locked/>
    <w:rsid w:val="00EF2ABC"/>
    <w:rPr>
      <w:rFonts w:ascii="Cambria" w:hAnsi="Cambria" w:cs="Times New Roman"/>
      <w:lang w:eastAsia="ar-SA" w:bidi="ar-SA"/>
    </w:rPr>
  </w:style>
  <w:style w:type="character" w:customStyle="1" w:styleId="WW8Num3z0">
    <w:name w:val="WW8Num3z0"/>
    <w:uiPriority w:val="99"/>
    <w:rsid w:val="00384F61"/>
    <w:rPr>
      <w:rFonts w:ascii="Times New Roman" w:hAnsi="Times New Roman"/>
      <w:sz w:val="24"/>
    </w:rPr>
  </w:style>
  <w:style w:type="character" w:customStyle="1" w:styleId="WW8Num5z0">
    <w:name w:val="WW8Num5z0"/>
    <w:uiPriority w:val="99"/>
    <w:rsid w:val="00384F61"/>
  </w:style>
  <w:style w:type="character" w:customStyle="1" w:styleId="WW8Num6z0">
    <w:name w:val="WW8Num6z0"/>
    <w:uiPriority w:val="99"/>
    <w:rsid w:val="00384F61"/>
  </w:style>
  <w:style w:type="character" w:customStyle="1" w:styleId="WW8Num7z0">
    <w:name w:val="WW8Num7z0"/>
    <w:uiPriority w:val="99"/>
    <w:rsid w:val="00384F61"/>
    <w:rPr>
      <w:rFonts w:ascii="Symbol" w:hAnsi="Symbol"/>
    </w:rPr>
  </w:style>
  <w:style w:type="character" w:customStyle="1" w:styleId="WW8Num8z0">
    <w:name w:val="WW8Num8z0"/>
    <w:uiPriority w:val="99"/>
    <w:rsid w:val="00384F61"/>
    <w:rPr>
      <w:rFonts w:ascii="Symbol" w:hAnsi="Symbol"/>
    </w:rPr>
  </w:style>
  <w:style w:type="character" w:customStyle="1" w:styleId="WW8Num9z0">
    <w:name w:val="WW8Num9z0"/>
    <w:uiPriority w:val="99"/>
    <w:rsid w:val="00384F61"/>
    <w:rPr>
      <w:rFonts w:ascii="Times New Roman" w:hAnsi="Times New Roman"/>
    </w:rPr>
  </w:style>
  <w:style w:type="character" w:customStyle="1" w:styleId="WW8Num10z0">
    <w:name w:val="WW8Num10z0"/>
    <w:uiPriority w:val="99"/>
    <w:rsid w:val="00384F61"/>
    <w:rPr>
      <w:rFonts w:ascii="Symbol" w:hAnsi="Symbol"/>
    </w:rPr>
  </w:style>
  <w:style w:type="character" w:customStyle="1" w:styleId="WW8Num11z0">
    <w:name w:val="WW8Num11z0"/>
    <w:uiPriority w:val="99"/>
    <w:rsid w:val="00384F61"/>
    <w:rPr>
      <w:rFonts w:ascii="Symbol" w:hAnsi="Symbol"/>
    </w:rPr>
  </w:style>
  <w:style w:type="character" w:customStyle="1" w:styleId="WW8Num15z0">
    <w:name w:val="WW8Num15z0"/>
    <w:uiPriority w:val="99"/>
    <w:rsid w:val="00384F61"/>
    <w:rPr>
      <w:rFonts w:ascii="Symbol" w:hAnsi="Symbol"/>
    </w:rPr>
  </w:style>
  <w:style w:type="character" w:customStyle="1" w:styleId="WW8Num16z0">
    <w:name w:val="WW8Num16z0"/>
    <w:uiPriority w:val="99"/>
    <w:rsid w:val="00384F61"/>
    <w:rPr>
      <w:rFonts w:ascii="Times New Roman" w:hAnsi="Times New Roman"/>
      <w:sz w:val="22"/>
    </w:rPr>
  </w:style>
  <w:style w:type="character" w:customStyle="1" w:styleId="WW8Num17z0">
    <w:name w:val="WW8Num17z0"/>
    <w:uiPriority w:val="99"/>
    <w:rsid w:val="00384F61"/>
    <w:rPr>
      <w:rFonts w:ascii="Times New Roman" w:hAnsi="Times New Roman"/>
      <w:sz w:val="22"/>
    </w:rPr>
  </w:style>
  <w:style w:type="character" w:customStyle="1" w:styleId="WW8Num18z0">
    <w:name w:val="WW8Num18z0"/>
    <w:uiPriority w:val="99"/>
    <w:rsid w:val="00384F61"/>
    <w:rPr>
      <w:rFonts w:ascii="Times New Roman" w:hAnsi="Times New Roman"/>
      <w:sz w:val="24"/>
    </w:rPr>
  </w:style>
  <w:style w:type="character" w:customStyle="1" w:styleId="WW8Num19z0">
    <w:name w:val="WW8Num19z0"/>
    <w:uiPriority w:val="99"/>
    <w:rsid w:val="00384F61"/>
    <w:rPr>
      <w:rFonts w:ascii="Symbol" w:hAnsi="Symbol"/>
    </w:rPr>
  </w:style>
  <w:style w:type="character" w:customStyle="1" w:styleId="WW8Num20z0">
    <w:name w:val="WW8Num20z0"/>
    <w:uiPriority w:val="99"/>
    <w:rsid w:val="00384F61"/>
    <w:rPr>
      <w:rFonts w:ascii="Symbol" w:hAnsi="Symbol"/>
    </w:rPr>
  </w:style>
  <w:style w:type="character" w:customStyle="1" w:styleId="WW8Num21z0">
    <w:name w:val="WW8Num21z0"/>
    <w:uiPriority w:val="99"/>
    <w:rsid w:val="00384F61"/>
    <w:rPr>
      <w:rFonts w:ascii="Tahoma" w:hAnsi="Tahoma"/>
    </w:rPr>
  </w:style>
  <w:style w:type="character" w:customStyle="1" w:styleId="WW8Num22z0">
    <w:name w:val="WW8Num22z0"/>
    <w:uiPriority w:val="99"/>
    <w:rsid w:val="00384F6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384F61"/>
  </w:style>
  <w:style w:type="character" w:customStyle="1" w:styleId="WW8Num4z0">
    <w:name w:val="WW8Num4z0"/>
    <w:uiPriority w:val="99"/>
    <w:rsid w:val="00384F61"/>
    <w:rPr>
      <w:rFonts w:ascii="Courier New" w:hAnsi="Courier New"/>
    </w:rPr>
  </w:style>
  <w:style w:type="character" w:customStyle="1" w:styleId="WW8Num4z2">
    <w:name w:val="WW8Num4z2"/>
    <w:uiPriority w:val="99"/>
    <w:rsid w:val="00384F61"/>
    <w:rPr>
      <w:rFonts w:ascii="Wingdings" w:hAnsi="Wingdings"/>
    </w:rPr>
  </w:style>
  <w:style w:type="character" w:customStyle="1" w:styleId="WW8Num4z3">
    <w:name w:val="WW8Num4z3"/>
    <w:uiPriority w:val="99"/>
    <w:rsid w:val="00384F61"/>
    <w:rPr>
      <w:rFonts w:ascii="Symbol" w:hAnsi="Symbol"/>
    </w:rPr>
  </w:style>
  <w:style w:type="character" w:customStyle="1" w:styleId="WW8Num6z1">
    <w:name w:val="WW8Num6z1"/>
    <w:uiPriority w:val="99"/>
    <w:rsid w:val="00384F61"/>
    <w:rPr>
      <w:rFonts w:ascii="Times New Roman" w:hAnsi="Times New Roman"/>
    </w:rPr>
  </w:style>
  <w:style w:type="character" w:customStyle="1" w:styleId="WW8Num7z1">
    <w:name w:val="WW8Num7z1"/>
    <w:uiPriority w:val="99"/>
    <w:rsid w:val="00384F61"/>
    <w:rPr>
      <w:rFonts w:ascii="Courier New" w:hAnsi="Courier New"/>
    </w:rPr>
  </w:style>
  <w:style w:type="character" w:customStyle="1" w:styleId="WW8Num7z2">
    <w:name w:val="WW8Num7z2"/>
    <w:uiPriority w:val="99"/>
    <w:rsid w:val="00384F61"/>
    <w:rPr>
      <w:rFonts w:ascii="Wingdings" w:hAnsi="Wingdings"/>
    </w:rPr>
  </w:style>
  <w:style w:type="character" w:customStyle="1" w:styleId="WW8Num8z1">
    <w:name w:val="WW8Num8z1"/>
    <w:uiPriority w:val="99"/>
    <w:rsid w:val="00384F61"/>
    <w:rPr>
      <w:rFonts w:ascii="Courier New" w:hAnsi="Courier New"/>
    </w:rPr>
  </w:style>
  <w:style w:type="character" w:customStyle="1" w:styleId="WW8Num8z2">
    <w:name w:val="WW8Num8z2"/>
    <w:uiPriority w:val="99"/>
    <w:rsid w:val="00384F61"/>
    <w:rPr>
      <w:rFonts w:ascii="Wingdings" w:hAnsi="Wingdings"/>
    </w:rPr>
  </w:style>
  <w:style w:type="character" w:customStyle="1" w:styleId="WW8Num9z1">
    <w:name w:val="WW8Num9z1"/>
    <w:uiPriority w:val="99"/>
    <w:rsid w:val="00384F61"/>
    <w:rPr>
      <w:rFonts w:ascii="Courier New" w:hAnsi="Courier New"/>
    </w:rPr>
  </w:style>
  <w:style w:type="character" w:customStyle="1" w:styleId="WW8Num9z2">
    <w:name w:val="WW8Num9z2"/>
    <w:uiPriority w:val="99"/>
    <w:rsid w:val="00384F61"/>
    <w:rPr>
      <w:rFonts w:ascii="Wingdings" w:hAnsi="Wingdings"/>
    </w:rPr>
  </w:style>
  <w:style w:type="character" w:customStyle="1" w:styleId="WW8Num9z3">
    <w:name w:val="WW8Num9z3"/>
    <w:uiPriority w:val="99"/>
    <w:rsid w:val="00384F61"/>
    <w:rPr>
      <w:rFonts w:ascii="Symbol" w:hAnsi="Symbol"/>
    </w:rPr>
  </w:style>
  <w:style w:type="character" w:customStyle="1" w:styleId="WW8Num10z1">
    <w:name w:val="WW8Num10z1"/>
    <w:uiPriority w:val="99"/>
    <w:rsid w:val="00384F61"/>
    <w:rPr>
      <w:rFonts w:ascii="Courier New" w:hAnsi="Courier New"/>
    </w:rPr>
  </w:style>
  <w:style w:type="character" w:customStyle="1" w:styleId="WW8Num10z2">
    <w:name w:val="WW8Num10z2"/>
    <w:uiPriority w:val="99"/>
    <w:rsid w:val="00384F61"/>
    <w:rPr>
      <w:rFonts w:ascii="Wingdings" w:hAnsi="Wingdings"/>
    </w:rPr>
  </w:style>
  <w:style w:type="character" w:customStyle="1" w:styleId="WW8Num11z1">
    <w:name w:val="WW8Num11z1"/>
    <w:uiPriority w:val="99"/>
    <w:rsid w:val="00384F61"/>
    <w:rPr>
      <w:rFonts w:ascii="Courier New" w:hAnsi="Courier New"/>
    </w:rPr>
  </w:style>
  <w:style w:type="character" w:customStyle="1" w:styleId="WW8Num11z2">
    <w:name w:val="WW8Num11z2"/>
    <w:uiPriority w:val="99"/>
    <w:rsid w:val="00384F61"/>
    <w:rPr>
      <w:rFonts w:ascii="Wingdings" w:hAnsi="Wingdings"/>
    </w:rPr>
  </w:style>
  <w:style w:type="character" w:customStyle="1" w:styleId="WW8Num12z0">
    <w:name w:val="WW8Num12z0"/>
    <w:uiPriority w:val="99"/>
    <w:rsid w:val="00384F61"/>
    <w:rPr>
      <w:rFonts w:ascii="Times New Roman" w:hAnsi="Times New Roman"/>
      <w:sz w:val="22"/>
    </w:rPr>
  </w:style>
  <w:style w:type="character" w:customStyle="1" w:styleId="WW8Num13z0">
    <w:name w:val="WW8Num13z0"/>
    <w:uiPriority w:val="99"/>
    <w:rsid w:val="00384F61"/>
    <w:rPr>
      <w:rFonts w:ascii="Times New Roman" w:hAnsi="Times New Roman"/>
      <w:sz w:val="22"/>
    </w:rPr>
  </w:style>
  <w:style w:type="character" w:customStyle="1" w:styleId="WW8Num14z0">
    <w:name w:val="WW8Num14z0"/>
    <w:uiPriority w:val="99"/>
    <w:rsid w:val="00384F61"/>
    <w:rPr>
      <w:rFonts w:ascii="Times New Roman" w:hAnsi="Times New Roman"/>
      <w:sz w:val="22"/>
    </w:rPr>
  </w:style>
  <w:style w:type="character" w:customStyle="1" w:styleId="WW8Num15z1">
    <w:name w:val="WW8Num15z1"/>
    <w:uiPriority w:val="99"/>
    <w:rsid w:val="00384F61"/>
    <w:rPr>
      <w:rFonts w:ascii="Courier New" w:hAnsi="Courier New"/>
    </w:rPr>
  </w:style>
  <w:style w:type="character" w:customStyle="1" w:styleId="WW8Num15z2">
    <w:name w:val="WW8Num15z2"/>
    <w:uiPriority w:val="99"/>
    <w:rsid w:val="00384F61"/>
    <w:rPr>
      <w:rFonts w:ascii="Wingdings" w:hAnsi="Wingdings"/>
    </w:rPr>
  </w:style>
  <w:style w:type="character" w:customStyle="1" w:styleId="WW8Num22z1">
    <w:name w:val="WW8Num22z1"/>
    <w:uiPriority w:val="99"/>
    <w:rsid w:val="00384F61"/>
    <w:rPr>
      <w:rFonts w:ascii="Courier New" w:hAnsi="Courier New"/>
    </w:rPr>
  </w:style>
  <w:style w:type="character" w:customStyle="1" w:styleId="WW8Num22z2">
    <w:name w:val="WW8Num22z2"/>
    <w:uiPriority w:val="99"/>
    <w:rsid w:val="00384F61"/>
    <w:rPr>
      <w:rFonts w:ascii="Wingdings" w:hAnsi="Wingdings"/>
    </w:rPr>
  </w:style>
  <w:style w:type="character" w:customStyle="1" w:styleId="WW8Num23z0">
    <w:name w:val="WW8Num23z0"/>
    <w:uiPriority w:val="99"/>
    <w:rsid w:val="00384F61"/>
    <w:rPr>
      <w:rFonts w:ascii="Times New Roman" w:hAnsi="Times New Roman"/>
      <w:sz w:val="24"/>
    </w:rPr>
  </w:style>
  <w:style w:type="character" w:customStyle="1" w:styleId="WW8Num24z0">
    <w:name w:val="WW8Num24z0"/>
    <w:uiPriority w:val="99"/>
    <w:rsid w:val="00384F61"/>
    <w:rPr>
      <w:rFonts w:ascii="Symbol" w:hAnsi="Symbol"/>
    </w:rPr>
  </w:style>
  <w:style w:type="character" w:customStyle="1" w:styleId="WW8Num24z1">
    <w:name w:val="WW8Num24z1"/>
    <w:uiPriority w:val="99"/>
    <w:rsid w:val="00384F61"/>
    <w:rPr>
      <w:rFonts w:ascii="Courier New" w:hAnsi="Courier New"/>
    </w:rPr>
  </w:style>
  <w:style w:type="character" w:customStyle="1" w:styleId="WW8Num24z2">
    <w:name w:val="WW8Num24z2"/>
    <w:uiPriority w:val="99"/>
    <w:rsid w:val="00384F61"/>
    <w:rPr>
      <w:rFonts w:ascii="Wingdings" w:hAnsi="Wingdings"/>
    </w:rPr>
  </w:style>
  <w:style w:type="character" w:customStyle="1" w:styleId="WW8Num25z0">
    <w:name w:val="WW8Num25z0"/>
    <w:uiPriority w:val="99"/>
    <w:rsid w:val="00384F61"/>
    <w:rPr>
      <w:rFonts w:ascii="Times New Roman" w:hAnsi="Times New Roman"/>
      <w:sz w:val="24"/>
    </w:rPr>
  </w:style>
  <w:style w:type="character" w:customStyle="1" w:styleId="WW8Num26z0">
    <w:name w:val="WW8Num26z0"/>
    <w:uiPriority w:val="99"/>
    <w:rsid w:val="00384F61"/>
    <w:rPr>
      <w:rFonts w:ascii="Symbol" w:hAnsi="Symbol"/>
    </w:rPr>
  </w:style>
  <w:style w:type="character" w:customStyle="1" w:styleId="WW8Num26z1">
    <w:name w:val="WW8Num26z1"/>
    <w:uiPriority w:val="99"/>
    <w:rsid w:val="00384F61"/>
    <w:rPr>
      <w:rFonts w:ascii="Courier New" w:hAnsi="Courier New"/>
    </w:rPr>
  </w:style>
  <w:style w:type="character" w:customStyle="1" w:styleId="WW8Num26z2">
    <w:name w:val="WW8Num26z2"/>
    <w:uiPriority w:val="99"/>
    <w:rsid w:val="00384F61"/>
    <w:rPr>
      <w:rFonts w:ascii="Wingdings" w:hAnsi="Wingdings"/>
    </w:rPr>
  </w:style>
  <w:style w:type="character" w:customStyle="1" w:styleId="WW8Num27z0">
    <w:name w:val="WW8Num27z0"/>
    <w:uiPriority w:val="99"/>
    <w:rsid w:val="00384F61"/>
    <w:rPr>
      <w:rFonts w:ascii="Symbol" w:hAnsi="Symbol"/>
    </w:rPr>
  </w:style>
  <w:style w:type="character" w:customStyle="1" w:styleId="WW8Num27z1">
    <w:name w:val="WW8Num27z1"/>
    <w:uiPriority w:val="99"/>
    <w:rsid w:val="00384F61"/>
    <w:rPr>
      <w:rFonts w:ascii="Courier New" w:hAnsi="Courier New"/>
    </w:rPr>
  </w:style>
  <w:style w:type="character" w:customStyle="1" w:styleId="WW8Num27z2">
    <w:name w:val="WW8Num27z2"/>
    <w:uiPriority w:val="99"/>
    <w:rsid w:val="00384F61"/>
    <w:rPr>
      <w:rFonts w:ascii="Wingdings" w:hAnsi="Wingdings"/>
    </w:rPr>
  </w:style>
  <w:style w:type="character" w:customStyle="1" w:styleId="WW8Num28z0">
    <w:name w:val="WW8Num28z0"/>
    <w:uiPriority w:val="99"/>
    <w:rsid w:val="00384F61"/>
    <w:rPr>
      <w:rFonts w:ascii="Arial" w:hAnsi="Arial"/>
    </w:rPr>
  </w:style>
  <w:style w:type="character" w:customStyle="1" w:styleId="WW8Num28z1">
    <w:name w:val="WW8Num28z1"/>
    <w:uiPriority w:val="99"/>
    <w:rsid w:val="00384F61"/>
    <w:rPr>
      <w:rFonts w:ascii="Courier New" w:hAnsi="Courier New"/>
    </w:rPr>
  </w:style>
  <w:style w:type="character" w:customStyle="1" w:styleId="WW8Num28z2">
    <w:name w:val="WW8Num28z2"/>
    <w:uiPriority w:val="99"/>
    <w:rsid w:val="00384F61"/>
    <w:rPr>
      <w:rFonts w:ascii="Wingdings" w:hAnsi="Wingdings"/>
    </w:rPr>
  </w:style>
  <w:style w:type="character" w:customStyle="1" w:styleId="WW8Num28z3">
    <w:name w:val="WW8Num28z3"/>
    <w:uiPriority w:val="99"/>
    <w:rsid w:val="00384F61"/>
    <w:rPr>
      <w:rFonts w:ascii="Symbol" w:hAnsi="Symbol"/>
    </w:rPr>
  </w:style>
  <w:style w:type="character" w:customStyle="1" w:styleId="WW8Num30z0">
    <w:name w:val="WW8Num30z0"/>
    <w:uiPriority w:val="99"/>
    <w:rsid w:val="00384F61"/>
    <w:rPr>
      <w:rFonts w:ascii="Symbol" w:hAnsi="Symbol"/>
    </w:rPr>
  </w:style>
  <w:style w:type="character" w:customStyle="1" w:styleId="WW8Num30z1">
    <w:name w:val="WW8Num30z1"/>
    <w:uiPriority w:val="99"/>
    <w:rsid w:val="00384F61"/>
    <w:rPr>
      <w:rFonts w:ascii="Symbol" w:hAnsi="Symbol"/>
      <w:color w:val="auto"/>
    </w:rPr>
  </w:style>
  <w:style w:type="character" w:customStyle="1" w:styleId="WW8Num30z2">
    <w:name w:val="WW8Num30z2"/>
    <w:uiPriority w:val="99"/>
    <w:rsid w:val="00384F61"/>
    <w:rPr>
      <w:rFonts w:ascii="Wingdings" w:hAnsi="Wingdings"/>
    </w:rPr>
  </w:style>
  <w:style w:type="character" w:customStyle="1" w:styleId="WW8Num30z4">
    <w:name w:val="WW8Num30z4"/>
    <w:uiPriority w:val="99"/>
    <w:rsid w:val="00384F61"/>
    <w:rPr>
      <w:rFonts w:ascii="Courier New" w:hAnsi="Courier New"/>
    </w:rPr>
  </w:style>
  <w:style w:type="character" w:customStyle="1" w:styleId="WW8Num31z0">
    <w:name w:val="WW8Num31z0"/>
    <w:uiPriority w:val="99"/>
    <w:rsid w:val="00384F61"/>
    <w:rPr>
      <w:rFonts w:ascii="Symbol" w:hAnsi="Symbol"/>
    </w:rPr>
  </w:style>
  <w:style w:type="character" w:customStyle="1" w:styleId="WW8Num31z1">
    <w:name w:val="WW8Num31z1"/>
    <w:uiPriority w:val="99"/>
    <w:rsid w:val="00384F61"/>
    <w:rPr>
      <w:rFonts w:ascii="Courier New" w:hAnsi="Courier New"/>
    </w:rPr>
  </w:style>
  <w:style w:type="character" w:customStyle="1" w:styleId="WW8Num31z2">
    <w:name w:val="WW8Num31z2"/>
    <w:uiPriority w:val="99"/>
    <w:rsid w:val="00384F61"/>
    <w:rPr>
      <w:rFonts w:ascii="Wingdings" w:hAnsi="Wingdings"/>
    </w:rPr>
  </w:style>
  <w:style w:type="character" w:customStyle="1" w:styleId="WW8Num32z0">
    <w:name w:val="WW8Num32z0"/>
    <w:uiPriority w:val="99"/>
    <w:rsid w:val="00384F61"/>
    <w:rPr>
      <w:rFonts w:ascii="Symbol" w:hAnsi="Symbol"/>
    </w:rPr>
  </w:style>
  <w:style w:type="character" w:customStyle="1" w:styleId="WW8Num32z1">
    <w:name w:val="WW8Num32z1"/>
    <w:uiPriority w:val="99"/>
    <w:rsid w:val="00384F61"/>
    <w:rPr>
      <w:rFonts w:ascii="Courier New" w:hAnsi="Courier New"/>
    </w:rPr>
  </w:style>
  <w:style w:type="character" w:customStyle="1" w:styleId="WW8Num32z2">
    <w:name w:val="WW8Num32z2"/>
    <w:uiPriority w:val="99"/>
    <w:rsid w:val="00384F61"/>
    <w:rPr>
      <w:rFonts w:ascii="Wingdings" w:hAnsi="Wingdings"/>
    </w:rPr>
  </w:style>
  <w:style w:type="character" w:customStyle="1" w:styleId="WW8Num33z0">
    <w:name w:val="WW8Num33z0"/>
    <w:uiPriority w:val="99"/>
    <w:rsid w:val="00384F61"/>
    <w:rPr>
      <w:rFonts w:ascii="Symbol" w:hAnsi="Symbol"/>
    </w:rPr>
  </w:style>
  <w:style w:type="character" w:customStyle="1" w:styleId="WW8Num33z1">
    <w:name w:val="WW8Num33z1"/>
    <w:uiPriority w:val="99"/>
    <w:rsid w:val="00384F61"/>
    <w:rPr>
      <w:rFonts w:ascii="Courier New" w:hAnsi="Courier New"/>
    </w:rPr>
  </w:style>
  <w:style w:type="character" w:customStyle="1" w:styleId="WW8Num33z2">
    <w:name w:val="WW8Num33z2"/>
    <w:uiPriority w:val="99"/>
    <w:rsid w:val="00384F61"/>
    <w:rPr>
      <w:rFonts w:ascii="Wingdings" w:hAnsi="Wingdings"/>
    </w:rPr>
  </w:style>
  <w:style w:type="character" w:customStyle="1" w:styleId="WW8Num35z0">
    <w:name w:val="WW8Num35z0"/>
    <w:uiPriority w:val="99"/>
    <w:rsid w:val="00384F61"/>
    <w:rPr>
      <w:rFonts w:ascii="Tahoma" w:hAnsi="Tahoma"/>
    </w:rPr>
  </w:style>
  <w:style w:type="character" w:customStyle="1" w:styleId="WW8Num35z1">
    <w:name w:val="WW8Num35z1"/>
    <w:uiPriority w:val="99"/>
    <w:rsid w:val="00384F61"/>
    <w:rPr>
      <w:rFonts w:ascii="Courier New" w:hAnsi="Courier New"/>
    </w:rPr>
  </w:style>
  <w:style w:type="character" w:customStyle="1" w:styleId="WW8Num35z2">
    <w:name w:val="WW8Num35z2"/>
    <w:uiPriority w:val="99"/>
    <w:rsid w:val="00384F61"/>
    <w:rPr>
      <w:rFonts w:ascii="Wingdings" w:hAnsi="Wingdings"/>
    </w:rPr>
  </w:style>
  <w:style w:type="character" w:customStyle="1" w:styleId="WW8Num35z3">
    <w:name w:val="WW8Num35z3"/>
    <w:uiPriority w:val="99"/>
    <w:rsid w:val="00384F61"/>
    <w:rPr>
      <w:rFonts w:ascii="Symbol" w:hAnsi="Symbol"/>
    </w:rPr>
  </w:style>
  <w:style w:type="character" w:customStyle="1" w:styleId="WW8Num36z0">
    <w:name w:val="WW8Num36z0"/>
    <w:uiPriority w:val="99"/>
    <w:rsid w:val="00384F61"/>
    <w:rPr>
      <w:rFonts w:ascii="Times New Roman" w:hAnsi="Times New Roman"/>
    </w:rPr>
  </w:style>
  <w:style w:type="character" w:customStyle="1" w:styleId="WW8Num37z0">
    <w:name w:val="WW8Num37z0"/>
    <w:uiPriority w:val="99"/>
    <w:rsid w:val="00384F61"/>
    <w:rPr>
      <w:rFonts w:ascii="Symbol" w:hAnsi="Symbol"/>
    </w:rPr>
  </w:style>
  <w:style w:type="character" w:customStyle="1" w:styleId="WW8Num37z1">
    <w:name w:val="WW8Num37z1"/>
    <w:uiPriority w:val="99"/>
    <w:rsid w:val="00384F61"/>
    <w:rPr>
      <w:rFonts w:ascii="Courier New" w:hAnsi="Courier New"/>
    </w:rPr>
  </w:style>
  <w:style w:type="character" w:customStyle="1" w:styleId="WW8Num37z2">
    <w:name w:val="WW8Num37z2"/>
    <w:uiPriority w:val="99"/>
    <w:rsid w:val="00384F61"/>
    <w:rPr>
      <w:rFonts w:ascii="Wingdings" w:hAnsi="Wingdings"/>
    </w:rPr>
  </w:style>
  <w:style w:type="character" w:customStyle="1" w:styleId="WW8Num38z0">
    <w:name w:val="WW8Num38z0"/>
    <w:uiPriority w:val="99"/>
    <w:rsid w:val="00384F61"/>
    <w:rPr>
      <w:rFonts w:ascii="Courier New" w:hAnsi="Courier New"/>
    </w:rPr>
  </w:style>
  <w:style w:type="character" w:customStyle="1" w:styleId="WW8Num38z2">
    <w:name w:val="WW8Num38z2"/>
    <w:uiPriority w:val="99"/>
    <w:rsid w:val="00384F61"/>
    <w:rPr>
      <w:rFonts w:ascii="Wingdings" w:hAnsi="Wingdings"/>
    </w:rPr>
  </w:style>
  <w:style w:type="character" w:customStyle="1" w:styleId="WW8Num38z3">
    <w:name w:val="WW8Num38z3"/>
    <w:uiPriority w:val="99"/>
    <w:rsid w:val="00384F61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384F61"/>
  </w:style>
  <w:style w:type="character" w:styleId="slostrnky">
    <w:name w:val="page number"/>
    <w:uiPriority w:val="99"/>
    <w:rsid w:val="00384F61"/>
    <w:rPr>
      <w:rFonts w:cs="Times New Roman"/>
    </w:rPr>
  </w:style>
  <w:style w:type="character" w:styleId="Hypertextovodkaz">
    <w:name w:val="Hyperlink"/>
    <w:uiPriority w:val="99"/>
    <w:rsid w:val="00384F61"/>
    <w:rPr>
      <w:rFonts w:cs="Times New Roman"/>
      <w:color w:val="0000FF"/>
      <w:u w:val="single"/>
    </w:rPr>
  </w:style>
  <w:style w:type="character" w:customStyle="1" w:styleId="matlr">
    <w:name w:val="matlr"/>
    <w:uiPriority w:val="99"/>
    <w:rsid w:val="00384F61"/>
    <w:rPr>
      <w:rFonts w:ascii="Arial" w:hAnsi="Arial" w:cs="Arial"/>
      <w:color w:val="auto"/>
      <w:sz w:val="20"/>
      <w:szCs w:val="20"/>
    </w:rPr>
  </w:style>
  <w:style w:type="character" w:customStyle="1" w:styleId="OdstavecsodrazkamiCharChar">
    <w:name w:val="Odstavec s odrazkami Char Char"/>
    <w:uiPriority w:val="99"/>
    <w:rsid w:val="00384F61"/>
    <w:rPr>
      <w:rFonts w:cs="Times New Roman"/>
      <w:sz w:val="22"/>
      <w:szCs w:val="22"/>
    </w:rPr>
  </w:style>
  <w:style w:type="character" w:customStyle="1" w:styleId="ZpatChar">
    <w:name w:val="Zápatí Char"/>
    <w:uiPriority w:val="99"/>
    <w:rsid w:val="00384F61"/>
    <w:rPr>
      <w:rFonts w:cs="Times New Roman"/>
    </w:rPr>
  </w:style>
  <w:style w:type="character" w:customStyle="1" w:styleId="ZhlavChar">
    <w:name w:val="Záhlaví Char"/>
    <w:uiPriority w:val="99"/>
    <w:rsid w:val="00384F61"/>
    <w:rPr>
      <w:rFonts w:cs="Times New Roman"/>
    </w:rPr>
  </w:style>
  <w:style w:type="paragraph" w:customStyle="1" w:styleId="Nadpis">
    <w:name w:val="Nadpis"/>
    <w:basedOn w:val="Normln"/>
    <w:next w:val="Zkladntext"/>
    <w:uiPriority w:val="99"/>
    <w:rsid w:val="00384F61"/>
    <w:pPr>
      <w:keepNext/>
      <w:spacing w:before="240" w:after="120"/>
    </w:pPr>
    <w:rPr>
      <w:rFonts w:ascii="Albany AMT" w:hAnsi="Albany AMT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4F61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EF2ABC"/>
    <w:rPr>
      <w:rFonts w:cs="Times New Roman"/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rsid w:val="00384F61"/>
    <w:rPr>
      <w:rFonts w:cs="Tahoma"/>
    </w:rPr>
  </w:style>
  <w:style w:type="paragraph" w:customStyle="1" w:styleId="Popisek">
    <w:name w:val="Popisek"/>
    <w:basedOn w:val="Normln"/>
    <w:uiPriority w:val="99"/>
    <w:rsid w:val="00384F6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384F61"/>
    <w:pPr>
      <w:suppressLineNumbers/>
    </w:pPr>
    <w:rPr>
      <w:rFonts w:cs="Tahoma"/>
    </w:rPr>
  </w:style>
  <w:style w:type="paragraph" w:styleId="Zhlav">
    <w:name w:val="header"/>
    <w:basedOn w:val="Normln"/>
    <w:link w:val="ZhlavChar1"/>
    <w:uiPriority w:val="99"/>
    <w:rsid w:val="00384F61"/>
    <w:pPr>
      <w:tabs>
        <w:tab w:val="center" w:pos="4536"/>
        <w:tab w:val="right" w:pos="9072"/>
      </w:tabs>
    </w:pPr>
  </w:style>
  <w:style w:type="character" w:customStyle="1" w:styleId="ZhlavChar1">
    <w:name w:val="Záhlaví Char1"/>
    <w:link w:val="Zhlav"/>
    <w:uiPriority w:val="99"/>
    <w:semiHidden/>
    <w:locked/>
    <w:rsid w:val="00EF2ABC"/>
    <w:rPr>
      <w:rFonts w:cs="Times New Roman"/>
      <w:sz w:val="20"/>
      <w:szCs w:val="20"/>
      <w:lang w:eastAsia="ar-SA" w:bidi="ar-SA"/>
    </w:rPr>
  </w:style>
  <w:style w:type="paragraph" w:styleId="Zpat">
    <w:name w:val="footer"/>
    <w:basedOn w:val="Normln"/>
    <w:link w:val="ZpatChar1"/>
    <w:uiPriority w:val="99"/>
    <w:rsid w:val="00384F61"/>
    <w:pPr>
      <w:tabs>
        <w:tab w:val="center" w:pos="4536"/>
        <w:tab w:val="right" w:pos="9072"/>
      </w:tabs>
    </w:pPr>
  </w:style>
  <w:style w:type="character" w:customStyle="1" w:styleId="ZpatChar1">
    <w:name w:val="Zápatí Char1"/>
    <w:link w:val="Zpat"/>
    <w:uiPriority w:val="99"/>
    <w:semiHidden/>
    <w:locked/>
    <w:rsid w:val="00351975"/>
    <w:rPr>
      <w:rFonts w:cs="Times New Roman"/>
      <w:lang w:val="cs-CZ"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384F61"/>
    <w:pPr>
      <w:spacing w:line="216" w:lineRule="auto"/>
      <w:ind w:left="284" w:hanging="284"/>
      <w:jc w:val="both"/>
    </w:pPr>
    <w:rPr>
      <w:rFonts w:ascii="Arial" w:hAnsi="Arial"/>
      <w:sz w:val="18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EF2ABC"/>
    <w:rPr>
      <w:rFonts w:cs="Times New Roman"/>
      <w:sz w:val="20"/>
      <w:szCs w:val="20"/>
      <w:lang w:eastAsia="ar-SA" w:bidi="ar-SA"/>
    </w:rPr>
  </w:style>
  <w:style w:type="paragraph" w:customStyle="1" w:styleId="Zkladntextodsazen21">
    <w:name w:val="Základní text odsazený 21"/>
    <w:basedOn w:val="Normln"/>
    <w:uiPriority w:val="99"/>
    <w:rsid w:val="00384F61"/>
    <w:pPr>
      <w:spacing w:after="120" w:line="480" w:lineRule="auto"/>
      <w:ind w:left="283"/>
    </w:pPr>
  </w:style>
  <w:style w:type="paragraph" w:styleId="Textbubliny">
    <w:name w:val="Balloon Text"/>
    <w:basedOn w:val="Normln"/>
    <w:link w:val="TextbublinyChar"/>
    <w:uiPriority w:val="99"/>
    <w:rsid w:val="00384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F2ABC"/>
    <w:rPr>
      <w:rFonts w:cs="Times New Roman"/>
      <w:sz w:val="2"/>
      <w:lang w:eastAsia="ar-SA" w:bidi="ar-SA"/>
    </w:rPr>
  </w:style>
  <w:style w:type="paragraph" w:customStyle="1" w:styleId="OdstavecsodrazkamiChar">
    <w:name w:val="Odstavec s odrazkami Char"/>
    <w:basedOn w:val="Normln"/>
    <w:uiPriority w:val="99"/>
    <w:rsid w:val="00384F61"/>
    <w:pPr>
      <w:numPr>
        <w:numId w:val="18"/>
      </w:numPr>
      <w:spacing w:before="120" w:after="120"/>
      <w:jc w:val="both"/>
    </w:pPr>
    <w:rPr>
      <w:sz w:val="22"/>
      <w:szCs w:val="22"/>
    </w:rPr>
  </w:style>
  <w:style w:type="paragraph" w:customStyle="1" w:styleId="Odstavecsodrazkami">
    <w:name w:val="Odstavec s odrazkami"/>
    <w:basedOn w:val="Normln"/>
    <w:uiPriority w:val="99"/>
    <w:rsid w:val="00384F61"/>
    <w:pPr>
      <w:tabs>
        <w:tab w:val="left" w:pos="4860"/>
      </w:tabs>
      <w:spacing w:before="120" w:after="120"/>
      <w:ind w:left="1620" w:hanging="1260"/>
      <w:jc w:val="both"/>
    </w:pPr>
    <w:rPr>
      <w:rFonts w:ascii="Arial" w:hAnsi="Arial"/>
      <w:b/>
      <w:szCs w:val="24"/>
    </w:rPr>
  </w:style>
  <w:style w:type="paragraph" w:customStyle="1" w:styleId="Smlouva">
    <w:name w:val="Smlouva"/>
    <w:basedOn w:val="Normln"/>
    <w:uiPriority w:val="99"/>
    <w:rsid w:val="00384F61"/>
    <w:pPr>
      <w:widowControl w:val="0"/>
      <w:tabs>
        <w:tab w:val="right" w:pos="9412"/>
      </w:tabs>
      <w:spacing w:before="60"/>
    </w:pPr>
    <w:rPr>
      <w:rFonts w:ascii="Arial" w:hAnsi="Arial"/>
      <w:sz w:val="22"/>
    </w:rPr>
  </w:style>
  <w:style w:type="paragraph" w:customStyle="1" w:styleId="HLAVICKA">
    <w:name w:val="HLAVICKA"/>
    <w:basedOn w:val="Normln"/>
    <w:uiPriority w:val="99"/>
    <w:rsid w:val="00384F61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spacing w:line="288" w:lineRule="auto"/>
      <w:textAlignment w:val="baseline"/>
    </w:pPr>
    <w:rPr>
      <w:color w:val="000000"/>
    </w:rPr>
  </w:style>
  <w:style w:type="paragraph" w:customStyle="1" w:styleId="HLAVICKA6BNAD">
    <w:name w:val="HLAVICKA 6B NAD"/>
    <w:basedOn w:val="HLAVICKA"/>
    <w:uiPriority w:val="99"/>
    <w:rsid w:val="00384F61"/>
    <w:pPr>
      <w:spacing w:before="120"/>
    </w:pPr>
  </w:style>
  <w:style w:type="paragraph" w:styleId="Odstavecseseznamem">
    <w:name w:val="List Paragraph"/>
    <w:basedOn w:val="Normln"/>
    <w:uiPriority w:val="99"/>
    <w:qFormat/>
    <w:rsid w:val="00384F61"/>
    <w:pPr>
      <w:ind w:left="708"/>
    </w:pPr>
  </w:style>
  <w:style w:type="paragraph" w:customStyle="1" w:styleId="Textvbloku1">
    <w:name w:val="Text v bloku1"/>
    <w:basedOn w:val="Normln"/>
    <w:uiPriority w:val="99"/>
    <w:rsid w:val="00384F61"/>
    <w:pPr>
      <w:autoSpaceDE w:val="0"/>
      <w:ind w:left="709" w:right="-1" w:hanging="709"/>
      <w:jc w:val="both"/>
    </w:pPr>
    <w:rPr>
      <w:sz w:val="24"/>
      <w:szCs w:val="24"/>
    </w:rPr>
  </w:style>
  <w:style w:type="paragraph" w:customStyle="1" w:styleId="Obsahtabulky">
    <w:name w:val="Obsah tabulky"/>
    <w:basedOn w:val="Normln"/>
    <w:uiPriority w:val="99"/>
    <w:rsid w:val="00384F61"/>
    <w:pPr>
      <w:suppressLineNumbers/>
    </w:pPr>
  </w:style>
  <w:style w:type="paragraph" w:customStyle="1" w:styleId="Nadpistabulky">
    <w:name w:val="Nadpis tabulky"/>
    <w:basedOn w:val="Obsahtabulky"/>
    <w:uiPriority w:val="99"/>
    <w:rsid w:val="00384F61"/>
    <w:pPr>
      <w:jc w:val="center"/>
    </w:pPr>
    <w:rPr>
      <w:b/>
      <w:bCs/>
    </w:rPr>
  </w:style>
  <w:style w:type="paragraph" w:customStyle="1" w:styleId="Styl1">
    <w:name w:val="Styl1"/>
    <w:basedOn w:val="Normln"/>
    <w:uiPriority w:val="99"/>
    <w:rsid w:val="00CB263D"/>
    <w:pPr>
      <w:suppressAutoHyphens w:val="0"/>
      <w:ind w:firstLine="624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Zkladntextodsazen1">
    <w:name w:val="Základní text odsazený1"/>
    <w:basedOn w:val="Normln"/>
    <w:uiPriority w:val="99"/>
    <w:rsid w:val="00A90EDA"/>
    <w:pPr>
      <w:suppressAutoHyphens w:val="0"/>
      <w:spacing w:after="120"/>
      <w:ind w:left="283"/>
      <w:jc w:val="both"/>
    </w:pPr>
    <w:rPr>
      <w:rFonts w:ascii="Arial" w:hAnsi="Arial" w:cs="Arial"/>
      <w:lang w:eastAsia="cs-CZ"/>
    </w:rPr>
  </w:style>
  <w:style w:type="paragraph" w:customStyle="1" w:styleId="Odstavecseseznamem1">
    <w:name w:val="Odstavec se seznamem1"/>
    <w:basedOn w:val="Normln"/>
    <w:uiPriority w:val="99"/>
    <w:rsid w:val="00A90EDA"/>
    <w:pPr>
      <w:ind w:left="708"/>
    </w:pPr>
    <w:rPr>
      <w:rFonts w:ascii="Arial" w:hAnsi="Arial" w:cs="Arial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5B191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EF2ABC"/>
    <w:rPr>
      <w:rFonts w:cs="Times New Roman"/>
      <w:sz w:val="20"/>
      <w:szCs w:val="20"/>
      <w:lang w:eastAsia="ar-SA" w:bidi="ar-SA"/>
    </w:rPr>
  </w:style>
  <w:style w:type="character" w:styleId="Odkaznakoment">
    <w:name w:val="annotation reference"/>
    <w:uiPriority w:val="99"/>
    <w:rsid w:val="00A92B09"/>
    <w:rPr>
      <w:rFonts w:ascii="Times New Roman" w:hAnsi="Times New Roman"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A92B09"/>
    <w:pPr>
      <w:suppressAutoHyphens w:val="0"/>
      <w:jc w:val="both"/>
    </w:pPr>
    <w:rPr>
      <w:rFonts w:ascii="Arial" w:hAnsi="Arial" w:cs="Arial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A92B09"/>
    <w:rPr>
      <w:rFonts w:ascii="Arial" w:hAnsi="Arial" w:cs="Arial"/>
    </w:rPr>
  </w:style>
  <w:style w:type="paragraph" w:customStyle="1" w:styleId="Standard">
    <w:name w:val="Standard"/>
    <w:rsid w:val="00A97E38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Default">
    <w:name w:val="Default"/>
    <w:rsid w:val="00F859BE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65A1C-0784-46AE-AA1F-18D02756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2314</Words>
  <Characters>14578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-</Company>
  <LinksUpToDate>false</LinksUpToDate>
  <CharactersWithSpaces>16859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tjakubal</dc:creator>
  <cp:lastModifiedBy>Marcela Pilská</cp:lastModifiedBy>
  <cp:revision>8</cp:revision>
  <cp:lastPrinted>2015-04-22T13:14:00Z</cp:lastPrinted>
  <dcterms:created xsi:type="dcterms:W3CDTF">2021-04-23T06:02:00Z</dcterms:created>
  <dcterms:modified xsi:type="dcterms:W3CDTF">2022-01-14T11:20:00Z</dcterms:modified>
</cp:coreProperties>
</file>